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_DdeLink__86_3344888728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ПОРЯДОК </w:t>
        <w:br/>
        <w:t>предоставления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детям-сиротам и лицам из их числа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2" w:name="__DdeLink__86_3344888728"/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возможности временного проживания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lineRule="auto" w:line="240" w:beforeAutospacing="1" w:afterAutospacing="1"/>
        <w:jc w:val="right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 xml:space="preserve">постановлением 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br/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 xml:space="preserve">Правительства Брянской области 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br/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>от 5 марта 2018 № 93-п</w:t>
        </w:r>
      </w:hyperlink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ПОРЯДОК </w:t>
        <w:br/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возможности временного проживания в организациях для детей-сирот и детей, оставшихся без попечения родителей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1. Настоящий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возможности временного проживания в организациях для детей-сирот и детей, оставшихся без попечения родителей, (далее – Порядок) разработан в соответствии с постановлением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и регулирует отношения, связанные с предоставлением возможности временного проживания в образовательных организациях для детей-сирот и детей, оставшихся без попечения родителей, (далее – организация для детей-сирот) детям-сиротам и детям, оставшимся без попечения родителей, лицам из числа детей-сирот и детей, оставшихся без попечения родителей, завершившим пребывание в организациях для детей-сирот,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областного бюджета, но не старше 23 лет (далее – заявитель) с целью оказания им помощи в социальной адаптации, подготовке к самостоятельной жизни, в том числе в осуществлении мер по защите их прав и законных интересов.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2. Перечень организаций для детей-сирот, находящихся в ведении департамента образования и науки Брянской области (далее – учредитель) и предоставляющих возможность временного проживания, представлен в приложении к настоящему Порядку.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>3. Возможность временного проживания предоставляется заявителю, включенному в сводный список детей-сирот, детей, оставшихся без попечения родителей, лиц из числа детей-сирот и детей, оставшихся без попечения родителей, нуждающихся в обеспечении жилым помещением на территории Брянской области, а также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программам профессиональной подготовки по профессиям рабочих, должностям служащих, не имеющим жилого помещения, в случаях, если они: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завершили пребывание в организации для детей-сирот, но после выпуска не продолжили обучение в профессиональной образовательной организации или образовательной организации высшего образования;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являются обучающимися профессиональной образовательной организации или образовательной организации высшего образования, но прибыли в организацию для детей-сирот в каникулярное время, выходные и праздничные дни;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являются обучающимися профессиональной образовательной организации, не имеющей на своем балансе общежития;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завершили обучение в профессиональной образовательной организации или образовательной организации высшего образования или были отчислены из указанных организаций;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являются лицами, обратившимися в учреждения службы занятости населения за содействием в поиске подходящей работы;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окончили прохождение военной службы по призыву.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</w:rPr>
        <w:t>4. Организация для детей-сирот осуществляет функции законного представителя в отношении детей-сирот и детей, оставшихся без попечения родителей.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5. Предоставление возможности временного проживания заявителю осуществляется на основании договора временного проживания, заключаемого между ним и организацией для детей-сирот.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6. Примерная форма договора временного проживания заявителя утверждается приказом учредителя организации для детей-сирот.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7. С целью получения возможности временного проживания заявитель подает письменное заявление, составленное в произвольной форме, на имя руководителя организации для детей-сирот.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8. К заявлению прилагаются следующие документы: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копия документа, удостоверяющего личность (с предъявлением оригинала);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копии документов, подтверждающих статус детей-сирот и детей, оставшихся без попечения родителей, лиц из числа детей-сирот и детей, оставшихся без попечения родителей;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документ о прохождении медицинского осмотра в соответствии с учетной формой № 030-ПО/у-17, утвержденной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несовершеннолетних», или учетной формой № 131/у, утвержденной приказом Министерства здравоохранения Российской Федерации от 6 марта 2015 года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 требуется представление документа о прохождении медицинского осмотра заявителям, указанным в подпункте 1 пункта 3 настоящего Порядка. </w:t>
        <w:br/>
        <w:t xml:space="preserve">Заявители, указанные в подпункте 2 пункта 3 настоящего Порядка, представляют документ о прохождении медицинского осмотра из профессиональной образовательной организации или образовательной организации высшего образования, в которой они обучаются. </w:t>
        <w:br/>
        <w:t>Возможность временного проживания не предоставляется заявителям, имеющим психические заболевания в стадии обострения, карантинные инфекционные заболевания, кожно-венерические заболевания, онкологические заболевания, активные формы туберкулеза, наркозависимость, хронический алкоголизм.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9. Документы, указанные в пунктах 7, 8 настоящего Порядка, регистрируются в день поступления и рассматриваются организацией для детей-сирот в течение одного рабочего дня с даты их регистрации.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10. По результатам рассмотрения представленных документов организация для детей-сирот принимает одно из следующих решений: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о предоставлении возможности временного проживания;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об отказе в предоставлении возможности временного проживания. </w:t>
        <w:br/>
        <w:t>В случае уведомления об отказе в предоставлении возможности временного проживания указываются причины отказа. Отказ в предоставлении возможности временного проживания может быть обжалован заявителем в установленном законодательством Российской Федерации порядке.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11. Решение об отказе заявителю в предоставлении возможности временного проживания принимается в случае непредставления или неполного представления документов, указанных в пункте 8 настоящего Порядка, и/или при наличии противопоказаний к проживанию в организации для детей-сирот, установленных документом медицинского учреждения.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12. О принятом решении заявитель уведомляется организацией для детей-сирот в письменной форме в течение одного рабочего дня со дня принятия соответствующего решения. В случае принятия организацией для детей-сирот положительного решения договор временного проживания заключается в день вселения заявителя либо в день принятия решения о предоставлении временного проживания.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13. В течение пяти рабочих дней со дня заключения с заявителем договора временного проживания организация для детей-сирот уведомляет органы опеки и попечительства по месту регистрации заявителя и органы опеки и попечительства по месту нахождения организации для детей-сирот о заключении указанного договора.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14. Возможность временного проживания в организации для детей-сирот предоставляется на бесплатной основе с обеспечением мягким инвентарем (постельными принадлежностями, полотенцем), туалетными принадлежностями (гигиеническими средствами).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15. Заявителю, временно проживающему в организации для детей-сирот, предоставляется питание в соответствии с нормами, утвержденными нормативным правовым актом Правительства Брянской области. </w:t>
        <w:br/>
        <w:t>Денежная компенсация выплачивается заявителю в случае отсутствия возможности обеспечить горячее питание в организации для детей-сирот.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16. В день заключения договора в целях решения вопроса о дальнейшем жизнеустройстве заявитель обязан представить в организацию для детей-сирот копии имеющихся документов об образовании (с предъявлением оригинала): аттестата об основном общем или среднем общем образовании, свидетельства или диплома об обучении, справки с места учебы и др.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17. В целях содействия в трудоустройстве, а также в получении заявителем профессионального образования организация для детей-сирот взаимодействует с органами опеки и попечительства, органами, осуществляющими управление в сфере здравоохранения, органами социальной защиты населения, службами занятости населения и иными ведомствами, в том числе направляет запросы в службы занятости населения с целью предоставления информации о приобретении детьми-сиротами и детьми, оставшимися без попечения родителей, лицами из числа детей-сирот и детей, оставшихся без попечения родителей, статуса безработного или трудоустройства, а также в органы опеки и попечительства для уточнения информации о предоставлении жилого помещения.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18. Заявитель, заключивший договор временного проживания, обязан предпринимать все меры к трудоустройству и/или дальнейшему получению образования, не уклоняясь от предложенных организацией для детей-сирот или заинтересованными структурами возможностей жизнеустройства.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19. В случае выявления у заявителя заболевания, препятствующего его проживанию в организации для детей-сирот, подтвержденного документом о прохождении медицинского осмотра, организация для детей-сирот способствует его помещению в специализированное медицинское учреждение.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20. Основаниями для прекращения договора временного проживания и выселения заявителя из организации для детей-сирот являются: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· предоставление жилого помещения;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поступление от него заявления о выселении;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достижение возраста 23 лет;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выезд на постоянное местожительство за пределы Брянской области;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систематические нарушения Правил внутреннего распорядка в организации для детей-сирот, оформленные соответствующим образом;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· письменный отказ от прохождения лечения в специализированном медицинском учреждении при наличии заболеваний, указанных в пункте 8 настоящего Порядка, подтвержденных данными медицинского учреждения; </w:t>
        <w:br/>
        <w:t>отбывание наказания в местах лишения свободы по вступившему в силу приговору суда.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21. Решение о расторжении договора временного проживания заявителя и его выселении принимается организацией для детей-сирот в течение пяти рабочих дней со дня выявления оснований, указанных в пункте 20 настоящего Порядка. Заявитель уведомляется организацией для детей-сирот в течение одного рабочего дня со дня принятия соответствующего решения. Принятое решение доводится до сведения органов опеки и попечительства по месту регистрации заявителя и органов опеки и попечительства по месту нахождения организации для детей-сирот в течение двух рабочих дней со дня принятия соответствующего решения.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22. В случае принятия организацией для детей-сирот решения о выселении заявитель обязан выбыть из организации для детей-сирот в течение трех календарных дней со дня получения соответствующего уведомления.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23. Организация для детей-сирот совместно с органами опеки и попечительства в период временного проживания оказывает заявителю помощь в социальной адаптации, подготовке к самостоятельной жизни, в том числе в осуществлении мер по защите прав и законных интересов посредством оказания консультативной, психологической, педагогической, юридической, социальной и иной помощи, содействие в получении профессионального образования и трудоустройстве.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d4b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96d4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d.bryanskobl.ru/region/law/view.php?type=26&amp;id=1733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 LibreOffice_project/92a7159f7e4af62137622921e809f8546db437e5</Application>
  <Pages>5</Pages>
  <Words>1400</Words>
  <Characters>10234</Characters>
  <CharactersWithSpaces>11757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2018-03-30T05:22:00Z</dcterms:created>
  <dc:creator>admin</dc:creator>
  <dc:description/>
  <dc:language>ru-RU</dc:language>
  <cp:lastModifiedBy/>
  <dcterms:modified xsi:type="dcterms:W3CDTF">2018-03-30T09:35:55Z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