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6" w:rsidRDefault="00407324" w:rsidP="004073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10B16" w:rsidRDefault="00410B16" w:rsidP="00407324">
      <w:pPr>
        <w:rPr>
          <w:b/>
          <w:sz w:val="28"/>
          <w:szCs w:val="28"/>
        </w:rPr>
      </w:pPr>
    </w:p>
    <w:p w:rsidR="00410B16" w:rsidRDefault="00410B16" w:rsidP="00407324">
      <w:pPr>
        <w:rPr>
          <w:b/>
          <w:sz w:val="28"/>
          <w:szCs w:val="28"/>
        </w:rPr>
      </w:pPr>
    </w:p>
    <w:p w:rsidR="00410B16" w:rsidRDefault="00410B16" w:rsidP="00407324">
      <w:pPr>
        <w:rPr>
          <w:b/>
          <w:sz w:val="28"/>
          <w:szCs w:val="28"/>
        </w:rPr>
      </w:pPr>
    </w:p>
    <w:p w:rsidR="00407324" w:rsidRPr="001D3DCB" w:rsidRDefault="00410B16" w:rsidP="00407324">
      <w:r>
        <w:rPr>
          <w:b/>
          <w:sz w:val="28"/>
          <w:szCs w:val="28"/>
        </w:rPr>
        <w:t xml:space="preserve">      </w:t>
      </w:r>
      <w:r w:rsidR="00407324">
        <w:rPr>
          <w:b/>
          <w:sz w:val="28"/>
          <w:szCs w:val="28"/>
        </w:rPr>
        <w:t xml:space="preserve">         </w:t>
      </w:r>
      <w:r w:rsidR="008B1240">
        <w:rPr>
          <w:b/>
          <w:sz w:val="28"/>
          <w:szCs w:val="28"/>
        </w:rPr>
        <w:t xml:space="preserve">                          </w:t>
      </w:r>
      <w:r w:rsidR="00407324" w:rsidRPr="001D3DCB">
        <w:t>РОССИЙСКАЯ ФЕДЕРАЦИЯ</w:t>
      </w:r>
    </w:p>
    <w:p w:rsidR="00407324" w:rsidRPr="001D3DCB" w:rsidRDefault="00407324" w:rsidP="00407324">
      <w:pPr>
        <w:jc w:val="center"/>
      </w:pPr>
      <w:r w:rsidRPr="001D3DCB">
        <w:t>ВАДЬКОВСКАЯ СЕЛЬСКАЯ АДМИНИСТРАЦИЯ</w:t>
      </w:r>
    </w:p>
    <w:p w:rsidR="00407324" w:rsidRPr="001D3DCB" w:rsidRDefault="00407324" w:rsidP="00407324">
      <w:pPr>
        <w:jc w:val="center"/>
      </w:pPr>
      <w:r w:rsidRPr="001D3DCB">
        <w:t>ПОГАРСКОГО РАЙОНА БРЯНСКОЙ ОБЛАСТИ</w:t>
      </w:r>
    </w:p>
    <w:p w:rsidR="00407324" w:rsidRDefault="00407324" w:rsidP="00407324">
      <w:pPr>
        <w:jc w:val="center"/>
      </w:pPr>
    </w:p>
    <w:p w:rsidR="00407324" w:rsidRPr="001D3DCB" w:rsidRDefault="00407324" w:rsidP="00407324">
      <w:pPr>
        <w:jc w:val="center"/>
      </w:pPr>
      <w:r w:rsidRPr="001D3DCB">
        <w:t>ПОСТАНОВЛЕНИЕ</w:t>
      </w:r>
    </w:p>
    <w:p w:rsidR="00407324" w:rsidRPr="001D3DCB" w:rsidRDefault="00407324" w:rsidP="00407324"/>
    <w:p w:rsidR="00407324" w:rsidRPr="001D3DCB" w:rsidRDefault="00407324" w:rsidP="00407324">
      <w:r w:rsidRPr="001D3DCB">
        <w:t>От 31.07.2017г.               №</w:t>
      </w:r>
      <w:r>
        <w:t>20</w:t>
      </w:r>
      <w:r w:rsidRPr="001D3DCB">
        <w:t xml:space="preserve">                                                                                                     </w:t>
      </w:r>
      <w:proofErr w:type="spellStart"/>
      <w:r w:rsidRPr="001D3DCB">
        <w:t>д</w:t>
      </w:r>
      <w:proofErr w:type="gramStart"/>
      <w:r w:rsidRPr="001D3DCB">
        <w:t>.В</w:t>
      </w:r>
      <w:proofErr w:type="gramEnd"/>
      <w:r w:rsidRPr="001D3DCB">
        <w:t>адьковка</w:t>
      </w:r>
      <w:proofErr w:type="spellEnd"/>
    </w:p>
    <w:p w:rsidR="008B1240" w:rsidRDefault="008B1240" w:rsidP="008B1240">
      <w:pPr>
        <w:rPr>
          <w:sz w:val="28"/>
          <w:szCs w:val="28"/>
        </w:rPr>
      </w:pPr>
    </w:p>
    <w:p w:rsidR="008B1240" w:rsidRPr="00407324" w:rsidRDefault="008B1240" w:rsidP="008B1240">
      <w:r w:rsidRPr="00407324">
        <w:t>Об оснащении территорий общего</w:t>
      </w:r>
    </w:p>
    <w:p w:rsidR="008B1240" w:rsidRPr="00407324" w:rsidRDefault="008B1240" w:rsidP="008B1240">
      <w:r w:rsidRPr="00407324">
        <w:t>пользования первичными средствами</w:t>
      </w:r>
    </w:p>
    <w:p w:rsidR="008B1240" w:rsidRPr="00407324" w:rsidRDefault="008B1240" w:rsidP="008B1240">
      <w:r w:rsidRPr="00407324">
        <w:t xml:space="preserve">тушения пожаров и </w:t>
      </w:r>
      <w:proofErr w:type="gramStart"/>
      <w:r w:rsidRPr="00407324">
        <w:t>противопожарным</w:t>
      </w:r>
      <w:proofErr w:type="gramEnd"/>
      <w:r w:rsidRPr="00407324">
        <w:t xml:space="preserve"> </w:t>
      </w:r>
    </w:p>
    <w:p w:rsidR="008B1240" w:rsidRPr="00407324" w:rsidRDefault="008B1240" w:rsidP="008B1240">
      <w:r w:rsidRPr="00407324">
        <w:t>инвентарем.</w:t>
      </w:r>
    </w:p>
    <w:p w:rsidR="008B1240" w:rsidRPr="006F3D35" w:rsidRDefault="008B1240" w:rsidP="008B1240">
      <w:pPr>
        <w:rPr>
          <w:b/>
          <w:sz w:val="28"/>
          <w:szCs w:val="28"/>
        </w:rPr>
      </w:pPr>
    </w:p>
    <w:p w:rsidR="008B1240" w:rsidRDefault="008B1240" w:rsidP="008B1240">
      <w:pPr>
        <w:rPr>
          <w:sz w:val="28"/>
          <w:szCs w:val="28"/>
        </w:rPr>
      </w:pPr>
    </w:p>
    <w:p w:rsidR="008B1240" w:rsidRPr="00407324" w:rsidRDefault="008B1240" w:rsidP="008B1240">
      <w:pPr>
        <w:jc w:val="both"/>
      </w:pPr>
      <w:r w:rsidRPr="00407324">
        <w:t xml:space="preserve">       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 Федерации», Уставом </w:t>
      </w:r>
      <w:proofErr w:type="spellStart"/>
      <w:r w:rsidR="00407324">
        <w:t>Вадьков</w:t>
      </w:r>
      <w:r w:rsidRPr="00407324">
        <w:t>кого</w:t>
      </w:r>
      <w:proofErr w:type="spellEnd"/>
      <w:r w:rsidRPr="00407324">
        <w:t xml:space="preserve"> сельского поселения,</w:t>
      </w:r>
    </w:p>
    <w:p w:rsidR="00407324" w:rsidRDefault="00407324" w:rsidP="008B1240">
      <w:pPr>
        <w:jc w:val="both"/>
        <w:rPr>
          <w:b/>
        </w:rPr>
      </w:pPr>
    </w:p>
    <w:p w:rsidR="008B1240" w:rsidRPr="00407324" w:rsidRDefault="008B1240" w:rsidP="008B1240">
      <w:pPr>
        <w:jc w:val="both"/>
        <w:rPr>
          <w:b/>
        </w:rPr>
      </w:pPr>
      <w:r w:rsidRPr="00407324">
        <w:rPr>
          <w:b/>
        </w:rPr>
        <w:t>ПОСТАНОВЛЯЮ:</w:t>
      </w:r>
    </w:p>
    <w:p w:rsidR="008B1240" w:rsidRPr="00407324" w:rsidRDefault="008B1240" w:rsidP="008B1240">
      <w:pPr>
        <w:ind w:firstLine="567"/>
        <w:jc w:val="both"/>
      </w:pPr>
      <w:r w:rsidRPr="00407324">
        <w:t xml:space="preserve">1.Утвердить прилагаемый перечень первичных средств тушения пожаров для индивидуальных жилых домов на территории </w:t>
      </w:r>
      <w:proofErr w:type="spellStart"/>
      <w:r w:rsidR="00407324">
        <w:t>В</w:t>
      </w:r>
      <w:r w:rsidR="00D1569C">
        <w:t>а</w:t>
      </w:r>
      <w:r w:rsidR="00407324">
        <w:t>дьков</w:t>
      </w:r>
      <w:r w:rsidRPr="00407324">
        <w:t>кого</w:t>
      </w:r>
      <w:proofErr w:type="spellEnd"/>
      <w:r w:rsidRPr="00407324">
        <w:t xml:space="preserve"> сельского поселения.</w:t>
      </w:r>
    </w:p>
    <w:p w:rsidR="00D1569C" w:rsidRDefault="008B1240" w:rsidP="00410B16">
      <w:pPr>
        <w:ind w:firstLine="567"/>
        <w:jc w:val="both"/>
      </w:pPr>
      <w:r w:rsidRPr="00407324">
        <w:t xml:space="preserve">2. </w:t>
      </w:r>
      <w:r w:rsidR="00D1569C">
        <w:t xml:space="preserve">  Настоящее постановление вступает в силу со дня подписания.</w:t>
      </w:r>
    </w:p>
    <w:p w:rsidR="00D1569C" w:rsidRDefault="00410B16" w:rsidP="00D1569C">
      <w:pPr>
        <w:ind w:firstLine="567"/>
        <w:jc w:val="both"/>
      </w:pPr>
      <w:r>
        <w:t>3</w:t>
      </w:r>
      <w:r w:rsidR="00D1569C">
        <w:t xml:space="preserve">. Постановления разместить на страничке </w:t>
      </w:r>
      <w:proofErr w:type="spellStart"/>
      <w:r w:rsidR="00D1569C">
        <w:t>Вадьковской</w:t>
      </w:r>
      <w:proofErr w:type="spellEnd"/>
      <w:r w:rsidR="00D1569C">
        <w:t xml:space="preserve"> сельской администрации на официальном сайте </w:t>
      </w:r>
      <w:proofErr w:type="spellStart"/>
      <w:r w:rsidR="00D1569C">
        <w:t>Погарского</w:t>
      </w:r>
      <w:proofErr w:type="spellEnd"/>
      <w:r w:rsidR="00D1569C">
        <w:t xml:space="preserve"> района.</w:t>
      </w:r>
    </w:p>
    <w:p w:rsidR="008B1240" w:rsidRPr="00407324" w:rsidRDefault="00410B16" w:rsidP="00D1569C">
      <w:pPr>
        <w:ind w:firstLine="567"/>
        <w:jc w:val="both"/>
      </w:pPr>
      <w:r>
        <w:t>4</w:t>
      </w:r>
      <w:r w:rsidR="00D1569C">
        <w:t>.</w:t>
      </w:r>
      <w:proofErr w:type="gramStart"/>
      <w:r w:rsidR="00D1569C">
        <w:t>Контроль за</w:t>
      </w:r>
      <w:proofErr w:type="gramEnd"/>
      <w:r w:rsidR="00D1569C">
        <w:t xml:space="preserve"> исполнением настоящего постановления оставляю за собой.</w:t>
      </w:r>
      <w:r w:rsidR="00D1569C" w:rsidRPr="00407324">
        <w:t xml:space="preserve"> </w:t>
      </w:r>
    </w:p>
    <w:p w:rsidR="008B1240" w:rsidRPr="00407324" w:rsidRDefault="008B1240" w:rsidP="008B1240">
      <w:pPr>
        <w:jc w:val="center"/>
      </w:pPr>
    </w:p>
    <w:p w:rsidR="008B1240" w:rsidRPr="00407324" w:rsidRDefault="008B1240" w:rsidP="008B1240">
      <w:r w:rsidRPr="00407324">
        <w:t xml:space="preserve">                                                                             </w:t>
      </w:r>
    </w:p>
    <w:p w:rsidR="00D1569C" w:rsidRDefault="008B1240" w:rsidP="008B1240">
      <w:r w:rsidRPr="00407324">
        <w:t xml:space="preserve">Глава </w:t>
      </w:r>
      <w:proofErr w:type="spellStart"/>
      <w:r w:rsidR="00D1569C">
        <w:t>Вадьковского</w:t>
      </w:r>
      <w:proofErr w:type="spellEnd"/>
    </w:p>
    <w:p w:rsidR="008B1240" w:rsidRDefault="008B1240" w:rsidP="008B1240">
      <w:r w:rsidRPr="00407324">
        <w:t xml:space="preserve">сельского поселения:                                                     </w:t>
      </w:r>
      <w:proofErr w:type="spellStart"/>
      <w:r w:rsidR="00D1569C">
        <w:t>Ю.М.Шекета</w:t>
      </w:r>
      <w:proofErr w:type="spellEnd"/>
    </w:p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Default="00D1569C" w:rsidP="008B1240"/>
    <w:p w:rsidR="00D1569C" w:rsidRPr="00407324" w:rsidRDefault="00D1569C" w:rsidP="008B1240"/>
    <w:p w:rsidR="008B1240" w:rsidRDefault="008B1240" w:rsidP="008B1240"/>
    <w:p w:rsidR="004C7538" w:rsidRPr="004C7538" w:rsidRDefault="004C7538" w:rsidP="008B1240"/>
    <w:p w:rsidR="008B1240" w:rsidRPr="004C7538" w:rsidRDefault="008B1240" w:rsidP="008B1240">
      <w:pPr>
        <w:jc w:val="right"/>
      </w:pPr>
      <w:r w:rsidRPr="004C7538">
        <w:lastRenderedPageBreak/>
        <w:t xml:space="preserve">                                                                                  УТВЕРЖДЕН</w:t>
      </w:r>
    </w:p>
    <w:p w:rsidR="008B1240" w:rsidRPr="004C7538" w:rsidRDefault="008B1240" w:rsidP="008B1240">
      <w:pPr>
        <w:jc w:val="right"/>
      </w:pPr>
      <w:r w:rsidRPr="004C7538">
        <w:t xml:space="preserve">                                                                  Постановлением </w:t>
      </w:r>
      <w:r w:rsidR="00D1569C" w:rsidRPr="004C7538">
        <w:t>а</w:t>
      </w:r>
      <w:r w:rsidRPr="004C7538">
        <w:t>дминистрации</w:t>
      </w:r>
    </w:p>
    <w:p w:rsidR="008B1240" w:rsidRPr="004C7538" w:rsidRDefault="008B1240" w:rsidP="008B1240">
      <w:pPr>
        <w:jc w:val="right"/>
      </w:pPr>
      <w:r w:rsidRPr="004C7538">
        <w:t xml:space="preserve">                                                                 </w:t>
      </w:r>
      <w:proofErr w:type="spellStart"/>
      <w:r w:rsidR="00D1569C" w:rsidRPr="004C7538">
        <w:t>Вадьковс</w:t>
      </w:r>
      <w:r w:rsidRPr="004C7538">
        <w:t>кого</w:t>
      </w:r>
      <w:proofErr w:type="spellEnd"/>
      <w:r w:rsidRPr="004C7538">
        <w:t xml:space="preserve"> сельского поселения</w:t>
      </w:r>
    </w:p>
    <w:p w:rsidR="008B1240" w:rsidRPr="004C7538" w:rsidRDefault="008B1240" w:rsidP="008B1240">
      <w:pPr>
        <w:jc w:val="right"/>
      </w:pPr>
      <w:r w:rsidRPr="004C7538">
        <w:t xml:space="preserve">                                                                          от </w:t>
      </w:r>
      <w:r w:rsidR="00D1569C" w:rsidRPr="004C7538">
        <w:t>31</w:t>
      </w:r>
      <w:r w:rsidRPr="004C7538">
        <w:t>.0</w:t>
      </w:r>
      <w:r w:rsidR="00D1569C" w:rsidRPr="004C7538">
        <w:t>7</w:t>
      </w:r>
      <w:r w:rsidRPr="004C7538">
        <w:t>.201</w:t>
      </w:r>
      <w:r w:rsidR="00D1569C" w:rsidRPr="004C7538">
        <w:t>7</w:t>
      </w:r>
      <w:r w:rsidRPr="004C7538">
        <w:t xml:space="preserve"> г.  № </w:t>
      </w:r>
      <w:r w:rsidR="00D1569C" w:rsidRPr="004C7538">
        <w:t>20</w:t>
      </w:r>
    </w:p>
    <w:p w:rsidR="008B1240" w:rsidRPr="004C7538" w:rsidRDefault="008B1240" w:rsidP="008B1240"/>
    <w:p w:rsidR="008B1240" w:rsidRPr="004C7538" w:rsidRDefault="008B1240" w:rsidP="008B1240"/>
    <w:p w:rsidR="008B1240" w:rsidRPr="004C7538" w:rsidRDefault="008B1240" w:rsidP="008B1240">
      <w:pPr>
        <w:rPr>
          <w:b/>
        </w:rPr>
      </w:pPr>
      <w:r w:rsidRPr="004C7538">
        <w:t xml:space="preserve">                                               </w:t>
      </w:r>
      <w:r w:rsidRPr="004C7538">
        <w:rPr>
          <w:b/>
        </w:rPr>
        <w:t>ПЕРЕЧЕНЬ</w:t>
      </w:r>
    </w:p>
    <w:p w:rsidR="008B1240" w:rsidRPr="004C7538" w:rsidRDefault="008B1240" w:rsidP="008B1240">
      <w:pPr>
        <w:rPr>
          <w:b/>
        </w:rPr>
      </w:pPr>
      <w:r w:rsidRPr="004C7538">
        <w:rPr>
          <w:b/>
        </w:rPr>
        <w:t xml:space="preserve"> первичных средств пожаротушения для индивидуальных жилых домов</w:t>
      </w:r>
    </w:p>
    <w:p w:rsidR="008B1240" w:rsidRPr="004C7538" w:rsidRDefault="008B1240" w:rsidP="008B1240">
      <w:pPr>
        <w:rPr>
          <w:b/>
        </w:rPr>
      </w:pPr>
      <w:r w:rsidRPr="004C7538">
        <w:rPr>
          <w:b/>
        </w:rPr>
        <w:t xml:space="preserve">                          </w:t>
      </w:r>
      <w:proofErr w:type="spellStart"/>
      <w:r w:rsidR="000A1451" w:rsidRPr="004C7538">
        <w:rPr>
          <w:b/>
        </w:rPr>
        <w:t>Вадьковс</w:t>
      </w:r>
      <w:r w:rsidRPr="004C7538">
        <w:rPr>
          <w:b/>
        </w:rPr>
        <w:t>кого</w:t>
      </w:r>
      <w:proofErr w:type="spellEnd"/>
      <w:r w:rsidRPr="004C7538">
        <w:rPr>
          <w:b/>
        </w:rPr>
        <w:t xml:space="preserve"> сельского поселения</w:t>
      </w:r>
    </w:p>
    <w:p w:rsidR="008B1240" w:rsidRPr="004C7538" w:rsidRDefault="008B1240" w:rsidP="008B1240">
      <w:r w:rsidRPr="004C753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393"/>
      </w:tblGrid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Номер по порядку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Наименование средства пожаротушения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pPr>
              <w:ind w:left="1279" w:hanging="1279"/>
            </w:pPr>
            <w:r w:rsidRPr="004C7538">
              <w:t>количество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sz w:val="24"/>
                <w:szCs w:val="24"/>
              </w:rPr>
              <w:t xml:space="preserve">    </w:t>
            </w: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Огнетушители:                        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воздушно-пенные (ОВП)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вместимостью 10 литров</w:t>
            </w:r>
          </w:p>
          <w:p w:rsidR="008B1240" w:rsidRPr="004C7538" w:rsidRDefault="008B1240" w:rsidP="00C20CD5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порошковые (ОП)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вместимостью, </w:t>
            </w:r>
            <w:proofErr w:type="gramStart"/>
            <w:r w:rsidRPr="004C75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7538">
              <w:rPr>
                <w:rFonts w:ascii="Times New Roman" w:hAnsi="Times New Roman" w:cs="Times New Roman"/>
                <w:sz w:val="24"/>
                <w:szCs w:val="24"/>
              </w:rPr>
              <w:t>/ массой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огнетушащего состава,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килограммов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10/9              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или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5/4                       </w:t>
            </w:r>
          </w:p>
          <w:p w:rsidR="008B1240" w:rsidRPr="004C7538" w:rsidRDefault="008B1240" w:rsidP="00C20C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0" w:rsidRPr="004C7538" w:rsidRDefault="008B1240" w:rsidP="00C20CD5">
            <w:pPr>
              <w:pStyle w:val="ConsPlusCell"/>
              <w:jc w:val="both"/>
              <w:rPr>
                <w:sz w:val="24"/>
                <w:szCs w:val="24"/>
              </w:rPr>
            </w:pPr>
            <w:r w:rsidRPr="004C7538">
              <w:rPr>
                <w:rFonts w:ascii="Courier New" w:hAnsi="Courier New" w:cs="Courier New"/>
                <w:sz w:val="24"/>
                <w:szCs w:val="24"/>
              </w:rPr>
              <w:t xml:space="preserve">              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  <w:r w:rsidRPr="004C7538">
              <w:rPr>
                <w:rFonts w:ascii="Courier New" w:hAnsi="Courier New" w:cs="Courier New"/>
              </w:rPr>
              <w:t>2+</w:t>
            </w: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</w:p>
          <w:p w:rsidR="008B1240" w:rsidRPr="004C7538" w:rsidRDefault="008B1240" w:rsidP="00C20CD5">
            <w:pPr>
              <w:rPr>
                <w:rFonts w:ascii="Courier New" w:hAnsi="Courier New" w:cs="Courier New"/>
              </w:rPr>
            </w:pPr>
            <w:r w:rsidRPr="004C7538">
              <w:rPr>
                <w:rFonts w:ascii="Courier New" w:hAnsi="Courier New" w:cs="Courier New"/>
              </w:rPr>
              <w:t xml:space="preserve">1++      </w:t>
            </w:r>
          </w:p>
          <w:p w:rsidR="008B1240" w:rsidRPr="004C7538" w:rsidRDefault="008B1240" w:rsidP="00C20CD5">
            <w:r w:rsidRPr="004C7538">
              <w:rPr>
                <w:rFonts w:ascii="Courier New" w:hAnsi="Courier New" w:cs="Courier New"/>
              </w:rPr>
              <w:t>2+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2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Лом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3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Багор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4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Ведро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 xml:space="preserve">1-2 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5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вилы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6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Лопата штыковая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7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</w:tr>
      <w:tr w:rsidR="008B1240" w:rsidRPr="004C7538" w:rsidTr="00C20CD5">
        <w:tc>
          <w:tcPr>
            <w:tcW w:w="1368" w:type="dxa"/>
            <w:shd w:val="clear" w:color="auto" w:fill="auto"/>
          </w:tcPr>
          <w:p w:rsidR="008B1240" w:rsidRPr="004C7538" w:rsidRDefault="008B1240" w:rsidP="00C20CD5">
            <w:r w:rsidRPr="004C7538">
              <w:t>8</w:t>
            </w:r>
          </w:p>
        </w:tc>
        <w:tc>
          <w:tcPr>
            <w:tcW w:w="5220" w:type="dxa"/>
            <w:shd w:val="clear" w:color="auto" w:fill="auto"/>
          </w:tcPr>
          <w:p w:rsidR="008B1240" w:rsidRPr="004C7538" w:rsidRDefault="008B1240" w:rsidP="00C20CD5">
            <w:r w:rsidRPr="004C7538">
              <w:t xml:space="preserve">Емкость для хранения воды объемом 0.2 </w:t>
            </w:r>
            <w:proofErr w:type="spellStart"/>
            <w:r w:rsidRPr="004C7538">
              <w:t>куб.м</w:t>
            </w:r>
            <w:proofErr w:type="spellEnd"/>
            <w:r w:rsidRPr="004C7538">
              <w:t>.</w:t>
            </w:r>
          </w:p>
        </w:tc>
        <w:tc>
          <w:tcPr>
            <w:tcW w:w="2393" w:type="dxa"/>
            <w:shd w:val="clear" w:color="auto" w:fill="auto"/>
          </w:tcPr>
          <w:p w:rsidR="008B1240" w:rsidRPr="004C7538" w:rsidRDefault="008B1240" w:rsidP="00C20CD5">
            <w:r w:rsidRPr="004C7538">
              <w:t>1</w:t>
            </w:r>
          </w:p>
        </w:tc>
      </w:tr>
    </w:tbl>
    <w:p w:rsidR="008B1240" w:rsidRPr="004C7538" w:rsidRDefault="008B1240" w:rsidP="008B1240"/>
    <w:p w:rsidR="008B1240" w:rsidRPr="004C7538" w:rsidRDefault="008B1240" w:rsidP="008B1240">
      <w:pPr>
        <w:pStyle w:val="ConsPlusNormal"/>
        <w:ind w:firstLine="540"/>
        <w:jc w:val="both"/>
        <w:rPr>
          <w:sz w:val="24"/>
          <w:szCs w:val="24"/>
        </w:rPr>
      </w:pPr>
      <w:r w:rsidRPr="004C7538">
        <w:rPr>
          <w:rFonts w:ascii="Times New Roman" w:hAnsi="Times New Roman" w:cs="Times New Roman"/>
          <w:sz w:val="24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</w:t>
      </w:r>
      <w:r w:rsidRPr="004C7538">
        <w:rPr>
          <w:sz w:val="24"/>
          <w:szCs w:val="24"/>
        </w:rPr>
        <w:t xml:space="preserve">,  </w:t>
      </w:r>
    </w:p>
    <w:p w:rsidR="008B1240" w:rsidRPr="004C7538" w:rsidRDefault="008B1240" w:rsidP="008B1240">
      <w:r w:rsidRPr="004C7538">
        <w:t xml:space="preserve">        </w:t>
      </w:r>
      <w:r w:rsidRPr="004C7538">
        <w:rPr>
          <w:b/>
        </w:rPr>
        <w:t>*</w:t>
      </w:r>
      <w:r w:rsidRPr="004C7538">
        <w:t xml:space="preserve"> Выбор огнетушителя следует производить в зависимости от его огнетушащей способности, предельной площади, а так 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</w:t>
      </w:r>
      <w:proofErr w:type="gramStart"/>
      <w:r w:rsidRPr="004C7538">
        <w:t xml:space="preserve">( </w:t>
      </w:r>
      <w:proofErr w:type="gramEnd"/>
      <w:r w:rsidRPr="004C7538">
        <w:t>древесина). При выборе огнетушителя следует учитывать  климатические условия. При тушении пожаров класса</w:t>
      </w:r>
      <w:proofErr w:type="gramStart"/>
      <w:r w:rsidRPr="004C7538">
        <w:t xml:space="preserve"> А</w:t>
      </w:r>
      <w:proofErr w:type="gramEnd"/>
      <w:r w:rsidRPr="004C7538">
        <w:t xml:space="preserve"> огнетушители должны иметь заряды – порошок АВС 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4C7538">
          <w:t>20 м</w:t>
        </w:r>
      </w:smartTag>
      <w:r w:rsidRPr="004C7538"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</w:p>
    <w:p w:rsidR="008B1240" w:rsidRPr="004C7538" w:rsidRDefault="008B1240" w:rsidP="008B1240">
      <w:r w:rsidRPr="004C7538">
        <w:t xml:space="preserve">         </w:t>
      </w:r>
      <w:r w:rsidRPr="004C7538">
        <w:rPr>
          <w:b/>
        </w:rPr>
        <w:t>*</w:t>
      </w:r>
      <w:r w:rsidRPr="004C7538">
        <w:t>Количество ведер определяется объемом и площадью жилого дома</w:t>
      </w:r>
    </w:p>
    <w:p w:rsidR="008B1240" w:rsidRPr="004C7538" w:rsidRDefault="008B1240" w:rsidP="008B1240">
      <w:r w:rsidRPr="004C7538">
        <w:rPr>
          <w:b/>
        </w:rPr>
        <w:t xml:space="preserve">         *</w:t>
      </w:r>
      <w:r w:rsidRPr="004C7538">
        <w:t xml:space="preserve"> Вилы должны быть обязательно в хозяйствах, где имеются запасы грубых кормов </w:t>
      </w:r>
      <w:proofErr w:type="gramStart"/>
      <w:r w:rsidRPr="004C7538">
        <w:t xml:space="preserve">( </w:t>
      </w:r>
      <w:proofErr w:type="gramEnd"/>
      <w:r w:rsidRPr="004C7538">
        <w:t>сено, солома);</w:t>
      </w:r>
    </w:p>
    <w:p w:rsidR="008B1240" w:rsidRPr="0008363D" w:rsidRDefault="008B1240" w:rsidP="008B1240">
      <w:r w:rsidRPr="004C7538">
        <w:t xml:space="preserve">          *При размещении первичных средств пожаротушения в коридорах, проходах – не должно препятствовать эвакуации людей.</w:t>
      </w:r>
      <w:r w:rsidR="004C7538">
        <w:t xml:space="preserve">                                                                          </w:t>
      </w:r>
      <w:r w:rsidRPr="004C7538">
        <w:t xml:space="preserve">        </w:t>
      </w:r>
      <w:r w:rsidR="004C7538">
        <w:t xml:space="preserve">       </w:t>
      </w:r>
      <w:r w:rsidRPr="004C7538">
        <w:t xml:space="preserve">*Бочки для хранения воды должны иметь объем не менее 0.2 </w:t>
      </w:r>
      <w:proofErr w:type="spellStart"/>
      <w:r w:rsidRPr="004C7538">
        <w:t>куб.м</w:t>
      </w:r>
      <w:proofErr w:type="spellEnd"/>
      <w:r w:rsidRPr="004C7538">
        <w:t>. и комплектоваться ведрами.</w:t>
      </w:r>
      <w:bookmarkStart w:id="0" w:name="_GoBack"/>
      <w:bookmarkEnd w:id="0"/>
    </w:p>
    <w:sectPr w:rsidR="008B1240" w:rsidRPr="0008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7CAF"/>
    <w:multiLevelType w:val="hybridMultilevel"/>
    <w:tmpl w:val="55A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9"/>
    <w:rsid w:val="0008363D"/>
    <w:rsid w:val="000A1451"/>
    <w:rsid w:val="0015521F"/>
    <w:rsid w:val="00407324"/>
    <w:rsid w:val="00410B16"/>
    <w:rsid w:val="004C7538"/>
    <w:rsid w:val="008B1240"/>
    <w:rsid w:val="00D1569C"/>
    <w:rsid w:val="00E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240"/>
    <w:rPr>
      <w:color w:val="0000FF"/>
      <w:u w:val="single"/>
    </w:rPr>
  </w:style>
  <w:style w:type="paragraph" w:customStyle="1" w:styleId="ConsPlusCell">
    <w:name w:val="ConsPlusCell"/>
    <w:uiPriority w:val="99"/>
    <w:rsid w:val="008B1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8B1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240"/>
    <w:rPr>
      <w:color w:val="0000FF"/>
      <w:u w:val="single"/>
    </w:rPr>
  </w:style>
  <w:style w:type="paragraph" w:customStyle="1" w:styleId="ConsPlusCell">
    <w:name w:val="ConsPlusCell"/>
    <w:uiPriority w:val="99"/>
    <w:rsid w:val="008B1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8B1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2017-07-20T09:04:00Z</dcterms:created>
  <dcterms:modified xsi:type="dcterms:W3CDTF">2017-10-20T06:24:00Z</dcterms:modified>
</cp:coreProperties>
</file>