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8A" w:rsidRDefault="00AB018A" w:rsidP="00AB018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B018A" w:rsidRPr="00552E85" w:rsidRDefault="00AB018A" w:rsidP="00AB018A">
      <w:pPr>
        <w:pStyle w:val="1"/>
        <w:ind w:right="228" w:firstLine="0"/>
        <w:jc w:val="center"/>
      </w:pPr>
      <w:r w:rsidRPr="00552E85">
        <w:t>РОССИЙСКАЯ ФЕДЕРАЦИЯ</w:t>
      </w:r>
    </w:p>
    <w:p w:rsidR="00AB018A" w:rsidRPr="00552E85" w:rsidRDefault="00AB018A" w:rsidP="00AB018A">
      <w:pPr>
        <w:pStyle w:val="10"/>
        <w:keepNext/>
        <w:keepLines/>
        <w:spacing w:after="0"/>
        <w:rPr>
          <w:b w:val="0"/>
        </w:rPr>
      </w:pPr>
      <w:r w:rsidRPr="00552E85">
        <w:rPr>
          <w:b w:val="0"/>
        </w:rPr>
        <w:t>СТЕЧЕНСКИЙ СЕЛЬСКИЙ</w:t>
      </w:r>
      <w:r>
        <w:rPr>
          <w:b w:val="0"/>
        </w:rPr>
        <w:t xml:space="preserve"> СОВЕТ  </w:t>
      </w:r>
      <w:r w:rsidRPr="00552E85">
        <w:rPr>
          <w:b w:val="0"/>
        </w:rPr>
        <w:t>НАРОДНЫХ ДЕПУТАТОВ</w:t>
      </w:r>
    </w:p>
    <w:p w:rsidR="00AB018A" w:rsidRPr="00552E85" w:rsidRDefault="00AB018A" w:rsidP="00AB018A">
      <w:pPr>
        <w:pStyle w:val="1"/>
        <w:spacing w:after="320"/>
        <w:ind w:firstLine="0"/>
        <w:jc w:val="center"/>
      </w:pPr>
      <w:r w:rsidRPr="00552E85">
        <w:t>БРЯНСКОЙ ОБЛАСТИ</w:t>
      </w:r>
    </w:p>
    <w:p w:rsidR="00AB018A" w:rsidRPr="00552E85" w:rsidRDefault="00AB018A" w:rsidP="00AB018A">
      <w:pPr>
        <w:pStyle w:val="1"/>
        <w:spacing w:after="640" w:line="240" w:lineRule="auto"/>
        <w:ind w:firstLine="0"/>
        <w:jc w:val="center"/>
      </w:pPr>
      <w:r w:rsidRPr="00552E85">
        <w:rPr>
          <w:bCs/>
          <w:sz w:val="28"/>
          <w:szCs w:val="28"/>
        </w:rPr>
        <w:t>РЕШЕНИЕ</w:t>
      </w:r>
    </w:p>
    <w:p w:rsidR="00AB018A" w:rsidRPr="00552E85" w:rsidRDefault="00AB018A" w:rsidP="00AB018A">
      <w:pPr>
        <w:pStyle w:val="1"/>
        <w:spacing w:line="240" w:lineRule="auto"/>
        <w:ind w:firstLine="0"/>
      </w:pPr>
      <w:r w:rsidRPr="00552E85">
        <w:t xml:space="preserve">от </w:t>
      </w:r>
      <w:r>
        <w:t>08.10.2019года № 3/139</w:t>
      </w:r>
    </w:p>
    <w:p w:rsidR="00AB018A" w:rsidRPr="00552E85" w:rsidRDefault="00AB018A" w:rsidP="00AB018A">
      <w:pPr>
        <w:pStyle w:val="1"/>
        <w:spacing w:after="320" w:line="240" w:lineRule="auto"/>
        <w:ind w:firstLine="0"/>
      </w:pPr>
      <w:proofErr w:type="spellStart"/>
      <w:r w:rsidRPr="00552E85">
        <w:t>с</w:t>
      </w:r>
      <w:proofErr w:type="gramStart"/>
      <w:r w:rsidRPr="00552E85">
        <w:t>.С</w:t>
      </w:r>
      <w:proofErr w:type="gramEnd"/>
      <w:r w:rsidRPr="00552E85">
        <w:t>течна</w:t>
      </w:r>
      <w:proofErr w:type="spellEnd"/>
    </w:p>
    <w:p w:rsidR="00AB018A" w:rsidRPr="002C4D9B" w:rsidRDefault="00AB018A" w:rsidP="00AB018A">
      <w:pPr>
        <w:pStyle w:val="1"/>
        <w:spacing w:line="259" w:lineRule="auto"/>
        <w:ind w:firstLine="0"/>
      </w:pPr>
      <w:r>
        <w:rPr>
          <w:bCs/>
        </w:rPr>
        <w:t>О внесении изменений в Решение №3/135 от 20.08.2019 «</w:t>
      </w:r>
      <w:r w:rsidRPr="00552E85">
        <w:rPr>
          <w:bCs/>
        </w:rPr>
        <w:t>Об оплате труда депутатов,</w:t>
      </w:r>
      <w:r>
        <w:t xml:space="preserve"> </w:t>
      </w:r>
      <w:r w:rsidRPr="00552E85">
        <w:rPr>
          <w:bCs/>
        </w:rPr>
        <w:t>выборных должностных лиц и муниципальных служащих</w:t>
      </w:r>
    </w:p>
    <w:p w:rsidR="00AB018A" w:rsidRPr="00552E85" w:rsidRDefault="00AB018A" w:rsidP="00AB018A">
      <w:pPr>
        <w:pStyle w:val="1"/>
        <w:spacing w:line="259" w:lineRule="auto"/>
        <w:ind w:firstLine="0"/>
      </w:pPr>
      <w:r w:rsidRPr="00552E85">
        <w:rPr>
          <w:bCs/>
        </w:rPr>
        <w:t>органов местного самоуправления</w:t>
      </w:r>
      <w:r>
        <w:t xml:space="preserve"> </w:t>
      </w:r>
      <w:proofErr w:type="spellStart"/>
      <w:r w:rsidRPr="00552E85">
        <w:t>Стеченского</w:t>
      </w:r>
      <w:proofErr w:type="spellEnd"/>
      <w:r w:rsidRPr="00552E85">
        <w:t xml:space="preserve"> сельского поселения</w:t>
      </w:r>
      <w:r w:rsidR="00C74D50">
        <w:t>»</w:t>
      </w:r>
    </w:p>
    <w:p w:rsidR="00AB018A" w:rsidRPr="00552E85" w:rsidRDefault="00AB018A" w:rsidP="00AB018A">
      <w:pPr>
        <w:pStyle w:val="1"/>
        <w:spacing w:line="259" w:lineRule="auto"/>
        <w:ind w:firstLine="0"/>
      </w:pPr>
    </w:p>
    <w:p w:rsidR="00AB018A" w:rsidRPr="002C4D9B" w:rsidRDefault="00AB018A" w:rsidP="00AB018A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2C4D9B">
        <w:rPr>
          <w:rFonts w:ascii="Times New Roman" w:eastAsia="Times New Roman" w:hAnsi="Times New Roman" w:cs="Times New Roman"/>
          <w:color w:val="auto"/>
          <w:lang w:bidi="ar-SA"/>
        </w:rPr>
        <w:t>В соответствии с постановлением Правительства Брянской области от 23.09.2019 №440-п «Об индексации заработной платы работников государственных учреждений Брянской области с 01 октября 2019года»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,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Погарского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района №715 от 01.10.2019г. « Об индексации заработной платы работников органов местного самоуправления и муниципальных учреждений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Погарского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района с 01.10.2019года»,</w:t>
      </w:r>
      <w:r w:rsidRPr="002C4D9B">
        <w:rPr>
          <w:rFonts w:ascii="Times New Roman" w:eastAsia="Times New Roman" w:hAnsi="Times New Roman" w:cs="Times New Roman"/>
          <w:color w:val="auto"/>
          <w:lang w:bidi="ar-SA"/>
        </w:rPr>
        <w:t xml:space="preserve"> решением </w:t>
      </w:r>
      <w:proofErr w:type="spellStart"/>
      <w:r w:rsidRPr="002C4D9B">
        <w:rPr>
          <w:rFonts w:ascii="Times New Roman" w:eastAsia="Times New Roman" w:hAnsi="Times New Roman" w:cs="Times New Roman"/>
          <w:color w:val="auto"/>
          <w:lang w:bidi="ar-SA"/>
        </w:rPr>
        <w:t>Стеченского</w:t>
      </w:r>
      <w:proofErr w:type="spellEnd"/>
      <w:r w:rsidRPr="002C4D9B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Совета народных депутатов от 29.12.2018г.№3/117 «О бюджете</w:t>
      </w:r>
      <w:proofErr w:type="gramEnd"/>
      <w:r w:rsidRPr="002C4D9B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образования </w:t>
      </w:r>
      <w:proofErr w:type="spellStart"/>
      <w:r w:rsidRPr="002C4D9B">
        <w:rPr>
          <w:rFonts w:ascii="Times New Roman" w:eastAsia="Times New Roman" w:hAnsi="Times New Roman" w:cs="Times New Roman"/>
          <w:color w:val="auto"/>
          <w:lang w:bidi="ar-SA"/>
        </w:rPr>
        <w:t>Стеченское</w:t>
      </w:r>
      <w:proofErr w:type="spellEnd"/>
      <w:r w:rsidRPr="002C4D9B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сельское поселение </w:t>
      </w:r>
      <w:proofErr w:type="spellStart"/>
      <w:r w:rsidRPr="002C4D9B">
        <w:rPr>
          <w:rFonts w:ascii="Times New Roman" w:eastAsia="Times New Roman" w:hAnsi="Times New Roman" w:cs="Times New Roman"/>
          <w:color w:val="auto"/>
          <w:lang w:bidi="ar-SA"/>
        </w:rPr>
        <w:t>Погарского</w:t>
      </w:r>
      <w:proofErr w:type="spellEnd"/>
      <w:r w:rsidRPr="002C4D9B">
        <w:rPr>
          <w:rFonts w:ascii="Times New Roman" w:eastAsia="Times New Roman" w:hAnsi="Times New Roman" w:cs="Times New Roman"/>
          <w:color w:val="auto"/>
          <w:lang w:bidi="ar-SA"/>
        </w:rPr>
        <w:t xml:space="preserve"> района Брянской области на 2019год и плановый период 2020 и 2021годов»:</w:t>
      </w:r>
    </w:p>
    <w:p w:rsidR="00AB018A" w:rsidRPr="002C4D9B" w:rsidRDefault="00AB018A" w:rsidP="00AB018A">
      <w:pPr>
        <w:suppressAutoHyphens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РЕШИЛ:</w:t>
      </w:r>
    </w:p>
    <w:p w:rsidR="00AB018A" w:rsidRDefault="00AB018A" w:rsidP="00AB018A">
      <w:pPr>
        <w:pStyle w:val="1"/>
        <w:tabs>
          <w:tab w:val="left" w:pos="1439"/>
        </w:tabs>
        <w:spacing w:line="228" w:lineRule="auto"/>
        <w:ind w:firstLine="709"/>
        <w:jc w:val="both"/>
      </w:pPr>
      <w:r>
        <w:t>1. Произвести с 01 октября 2019года индексацию тарифных ставок, окладо</w:t>
      </w:r>
      <w:proofErr w:type="gramStart"/>
      <w:r>
        <w:t>в(</w:t>
      </w:r>
      <w:proofErr w:type="gramEnd"/>
      <w:r>
        <w:t>должностных окладов),ставок заработной платы на 4,3процента.</w:t>
      </w:r>
    </w:p>
    <w:p w:rsidR="00AB018A" w:rsidRDefault="00AB018A" w:rsidP="00AB018A">
      <w:pPr>
        <w:pStyle w:val="1"/>
        <w:tabs>
          <w:tab w:val="left" w:pos="1006"/>
        </w:tabs>
        <w:spacing w:line="240" w:lineRule="auto"/>
        <w:ind w:firstLine="0"/>
        <w:jc w:val="both"/>
      </w:pPr>
      <w:r>
        <w:t xml:space="preserve">            2.  Приложение №1 изложить в новой редакции согласно п.1 к настоящему решению.</w:t>
      </w:r>
    </w:p>
    <w:p w:rsidR="00AB018A" w:rsidRPr="00C440D9" w:rsidRDefault="00AB018A" w:rsidP="00AB018A">
      <w:pPr>
        <w:pStyle w:val="1"/>
        <w:tabs>
          <w:tab w:val="left" w:pos="1006"/>
        </w:tabs>
        <w:spacing w:line="240" w:lineRule="auto"/>
        <w:ind w:firstLine="709"/>
        <w:jc w:val="both"/>
      </w:pPr>
      <w:r>
        <w:t xml:space="preserve">3. </w:t>
      </w:r>
      <w:r w:rsidRPr="00C440D9">
        <w:t xml:space="preserve">Настоящее решение распространяется на правоотношения, возникшие с </w:t>
      </w:r>
      <w:r>
        <w:t>0</w:t>
      </w:r>
      <w:r w:rsidRPr="00C440D9">
        <w:t>1</w:t>
      </w:r>
      <w:r>
        <w:t>.10.</w:t>
      </w:r>
      <w:r w:rsidRPr="00C440D9">
        <w:t>2019 года.</w:t>
      </w:r>
    </w:p>
    <w:p w:rsidR="00AB018A" w:rsidRDefault="00AB018A" w:rsidP="00AB018A">
      <w:pPr>
        <w:pStyle w:val="1"/>
        <w:tabs>
          <w:tab w:val="left" w:pos="1006"/>
        </w:tabs>
        <w:spacing w:line="240" w:lineRule="auto"/>
        <w:ind w:firstLine="709"/>
        <w:jc w:val="both"/>
      </w:pPr>
      <w:r>
        <w:t xml:space="preserve">4. </w:t>
      </w:r>
      <w:proofErr w:type="gramStart"/>
      <w:r>
        <w:t xml:space="preserve">Настоящее решение опубликовать в периодическом печатном СМИ «Сборник нормативных правовых актов </w:t>
      </w:r>
      <w:proofErr w:type="spellStart"/>
      <w:r>
        <w:t>Погарского</w:t>
      </w:r>
      <w:proofErr w:type="spellEnd"/>
      <w:r>
        <w:t xml:space="preserve"> района» и разместить на сайте администрации </w:t>
      </w:r>
      <w:proofErr w:type="spellStart"/>
      <w:r>
        <w:t>Погарского</w:t>
      </w:r>
      <w:proofErr w:type="spellEnd"/>
      <w:r>
        <w:t xml:space="preserve"> района.</w:t>
      </w:r>
      <w:proofErr w:type="gramEnd"/>
    </w:p>
    <w:p w:rsidR="00AB018A" w:rsidRDefault="00AB018A" w:rsidP="00AB018A">
      <w:pPr>
        <w:pStyle w:val="1"/>
        <w:tabs>
          <w:tab w:val="left" w:pos="868"/>
          <w:tab w:val="left" w:pos="1184"/>
          <w:tab w:val="left" w:pos="1439"/>
        </w:tabs>
        <w:spacing w:line="228" w:lineRule="auto"/>
        <w:ind w:firstLine="709"/>
        <w:jc w:val="both"/>
      </w:pPr>
      <w:r>
        <w:t>5. Настоящее решение вступает в силу с момента опубликования</w:t>
      </w:r>
    </w:p>
    <w:p w:rsidR="00AB018A" w:rsidRDefault="00AB018A" w:rsidP="00AB018A">
      <w:pPr>
        <w:pStyle w:val="1"/>
        <w:tabs>
          <w:tab w:val="left" w:pos="963"/>
          <w:tab w:val="left" w:pos="1439"/>
        </w:tabs>
        <w:spacing w:after="260" w:line="228" w:lineRule="auto"/>
        <w:ind w:firstLine="0"/>
        <w:jc w:val="both"/>
      </w:pPr>
    </w:p>
    <w:p w:rsidR="00AB018A" w:rsidRDefault="00AB018A" w:rsidP="00AB018A">
      <w:pPr>
        <w:pStyle w:val="1"/>
        <w:tabs>
          <w:tab w:val="left" w:pos="963"/>
          <w:tab w:val="left" w:pos="1439"/>
        </w:tabs>
        <w:spacing w:after="260" w:line="228" w:lineRule="auto"/>
        <w:ind w:firstLine="0"/>
        <w:jc w:val="both"/>
      </w:pPr>
    </w:p>
    <w:p w:rsidR="00AB018A" w:rsidRDefault="00AB018A" w:rsidP="00AB018A">
      <w:pPr>
        <w:pStyle w:val="1"/>
        <w:tabs>
          <w:tab w:val="left" w:pos="963"/>
          <w:tab w:val="left" w:pos="1439"/>
        </w:tabs>
        <w:spacing w:after="260" w:line="228" w:lineRule="auto"/>
        <w:ind w:firstLine="0"/>
        <w:jc w:val="both"/>
      </w:pPr>
      <w:r>
        <w:t xml:space="preserve">Глава  </w:t>
      </w:r>
      <w:proofErr w:type="spellStart"/>
      <w:r>
        <w:t>Стеченского</w:t>
      </w:r>
      <w:proofErr w:type="spellEnd"/>
      <w:r>
        <w:t xml:space="preserve"> сельского поселения                                           Ермощенко С.А.</w:t>
      </w:r>
    </w:p>
    <w:p w:rsidR="00AB018A" w:rsidRDefault="00AB018A" w:rsidP="00AB018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B018A" w:rsidRDefault="00AB018A" w:rsidP="00AB018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B018A" w:rsidRDefault="00AB018A" w:rsidP="00AB018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B018A" w:rsidRDefault="00AB018A" w:rsidP="00AB018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B018A" w:rsidRDefault="00AB018A" w:rsidP="00AB018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B018A" w:rsidRDefault="00AB018A" w:rsidP="00AB018A">
      <w:pPr>
        <w:pStyle w:val="a3"/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AB018A" w:rsidRPr="00011B05" w:rsidRDefault="00AB018A" w:rsidP="00AB018A">
      <w:pPr>
        <w:pStyle w:val="a3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11B05">
        <w:rPr>
          <w:rFonts w:ascii="Times New Roman" w:hAnsi="Times New Roman" w:cs="Times New Roman"/>
          <w:sz w:val="26"/>
          <w:szCs w:val="26"/>
        </w:rPr>
        <w:t xml:space="preserve"> к Решению </w:t>
      </w:r>
      <w:proofErr w:type="spellStart"/>
      <w:r w:rsidRPr="00011B05">
        <w:rPr>
          <w:rFonts w:ascii="Times New Roman" w:hAnsi="Times New Roman" w:cs="Times New Roman"/>
          <w:sz w:val="26"/>
          <w:szCs w:val="26"/>
        </w:rPr>
        <w:t>Стеченского</w:t>
      </w:r>
      <w:proofErr w:type="spellEnd"/>
      <w:r w:rsidRPr="00011B05">
        <w:rPr>
          <w:rFonts w:ascii="Times New Roman" w:hAnsi="Times New Roman" w:cs="Times New Roman"/>
          <w:sz w:val="26"/>
          <w:szCs w:val="26"/>
        </w:rPr>
        <w:t xml:space="preserve"> сельского Совета народных депутатов №3/139 от 08.10.2019г.</w:t>
      </w:r>
      <w:r w:rsidRPr="00011B05">
        <w:rPr>
          <w:rFonts w:ascii="Times New Roman" w:hAnsi="Times New Roman" w:cs="Times New Roman"/>
          <w:bCs/>
        </w:rPr>
        <w:t xml:space="preserve"> О внесении изменений в Решение №3/135 от 20.08.2019 «Об оплате труда депутатов,</w:t>
      </w:r>
      <w:r w:rsidRPr="00011B05">
        <w:rPr>
          <w:rFonts w:ascii="Times New Roman" w:hAnsi="Times New Roman" w:cs="Times New Roman"/>
        </w:rPr>
        <w:t xml:space="preserve"> </w:t>
      </w:r>
      <w:r w:rsidRPr="00011B05">
        <w:rPr>
          <w:rFonts w:ascii="Times New Roman" w:hAnsi="Times New Roman" w:cs="Times New Roman"/>
          <w:bCs/>
        </w:rPr>
        <w:t>выборных должностных лиц и муниципальных служащих</w:t>
      </w:r>
      <w:r>
        <w:rPr>
          <w:rFonts w:ascii="Times New Roman" w:hAnsi="Times New Roman" w:cs="Times New Roman"/>
          <w:bCs/>
        </w:rPr>
        <w:t xml:space="preserve"> </w:t>
      </w:r>
      <w:r w:rsidRPr="00011B05">
        <w:rPr>
          <w:rFonts w:ascii="Times New Roman" w:hAnsi="Times New Roman" w:cs="Times New Roman"/>
          <w:bCs/>
        </w:rPr>
        <w:t>органов местного самоуправления</w:t>
      </w:r>
      <w:r w:rsidRPr="00011B05">
        <w:rPr>
          <w:rFonts w:ascii="Times New Roman" w:hAnsi="Times New Roman" w:cs="Times New Roman"/>
        </w:rPr>
        <w:t xml:space="preserve"> </w:t>
      </w:r>
      <w:proofErr w:type="spellStart"/>
      <w:r w:rsidRPr="00011B05">
        <w:rPr>
          <w:rFonts w:ascii="Times New Roman" w:hAnsi="Times New Roman" w:cs="Times New Roman"/>
        </w:rPr>
        <w:t>Стеченского</w:t>
      </w:r>
      <w:proofErr w:type="spellEnd"/>
      <w:r w:rsidRPr="00011B05">
        <w:rPr>
          <w:rFonts w:ascii="Times New Roman" w:hAnsi="Times New Roman" w:cs="Times New Roman"/>
        </w:rPr>
        <w:t xml:space="preserve"> сельского поселения</w:t>
      </w:r>
      <w:r w:rsidR="00C74D50">
        <w:rPr>
          <w:rFonts w:ascii="Times New Roman" w:hAnsi="Times New Roman" w:cs="Times New Roman"/>
        </w:rPr>
        <w:t>»</w:t>
      </w:r>
    </w:p>
    <w:p w:rsidR="00AB018A" w:rsidRDefault="00AB018A" w:rsidP="00AB018A">
      <w:pPr>
        <w:pStyle w:val="a3"/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AB018A" w:rsidRPr="009256F9" w:rsidRDefault="00AB018A" w:rsidP="00AB018A">
      <w:pPr>
        <w:pStyle w:val="a3"/>
        <w:spacing w:after="0"/>
        <w:jc w:val="right"/>
        <w:rPr>
          <w:sz w:val="26"/>
          <w:szCs w:val="26"/>
        </w:rPr>
      </w:pPr>
      <w:r w:rsidRPr="009256F9">
        <w:rPr>
          <w:rFonts w:ascii="Times New Roman" w:hAnsi="Times New Roman"/>
          <w:sz w:val="26"/>
          <w:szCs w:val="26"/>
        </w:rPr>
        <w:t>Приложение №1</w:t>
      </w:r>
    </w:p>
    <w:p w:rsidR="00AB018A" w:rsidRDefault="00AB018A" w:rsidP="00AB018A">
      <w:pPr>
        <w:pStyle w:val="a3"/>
        <w:spacing w:after="0"/>
        <w:jc w:val="right"/>
        <w:rPr>
          <w:rFonts w:ascii="Times New Roman" w:hAnsi="Times New Roman"/>
          <w:sz w:val="26"/>
          <w:szCs w:val="26"/>
        </w:rPr>
      </w:pPr>
      <w:r w:rsidRPr="009256F9">
        <w:rPr>
          <w:rFonts w:ascii="Times New Roman" w:hAnsi="Times New Roman"/>
          <w:sz w:val="26"/>
          <w:szCs w:val="26"/>
        </w:rPr>
        <w:t xml:space="preserve">к </w:t>
      </w:r>
      <w:r w:rsidRPr="000A294E">
        <w:rPr>
          <w:rFonts w:ascii="Times New Roman" w:hAnsi="Times New Roman"/>
          <w:sz w:val="26"/>
          <w:szCs w:val="26"/>
        </w:rPr>
        <w:t>Положени</w:t>
      </w:r>
      <w:r>
        <w:rPr>
          <w:rFonts w:ascii="Times New Roman" w:hAnsi="Times New Roman"/>
          <w:sz w:val="26"/>
          <w:szCs w:val="26"/>
        </w:rPr>
        <w:t>ю</w:t>
      </w:r>
      <w:r w:rsidRPr="000A294E">
        <w:rPr>
          <w:rFonts w:ascii="Times New Roman" w:hAnsi="Times New Roman"/>
          <w:sz w:val="26"/>
          <w:szCs w:val="26"/>
        </w:rPr>
        <w:t xml:space="preserve"> об оплате труда</w:t>
      </w:r>
    </w:p>
    <w:p w:rsidR="00AB018A" w:rsidRDefault="00AB018A" w:rsidP="00AB018A">
      <w:pPr>
        <w:pStyle w:val="a3"/>
        <w:spacing w:after="0"/>
        <w:jc w:val="right"/>
        <w:rPr>
          <w:rFonts w:ascii="Times New Roman" w:hAnsi="Times New Roman"/>
          <w:sz w:val="26"/>
          <w:szCs w:val="26"/>
        </w:rPr>
      </w:pPr>
      <w:r w:rsidRPr="000A294E">
        <w:rPr>
          <w:rFonts w:ascii="Times New Roman" w:hAnsi="Times New Roman"/>
          <w:sz w:val="26"/>
          <w:szCs w:val="26"/>
        </w:rPr>
        <w:t xml:space="preserve"> депутатов, выборных должностных лиц</w:t>
      </w:r>
    </w:p>
    <w:p w:rsidR="00AB018A" w:rsidRDefault="00AB018A" w:rsidP="00AB018A">
      <w:pPr>
        <w:pStyle w:val="a3"/>
        <w:spacing w:after="0"/>
        <w:jc w:val="right"/>
        <w:rPr>
          <w:rFonts w:ascii="Times New Roman" w:hAnsi="Times New Roman"/>
          <w:sz w:val="26"/>
          <w:szCs w:val="26"/>
        </w:rPr>
      </w:pPr>
      <w:r w:rsidRPr="000A294E">
        <w:rPr>
          <w:rFonts w:ascii="Times New Roman" w:hAnsi="Times New Roman"/>
          <w:sz w:val="26"/>
          <w:szCs w:val="26"/>
        </w:rPr>
        <w:t xml:space="preserve"> и муниципальных служащих органов</w:t>
      </w:r>
    </w:p>
    <w:p w:rsidR="00AB018A" w:rsidRPr="009256F9" w:rsidRDefault="00AB018A" w:rsidP="00AB018A">
      <w:pPr>
        <w:pStyle w:val="a3"/>
        <w:spacing w:after="0"/>
        <w:jc w:val="right"/>
        <w:rPr>
          <w:sz w:val="26"/>
          <w:szCs w:val="26"/>
        </w:rPr>
      </w:pPr>
      <w:r w:rsidRPr="000A294E">
        <w:rPr>
          <w:rFonts w:ascii="Times New Roman" w:hAnsi="Times New Roman"/>
          <w:sz w:val="26"/>
          <w:szCs w:val="26"/>
        </w:rPr>
        <w:t xml:space="preserve"> местного самоуправления </w:t>
      </w:r>
      <w:proofErr w:type="spellStart"/>
      <w:r>
        <w:rPr>
          <w:rFonts w:ascii="Times New Roman" w:hAnsi="Times New Roman"/>
          <w:sz w:val="26"/>
          <w:szCs w:val="26"/>
        </w:rPr>
        <w:t>Стеченского</w:t>
      </w:r>
      <w:proofErr w:type="spellEnd"/>
      <w:r w:rsidRPr="00B27874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AB018A" w:rsidRDefault="00AB018A" w:rsidP="00AB018A">
      <w:pPr>
        <w:pStyle w:val="a3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AB018A" w:rsidRPr="003E0F5F" w:rsidRDefault="00AB018A" w:rsidP="00AB018A">
      <w:pPr>
        <w:pStyle w:val="a3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AB018A" w:rsidRPr="009256F9" w:rsidRDefault="00AB018A" w:rsidP="00AB018A">
      <w:pPr>
        <w:pStyle w:val="a3"/>
        <w:spacing w:after="0"/>
        <w:jc w:val="center"/>
        <w:rPr>
          <w:sz w:val="26"/>
          <w:szCs w:val="26"/>
        </w:rPr>
      </w:pPr>
      <w:r w:rsidRPr="009256F9">
        <w:rPr>
          <w:rFonts w:ascii="Times New Roman" w:hAnsi="Times New Roman"/>
          <w:sz w:val="26"/>
          <w:szCs w:val="26"/>
        </w:rPr>
        <w:t>Размеры</w:t>
      </w:r>
    </w:p>
    <w:p w:rsidR="00AB018A" w:rsidRPr="009256F9" w:rsidRDefault="00AB018A" w:rsidP="00AB018A">
      <w:pPr>
        <w:pStyle w:val="a3"/>
        <w:spacing w:after="0"/>
        <w:jc w:val="center"/>
        <w:rPr>
          <w:rFonts w:ascii="Times New Roman" w:hAnsi="Times New Roman"/>
          <w:sz w:val="26"/>
          <w:szCs w:val="26"/>
        </w:rPr>
      </w:pPr>
      <w:r w:rsidRPr="009256F9">
        <w:rPr>
          <w:rFonts w:ascii="Times New Roman" w:hAnsi="Times New Roman"/>
          <w:sz w:val="26"/>
          <w:szCs w:val="26"/>
        </w:rPr>
        <w:t xml:space="preserve">месячных должностных окладов </w:t>
      </w:r>
    </w:p>
    <w:p w:rsidR="00AB018A" w:rsidRDefault="00AB018A" w:rsidP="00AB018A">
      <w:pPr>
        <w:pStyle w:val="a3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группам должностей</w:t>
      </w:r>
      <w:r w:rsidRPr="009256F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9256F9">
        <w:rPr>
          <w:rFonts w:ascii="Times New Roman" w:hAnsi="Times New Roman"/>
          <w:sz w:val="26"/>
          <w:szCs w:val="26"/>
        </w:rPr>
        <w:t>орган</w:t>
      </w:r>
      <w:r>
        <w:rPr>
          <w:rFonts w:ascii="Times New Roman" w:hAnsi="Times New Roman"/>
          <w:sz w:val="26"/>
          <w:szCs w:val="26"/>
        </w:rPr>
        <w:t>ах</w:t>
      </w:r>
      <w:r w:rsidRPr="009256F9">
        <w:rPr>
          <w:rFonts w:ascii="Times New Roman" w:hAnsi="Times New Roman"/>
          <w:sz w:val="26"/>
          <w:szCs w:val="26"/>
        </w:rPr>
        <w:t xml:space="preserve"> местного</w:t>
      </w:r>
    </w:p>
    <w:p w:rsidR="00AB018A" w:rsidRPr="003E0F5F" w:rsidRDefault="00AB018A" w:rsidP="00AB018A">
      <w:pPr>
        <w:pStyle w:val="a3"/>
        <w:spacing w:after="0"/>
        <w:jc w:val="center"/>
        <w:rPr>
          <w:rFonts w:ascii="Times New Roman" w:hAnsi="Times New Roman"/>
          <w:sz w:val="26"/>
          <w:szCs w:val="26"/>
        </w:rPr>
      </w:pPr>
      <w:r w:rsidRPr="009256F9">
        <w:rPr>
          <w:rFonts w:ascii="Times New Roman" w:hAnsi="Times New Roman"/>
          <w:sz w:val="26"/>
          <w:szCs w:val="26"/>
        </w:rPr>
        <w:t xml:space="preserve"> самоуправления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Стеченского</w:t>
      </w:r>
      <w:proofErr w:type="spellEnd"/>
      <w:r w:rsidRPr="00B27874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9256F9">
        <w:rPr>
          <w:rFonts w:ascii="Times New Roman" w:hAnsi="Times New Roman"/>
          <w:sz w:val="26"/>
          <w:szCs w:val="26"/>
        </w:rPr>
        <w:t> </w:t>
      </w:r>
    </w:p>
    <w:tbl>
      <w:tblPr>
        <w:tblW w:w="9599" w:type="dxa"/>
        <w:tblInd w:w="2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0"/>
        <w:gridCol w:w="3239"/>
      </w:tblGrid>
      <w:tr w:rsidR="00AB018A" w:rsidRPr="009256F9" w:rsidTr="00284510">
        <w:tc>
          <w:tcPr>
            <w:tcW w:w="6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B018A" w:rsidRDefault="00AB018A" w:rsidP="00284510">
            <w:pPr>
              <w:pStyle w:val="a5"/>
              <w:spacing w:after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Группы (н</w:t>
            </w:r>
            <w:r w:rsidRPr="009256F9">
              <w:rPr>
                <w:rFonts w:ascii="Times New Roman" w:hAnsi="Times New Roman"/>
                <w:sz w:val="26"/>
                <w:szCs w:val="26"/>
              </w:rPr>
              <w:t>аименование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9256F9">
              <w:rPr>
                <w:rFonts w:ascii="Times New Roman" w:hAnsi="Times New Roman"/>
                <w:sz w:val="26"/>
                <w:szCs w:val="26"/>
              </w:rPr>
              <w:t xml:space="preserve"> должности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B018A" w:rsidRPr="009256F9" w:rsidRDefault="00AB018A" w:rsidP="00284510">
            <w:pPr>
              <w:pStyle w:val="a5"/>
              <w:spacing w:after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органов местного самоуправления</w:t>
            </w:r>
          </w:p>
        </w:tc>
        <w:tc>
          <w:tcPr>
            <w:tcW w:w="32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B018A" w:rsidRPr="009256F9" w:rsidRDefault="00AB018A" w:rsidP="00284510">
            <w:pPr>
              <w:pStyle w:val="a5"/>
              <w:spacing w:after="283"/>
              <w:jc w:val="center"/>
              <w:rPr>
                <w:sz w:val="26"/>
                <w:szCs w:val="26"/>
              </w:rPr>
            </w:pPr>
            <w:r w:rsidRPr="009256F9">
              <w:rPr>
                <w:rFonts w:ascii="Times New Roman" w:hAnsi="Times New Roman"/>
                <w:sz w:val="26"/>
                <w:szCs w:val="26"/>
              </w:rPr>
              <w:t>Размер месячного должностного оклада, руб.</w:t>
            </w:r>
          </w:p>
        </w:tc>
      </w:tr>
      <w:tr w:rsidR="00AB018A" w:rsidRPr="009256F9" w:rsidTr="00284510">
        <w:tblPrEx>
          <w:tblCellMar>
            <w:top w:w="0" w:type="dxa"/>
          </w:tblCellMar>
        </w:tblPrEx>
        <w:trPr>
          <w:trHeight w:val="855"/>
        </w:trPr>
        <w:tc>
          <w:tcPr>
            <w:tcW w:w="6360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</w:tcPr>
          <w:p w:rsidR="00AB018A" w:rsidRPr="00D64231" w:rsidRDefault="00AB018A" w:rsidP="00284510">
            <w:pPr>
              <w:pStyle w:val="a5"/>
              <w:spacing w:after="283"/>
              <w:rPr>
                <w:rFonts w:ascii="Times New Roman" w:hAnsi="Times New Roman"/>
                <w:sz w:val="26"/>
                <w:szCs w:val="26"/>
              </w:rPr>
            </w:pPr>
            <w:r w:rsidRPr="00D64231">
              <w:rPr>
                <w:rFonts w:ascii="Times New Roman" w:hAnsi="Times New Roman"/>
                <w:sz w:val="26"/>
                <w:szCs w:val="26"/>
              </w:rPr>
              <w:t>Депутаты, выборные должностные лица местного самоуправления, осуществляющие свои полномочия на постоянной основе</w:t>
            </w:r>
          </w:p>
          <w:p w:rsidR="00AB018A" w:rsidRPr="008D3A9C" w:rsidRDefault="00AB018A" w:rsidP="00284510">
            <w:pPr>
              <w:pStyle w:val="a5"/>
              <w:spacing w:after="283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239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</w:tcPr>
          <w:p w:rsidR="00AB018A" w:rsidRPr="00E017B6" w:rsidRDefault="00AB018A" w:rsidP="002845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18A" w:rsidRPr="00E017B6" w:rsidRDefault="00AB018A" w:rsidP="002845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6039</w:t>
            </w:r>
          </w:p>
          <w:p w:rsidR="00AB018A" w:rsidRPr="00E017B6" w:rsidRDefault="00AB018A" w:rsidP="002845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18A" w:rsidRPr="00E017B6" w:rsidRDefault="00AB018A" w:rsidP="00284510">
            <w:pPr>
              <w:jc w:val="center"/>
            </w:pPr>
          </w:p>
        </w:tc>
      </w:tr>
      <w:tr w:rsidR="00AB018A" w:rsidRPr="009256F9" w:rsidTr="00284510">
        <w:tblPrEx>
          <w:tblCellMar>
            <w:top w:w="0" w:type="dxa"/>
          </w:tblCellMar>
        </w:tblPrEx>
        <w:trPr>
          <w:trHeight w:val="2296"/>
        </w:trPr>
        <w:tc>
          <w:tcPr>
            <w:tcW w:w="6360" w:type="dxa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AB018A" w:rsidRDefault="00AB018A" w:rsidP="00284510">
            <w:pPr>
              <w:pStyle w:val="a5"/>
              <w:spacing w:after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B018A" w:rsidRPr="009256F9" w:rsidRDefault="00AB018A" w:rsidP="00284510">
            <w:pPr>
              <w:pStyle w:val="a5"/>
              <w:spacing w:after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Муниципальные служащие, замещающие старшие должности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AB018A" w:rsidRPr="00E017B6" w:rsidRDefault="00AB018A" w:rsidP="00284510">
            <w:pPr>
              <w:pStyle w:val="a5"/>
              <w:spacing w:after="283"/>
              <w:rPr>
                <w:rFonts w:ascii="Times New Roman" w:hAnsi="Times New Roman"/>
                <w:sz w:val="26"/>
                <w:szCs w:val="26"/>
              </w:rPr>
            </w:pPr>
            <w:r w:rsidRPr="00E017B6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</w:p>
          <w:p w:rsidR="00AB018A" w:rsidRPr="00E017B6" w:rsidRDefault="00AB018A" w:rsidP="00284510">
            <w:pPr>
              <w:pStyle w:val="a5"/>
              <w:spacing w:after="283"/>
              <w:rPr>
                <w:rFonts w:ascii="Times New Roman" w:hAnsi="Times New Roman"/>
                <w:sz w:val="26"/>
                <w:szCs w:val="26"/>
              </w:rPr>
            </w:pPr>
            <w:r w:rsidRPr="00E017B6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5157</w:t>
            </w:r>
          </w:p>
        </w:tc>
      </w:tr>
      <w:tr w:rsidR="00AB018A" w:rsidRPr="009256F9" w:rsidTr="00284510">
        <w:tblPrEx>
          <w:tblCellMar>
            <w:top w:w="0" w:type="dxa"/>
          </w:tblCellMar>
        </w:tblPrEx>
        <w:trPr>
          <w:trHeight w:val="345"/>
        </w:trPr>
        <w:tc>
          <w:tcPr>
            <w:tcW w:w="636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</w:tcPr>
          <w:p w:rsidR="00AB018A" w:rsidRDefault="00AB018A" w:rsidP="00284510">
            <w:pPr>
              <w:pStyle w:val="a5"/>
              <w:spacing w:after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Муниципальные служащие, замещающие младшие должности</w:t>
            </w:r>
          </w:p>
          <w:p w:rsidR="00AB018A" w:rsidRPr="009256F9" w:rsidRDefault="00AB018A" w:rsidP="00284510">
            <w:pPr>
              <w:pStyle w:val="a5"/>
              <w:spacing w:after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</w:tcPr>
          <w:p w:rsidR="00AB018A" w:rsidRPr="00E017B6" w:rsidRDefault="00AB018A" w:rsidP="00284510">
            <w:pPr>
              <w:pStyle w:val="a5"/>
              <w:spacing w:after="28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B018A" w:rsidRPr="00E017B6" w:rsidRDefault="00AB018A" w:rsidP="00284510">
            <w:pPr>
              <w:pStyle w:val="a5"/>
              <w:spacing w:after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4126</w:t>
            </w:r>
          </w:p>
        </w:tc>
      </w:tr>
    </w:tbl>
    <w:p w:rsidR="00AB018A" w:rsidRPr="009256F9" w:rsidRDefault="00AB018A" w:rsidP="00AB018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93961" w:rsidRDefault="00393961"/>
    <w:p w:rsidR="00AB018A" w:rsidRPr="00AB018A" w:rsidRDefault="00AB018A" w:rsidP="00AB018A">
      <w:pPr>
        <w:widowControl w:val="0"/>
        <w:shd w:val="clear" w:color="auto" w:fill="FFFFFF"/>
        <w:spacing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018A" w:rsidRPr="00AB018A" w:rsidSect="00126557">
      <w:pgSz w:w="11906" w:h="16838"/>
      <w:pgMar w:top="1134" w:right="851" w:bottom="1134" w:left="170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D5E63"/>
    <w:multiLevelType w:val="singleLevel"/>
    <w:tmpl w:val="71CC0DE0"/>
    <w:lvl w:ilvl="0">
      <w:start w:val="2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2"/>
        <w:numFmt w:val="decimal"/>
        <w:lvlText w:val="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8A"/>
    <w:rsid w:val="002F34F7"/>
    <w:rsid w:val="00393961"/>
    <w:rsid w:val="00566B4A"/>
    <w:rsid w:val="00AB018A"/>
    <w:rsid w:val="00BF23DF"/>
    <w:rsid w:val="00C7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8A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018A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AB018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">
    <w:name w:val="Основной текст1"/>
    <w:basedOn w:val="a"/>
    <w:rsid w:val="00AB018A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rsid w:val="00AB018A"/>
    <w:pPr>
      <w:shd w:val="clear" w:color="auto" w:fill="FFFFFF"/>
      <w:spacing w:after="260" w:line="252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Содержимое таблицы"/>
    <w:basedOn w:val="a"/>
    <w:rsid w:val="00AB018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8A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018A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AB018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">
    <w:name w:val="Основной текст1"/>
    <w:basedOn w:val="a"/>
    <w:rsid w:val="00AB018A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rsid w:val="00AB018A"/>
    <w:pPr>
      <w:shd w:val="clear" w:color="auto" w:fill="FFFFFF"/>
      <w:spacing w:after="260" w:line="252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Содержимое таблицы"/>
    <w:basedOn w:val="a"/>
    <w:rsid w:val="00AB018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2019-10-24T07:39:00Z</dcterms:created>
  <dcterms:modified xsi:type="dcterms:W3CDTF">2019-11-18T12:12:00Z</dcterms:modified>
</cp:coreProperties>
</file>