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62" w:rsidRDefault="00E16562">
      <w:pPr>
        <w:widowControl/>
        <w:rPr>
          <w:sz w:val="28"/>
          <w:szCs w:val="28"/>
        </w:rPr>
      </w:pPr>
    </w:p>
    <w:p w:rsidR="00E16562" w:rsidRDefault="00BA5B64">
      <w:pPr>
        <w:widowControl/>
        <w:ind w:right="-1"/>
        <w:jc w:val="center"/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E16562" w:rsidRDefault="00BA5B64">
      <w:pPr>
        <w:widowControl/>
        <w:ind w:right="-1"/>
        <w:jc w:val="center"/>
      </w:pPr>
      <w:r>
        <w:rPr>
          <w:sz w:val="28"/>
          <w:szCs w:val="28"/>
        </w:rPr>
        <w:t xml:space="preserve">БРЯНСКАЯ ОБЛАСТЬ </w:t>
      </w:r>
    </w:p>
    <w:p w:rsidR="00E16562" w:rsidRDefault="00BA5B64">
      <w:pPr>
        <w:widowControl/>
        <w:ind w:right="-1"/>
        <w:jc w:val="center"/>
      </w:pPr>
      <w:r>
        <w:rPr>
          <w:sz w:val="28"/>
          <w:szCs w:val="28"/>
        </w:rPr>
        <w:t>ПОГАРСКИЙ   РАЙОН</w:t>
      </w:r>
    </w:p>
    <w:p w:rsidR="00E16562" w:rsidRDefault="00BA5B64">
      <w:pPr>
        <w:widowControl/>
        <w:ind w:right="-1"/>
        <w:jc w:val="center"/>
      </w:pPr>
      <w:r>
        <w:rPr>
          <w:sz w:val="28"/>
          <w:szCs w:val="28"/>
        </w:rPr>
        <w:t>ГОРОДИЩЕНСКИЙ СЕЛЬСКИЙ СОВЕТ НАРОДНЫХ ДЕПУТАТОВ</w:t>
      </w:r>
    </w:p>
    <w:p w:rsidR="00E16562" w:rsidRDefault="00BA5B64">
      <w:pPr>
        <w:widowControl/>
        <w:ind w:right="-1"/>
        <w:jc w:val="center"/>
      </w:pPr>
      <w:r>
        <w:rPr>
          <w:sz w:val="28"/>
          <w:szCs w:val="28"/>
        </w:rPr>
        <w:t>ЧЕТВЕРТОГО СОЗЫВА</w:t>
      </w:r>
    </w:p>
    <w:p w:rsidR="00E16562" w:rsidRDefault="00E16562">
      <w:pPr>
        <w:widowControl/>
        <w:ind w:right="-1"/>
        <w:jc w:val="center"/>
        <w:rPr>
          <w:sz w:val="28"/>
          <w:szCs w:val="28"/>
        </w:rPr>
      </w:pPr>
    </w:p>
    <w:p w:rsidR="00E16562" w:rsidRDefault="00BA5B64">
      <w:pPr>
        <w:widowControl/>
        <w:ind w:right="-1"/>
        <w:jc w:val="center"/>
      </w:pPr>
      <w:r>
        <w:rPr>
          <w:sz w:val="28"/>
          <w:szCs w:val="28"/>
        </w:rPr>
        <w:t>РЕШЕНИЕ</w:t>
      </w:r>
    </w:p>
    <w:p w:rsidR="00E16562" w:rsidRDefault="00E16562">
      <w:pPr>
        <w:widowControl/>
        <w:ind w:right="-1"/>
        <w:jc w:val="center"/>
        <w:rPr>
          <w:sz w:val="28"/>
          <w:szCs w:val="28"/>
        </w:rPr>
      </w:pPr>
    </w:p>
    <w:p w:rsidR="00E16562" w:rsidRDefault="003F12E7">
      <w:pPr>
        <w:widowControl/>
        <w:ind w:right="-1"/>
        <w:jc w:val="both"/>
      </w:pPr>
      <w:r>
        <w:rPr>
          <w:sz w:val="28"/>
          <w:szCs w:val="28"/>
        </w:rPr>
        <w:t>от 03.02. 2020 г.  № 4-39</w:t>
      </w:r>
    </w:p>
    <w:p w:rsidR="00E16562" w:rsidRDefault="00BA5B64">
      <w:pPr>
        <w:widowControl/>
        <w:ind w:right="-1"/>
        <w:jc w:val="both"/>
      </w:pPr>
      <w:r>
        <w:rPr>
          <w:sz w:val="28"/>
          <w:szCs w:val="28"/>
        </w:rPr>
        <w:t xml:space="preserve">с. Городище   </w:t>
      </w:r>
    </w:p>
    <w:p w:rsidR="00E16562" w:rsidRDefault="00BA5B64">
      <w:pPr>
        <w:widowControl/>
        <w:ind w:right="-1"/>
        <w:jc w:val="both"/>
      </w:pPr>
      <w:r>
        <w:rPr>
          <w:sz w:val="28"/>
          <w:szCs w:val="28"/>
        </w:rPr>
        <w:t xml:space="preserve">        </w:t>
      </w:r>
    </w:p>
    <w:p w:rsidR="00E16562" w:rsidRDefault="00BA5B64">
      <w:pPr>
        <w:widowControl/>
      </w:pPr>
      <w:r>
        <w:rPr>
          <w:sz w:val="28"/>
          <w:szCs w:val="28"/>
        </w:rPr>
        <w:t xml:space="preserve"> Об </w:t>
      </w:r>
      <w:proofErr w:type="gramStart"/>
      <w:r>
        <w:rPr>
          <w:sz w:val="28"/>
          <w:szCs w:val="28"/>
        </w:rPr>
        <w:t>утверждении  Программы</w:t>
      </w:r>
      <w:proofErr w:type="gramEnd"/>
    </w:p>
    <w:p w:rsidR="00E16562" w:rsidRDefault="00BA5B64">
      <w:pPr>
        <w:widowControl/>
      </w:pPr>
      <w:r>
        <w:rPr>
          <w:sz w:val="28"/>
          <w:szCs w:val="28"/>
        </w:rPr>
        <w:t xml:space="preserve">комплексного развития </w:t>
      </w:r>
    </w:p>
    <w:p w:rsidR="00E16562" w:rsidRDefault="00BA5B64">
      <w:pPr>
        <w:widowControl/>
      </w:pPr>
      <w:r>
        <w:rPr>
          <w:sz w:val="28"/>
          <w:szCs w:val="28"/>
        </w:rPr>
        <w:t>социальной инфраструктуры</w:t>
      </w:r>
    </w:p>
    <w:p w:rsidR="00E16562" w:rsidRDefault="00BA5B64">
      <w:pPr>
        <w:widowControl/>
      </w:pPr>
      <w:r>
        <w:rPr>
          <w:sz w:val="28"/>
          <w:szCs w:val="28"/>
        </w:rPr>
        <w:t>Городищенского сельского поселения</w:t>
      </w:r>
    </w:p>
    <w:p w:rsidR="00E16562" w:rsidRDefault="00BA5B64">
      <w:pPr>
        <w:widowControl/>
      </w:pPr>
      <w:r>
        <w:rPr>
          <w:sz w:val="28"/>
          <w:szCs w:val="28"/>
        </w:rPr>
        <w:t>на 2020-2029 годы.</w:t>
      </w:r>
    </w:p>
    <w:p w:rsidR="00E16562" w:rsidRDefault="00E16562">
      <w:pPr>
        <w:widowControl/>
        <w:ind w:left="4820" w:right="4750"/>
        <w:rPr>
          <w:sz w:val="26"/>
          <w:szCs w:val="28"/>
        </w:rPr>
      </w:pPr>
    </w:p>
    <w:p w:rsidR="00E16562" w:rsidRDefault="00E16562">
      <w:pPr>
        <w:widowControl/>
        <w:ind w:left="4820" w:right="4750"/>
        <w:rPr>
          <w:sz w:val="26"/>
          <w:szCs w:val="28"/>
        </w:rPr>
      </w:pPr>
    </w:p>
    <w:p w:rsidR="00E16562" w:rsidRDefault="00BA5B64">
      <w:pPr>
        <w:widowControl/>
        <w:ind w:firstLine="709"/>
        <w:jc w:val="both"/>
      </w:pPr>
      <w:r>
        <w:rPr>
          <w:sz w:val="28"/>
          <w:szCs w:val="28"/>
        </w:rPr>
        <w:t xml:space="preserve"> 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Постановлением Правительства Российской Федерации от 01.10.2015г. № 1050 «Об утверждении требований к программам комплексного развития социальной </w:t>
      </w:r>
      <w:proofErr w:type="gramStart"/>
      <w:r>
        <w:rPr>
          <w:color w:val="000000"/>
          <w:sz w:val="28"/>
          <w:szCs w:val="28"/>
        </w:rPr>
        <w:t>инфраструктуры  поселений</w:t>
      </w:r>
      <w:proofErr w:type="gramEnd"/>
      <w:r>
        <w:rPr>
          <w:color w:val="000000"/>
          <w:sz w:val="28"/>
          <w:szCs w:val="28"/>
        </w:rPr>
        <w:t xml:space="preserve">, городских округов», </w:t>
      </w:r>
      <w:r>
        <w:rPr>
          <w:sz w:val="28"/>
          <w:szCs w:val="28"/>
        </w:rPr>
        <w:t xml:space="preserve">ст.26 Градостроительного кодекса Российской Федерации, Уставом Городищенского сельского поселения,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E16562" w:rsidRDefault="00E16562">
      <w:pPr>
        <w:widowControl/>
        <w:ind w:firstLine="709"/>
        <w:jc w:val="both"/>
      </w:pPr>
    </w:p>
    <w:p w:rsidR="00E16562" w:rsidRDefault="00BA5B64">
      <w:pPr>
        <w:widowControl/>
        <w:jc w:val="both"/>
      </w:pPr>
      <w:r>
        <w:rPr>
          <w:sz w:val="28"/>
          <w:szCs w:val="28"/>
        </w:rPr>
        <w:t xml:space="preserve">        РЕШИЛ:</w:t>
      </w:r>
    </w:p>
    <w:p w:rsidR="00E16562" w:rsidRDefault="00E16562">
      <w:pPr>
        <w:widowControl/>
        <w:jc w:val="both"/>
        <w:rPr>
          <w:sz w:val="28"/>
          <w:szCs w:val="28"/>
        </w:rPr>
      </w:pPr>
    </w:p>
    <w:p w:rsidR="00E16562" w:rsidRDefault="00BA5B64">
      <w:pPr>
        <w:widowControl/>
        <w:ind w:firstLine="709"/>
        <w:jc w:val="both"/>
      </w:pPr>
      <w:r>
        <w:rPr>
          <w:sz w:val="28"/>
          <w:szCs w:val="28"/>
        </w:rPr>
        <w:t>1. Утвердить Программу комплексного развития соци</w:t>
      </w:r>
      <w:r w:rsidR="004E36EB">
        <w:rPr>
          <w:sz w:val="28"/>
          <w:szCs w:val="28"/>
        </w:rPr>
        <w:t>альной инфраструктуры Городищенского</w:t>
      </w:r>
      <w:r>
        <w:rPr>
          <w:sz w:val="28"/>
          <w:szCs w:val="28"/>
        </w:rPr>
        <w:t xml:space="preserve"> сельского поселения согласно приложению.</w:t>
      </w:r>
    </w:p>
    <w:p w:rsidR="00E16562" w:rsidRDefault="00E16562">
      <w:pPr>
        <w:widowControl/>
        <w:ind w:firstLine="709"/>
        <w:jc w:val="both"/>
        <w:rPr>
          <w:sz w:val="28"/>
          <w:szCs w:val="28"/>
        </w:rPr>
      </w:pPr>
    </w:p>
    <w:p w:rsidR="00E16562" w:rsidRDefault="00BA5B64">
      <w:pPr>
        <w:widowControl/>
        <w:ind w:firstLine="709"/>
        <w:jc w:val="both"/>
      </w:pPr>
      <w:r>
        <w:rPr>
          <w:sz w:val="28"/>
          <w:szCs w:val="28"/>
        </w:rPr>
        <w:t xml:space="preserve">2. Решение обнародовать в установленном </w:t>
      </w:r>
      <w:proofErr w:type="gramStart"/>
      <w:r>
        <w:rPr>
          <w:sz w:val="28"/>
          <w:szCs w:val="28"/>
        </w:rPr>
        <w:t>законом  порядке</w:t>
      </w:r>
      <w:proofErr w:type="gramEnd"/>
      <w:r>
        <w:rPr>
          <w:sz w:val="28"/>
          <w:szCs w:val="28"/>
        </w:rPr>
        <w:t>.</w:t>
      </w:r>
    </w:p>
    <w:p w:rsidR="00E16562" w:rsidRDefault="00E16562">
      <w:pPr>
        <w:widowControl/>
        <w:ind w:firstLine="709"/>
        <w:jc w:val="both"/>
        <w:rPr>
          <w:sz w:val="28"/>
          <w:szCs w:val="28"/>
        </w:rPr>
      </w:pPr>
    </w:p>
    <w:p w:rsidR="00E16562" w:rsidRDefault="00BA5B64">
      <w:pPr>
        <w:widowControl/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 </w:t>
      </w:r>
      <w:r w:rsidR="004E36EB">
        <w:rPr>
          <w:sz w:val="28"/>
          <w:szCs w:val="28"/>
        </w:rPr>
        <w:t>за</w:t>
      </w:r>
      <w:proofErr w:type="gramEnd"/>
      <w:r w:rsidR="004E36EB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</w:p>
    <w:p w:rsidR="00E16562" w:rsidRDefault="00E16562">
      <w:pPr>
        <w:widowControl/>
        <w:ind w:firstLine="709"/>
        <w:jc w:val="both"/>
        <w:rPr>
          <w:i/>
          <w:sz w:val="28"/>
          <w:szCs w:val="28"/>
        </w:rPr>
      </w:pPr>
    </w:p>
    <w:p w:rsidR="003F12E7" w:rsidRDefault="003F12E7">
      <w:pPr>
        <w:widowControl/>
        <w:ind w:firstLine="709"/>
        <w:jc w:val="both"/>
        <w:rPr>
          <w:i/>
          <w:sz w:val="28"/>
          <w:szCs w:val="28"/>
        </w:rPr>
      </w:pPr>
    </w:p>
    <w:p w:rsidR="003F12E7" w:rsidRDefault="003F12E7">
      <w:pPr>
        <w:widowControl/>
        <w:ind w:firstLine="709"/>
        <w:jc w:val="both"/>
        <w:rPr>
          <w:i/>
          <w:sz w:val="28"/>
          <w:szCs w:val="28"/>
        </w:rPr>
      </w:pPr>
    </w:p>
    <w:p w:rsidR="003F12E7" w:rsidRDefault="003F12E7">
      <w:pPr>
        <w:widowControl/>
        <w:ind w:firstLine="709"/>
        <w:jc w:val="both"/>
        <w:rPr>
          <w:i/>
          <w:sz w:val="28"/>
          <w:szCs w:val="28"/>
        </w:rPr>
      </w:pPr>
    </w:p>
    <w:p w:rsidR="00E16562" w:rsidRDefault="00E16562">
      <w:pPr>
        <w:widowControl/>
        <w:ind w:firstLine="709"/>
        <w:jc w:val="both"/>
        <w:rPr>
          <w:i/>
          <w:sz w:val="28"/>
          <w:szCs w:val="28"/>
        </w:rPr>
      </w:pPr>
    </w:p>
    <w:p w:rsidR="004E36EB" w:rsidRDefault="004E36E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Городищенского</w:t>
      </w:r>
    </w:p>
    <w:p w:rsidR="00E16562" w:rsidRDefault="00BA5B64" w:rsidP="004E36E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6EB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       </w:t>
      </w:r>
      <w:r w:rsidR="004E36EB">
        <w:rPr>
          <w:sz w:val="28"/>
          <w:szCs w:val="28"/>
        </w:rPr>
        <w:t xml:space="preserve">                                         И.В. Шаповалов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E16562" w:rsidRDefault="00E16562">
      <w:pPr>
        <w:widowControl/>
        <w:rPr>
          <w:sz w:val="28"/>
          <w:szCs w:val="28"/>
        </w:rPr>
      </w:pPr>
    </w:p>
    <w:p w:rsidR="00E16562" w:rsidRPr="003F12E7" w:rsidRDefault="003F12E7">
      <w:pPr>
        <w:widowControl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4E36EB" w:rsidRDefault="004E36EB">
      <w:pPr>
        <w:widowControl/>
        <w:rPr>
          <w:sz w:val="28"/>
          <w:szCs w:val="28"/>
        </w:rPr>
      </w:pPr>
    </w:p>
    <w:p w:rsidR="004E36EB" w:rsidRDefault="004E36EB">
      <w:pPr>
        <w:widowControl/>
        <w:rPr>
          <w:sz w:val="28"/>
          <w:szCs w:val="28"/>
        </w:rPr>
      </w:pPr>
    </w:p>
    <w:p w:rsidR="00E16562" w:rsidRDefault="00BA5B64">
      <w:pPr>
        <w:widowControl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Приложение</w:t>
      </w:r>
    </w:p>
    <w:p w:rsidR="00E16562" w:rsidRDefault="00BA5B64">
      <w:pPr>
        <w:widowControl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E36EB">
        <w:rPr>
          <w:sz w:val="28"/>
          <w:szCs w:val="28"/>
        </w:rPr>
        <w:t xml:space="preserve">      к решению Городищенского</w:t>
      </w:r>
      <w:r>
        <w:rPr>
          <w:sz w:val="28"/>
          <w:szCs w:val="28"/>
        </w:rPr>
        <w:t xml:space="preserve"> сельского </w:t>
      </w:r>
    </w:p>
    <w:p w:rsidR="00E16562" w:rsidRDefault="00BA5B64">
      <w:pPr>
        <w:widowControl/>
      </w:pPr>
      <w:r>
        <w:rPr>
          <w:sz w:val="28"/>
          <w:szCs w:val="28"/>
        </w:rPr>
        <w:t xml:space="preserve">                                            </w:t>
      </w:r>
      <w:r w:rsidR="004E36EB"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Совета  народных</w:t>
      </w:r>
      <w:proofErr w:type="gramEnd"/>
      <w:r>
        <w:rPr>
          <w:sz w:val="28"/>
          <w:szCs w:val="28"/>
        </w:rPr>
        <w:t xml:space="preserve"> депутатов</w:t>
      </w:r>
    </w:p>
    <w:p w:rsidR="00E16562" w:rsidRDefault="00BA5B64">
      <w:pPr>
        <w:widowControl/>
      </w:pPr>
      <w:r>
        <w:rPr>
          <w:sz w:val="28"/>
          <w:szCs w:val="28"/>
        </w:rPr>
        <w:t xml:space="preserve">                                            </w:t>
      </w:r>
      <w:r w:rsidR="004E36EB">
        <w:rPr>
          <w:sz w:val="28"/>
          <w:szCs w:val="28"/>
        </w:rPr>
        <w:t xml:space="preserve">                          от 03.02.2020 г.    №</w:t>
      </w:r>
      <w:r w:rsidR="003F12E7">
        <w:rPr>
          <w:sz w:val="28"/>
          <w:szCs w:val="28"/>
        </w:rPr>
        <w:t xml:space="preserve"> 4-39</w:t>
      </w:r>
      <w:r w:rsidR="004E36EB">
        <w:rPr>
          <w:sz w:val="28"/>
          <w:szCs w:val="28"/>
        </w:rPr>
        <w:t xml:space="preserve"> </w:t>
      </w:r>
    </w:p>
    <w:p w:rsidR="00E16562" w:rsidRDefault="00BA5B64">
      <w:pPr>
        <w:widowControl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16562" w:rsidRDefault="00E16562" w:rsidP="004E36EB">
      <w:pPr>
        <w:widowControl/>
        <w:rPr>
          <w:sz w:val="28"/>
          <w:szCs w:val="28"/>
        </w:rPr>
      </w:pPr>
    </w:p>
    <w:p w:rsidR="00E16562" w:rsidRDefault="00E16562">
      <w:pPr>
        <w:widowControl/>
        <w:jc w:val="center"/>
        <w:rPr>
          <w:sz w:val="28"/>
          <w:szCs w:val="28"/>
        </w:rPr>
      </w:pPr>
    </w:p>
    <w:p w:rsidR="00E16562" w:rsidRDefault="00BA5B6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E16562" w:rsidRDefault="00BA5B6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комплексного развития социальной инфраструктуры </w:t>
      </w:r>
    </w:p>
    <w:p w:rsidR="00E16562" w:rsidRDefault="00BA5B64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E36EB">
        <w:rPr>
          <w:b/>
          <w:sz w:val="28"/>
          <w:szCs w:val="28"/>
        </w:rPr>
        <w:t xml:space="preserve">                      Городищенского</w:t>
      </w:r>
      <w:r>
        <w:rPr>
          <w:b/>
          <w:sz w:val="28"/>
          <w:szCs w:val="28"/>
        </w:rPr>
        <w:t xml:space="preserve"> сельского поселения </w:t>
      </w:r>
    </w:p>
    <w:p w:rsidR="00E16562" w:rsidRDefault="004E36EB">
      <w:pPr>
        <w:widowControl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Погарского</w:t>
      </w:r>
      <w:proofErr w:type="spellEnd"/>
      <w:r w:rsidR="00BA5B64">
        <w:rPr>
          <w:b/>
          <w:sz w:val="28"/>
          <w:szCs w:val="28"/>
        </w:rPr>
        <w:t xml:space="preserve"> района Брянской области</w:t>
      </w:r>
    </w:p>
    <w:p w:rsidR="00E16562" w:rsidRPr="004E36EB" w:rsidRDefault="004E36EB" w:rsidP="004E36E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2020 – 2029</w:t>
      </w:r>
      <w:r w:rsidR="00BA5B64">
        <w:rPr>
          <w:b/>
          <w:sz w:val="28"/>
          <w:szCs w:val="28"/>
        </w:rPr>
        <w:t xml:space="preserve"> годы</w:t>
      </w:r>
    </w:p>
    <w:p w:rsidR="00E16562" w:rsidRDefault="00E16562">
      <w:pPr>
        <w:widowControl/>
        <w:jc w:val="center"/>
        <w:rPr>
          <w:sz w:val="28"/>
          <w:szCs w:val="28"/>
        </w:rPr>
      </w:pPr>
    </w:p>
    <w:p w:rsidR="00E16562" w:rsidRDefault="00BA5B64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E36EB">
        <w:rPr>
          <w:sz w:val="28"/>
          <w:szCs w:val="28"/>
        </w:rPr>
        <w:t xml:space="preserve">                       </w:t>
      </w:r>
      <w:proofErr w:type="spellStart"/>
      <w:r w:rsidR="004E36EB">
        <w:rPr>
          <w:sz w:val="28"/>
          <w:szCs w:val="28"/>
        </w:rPr>
        <w:t>Городищенское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E16562" w:rsidRDefault="004E36EB">
      <w:pPr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 w:rsidR="00BA5B64">
        <w:rPr>
          <w:sz w:val="28"/>
          <w:szCs w:val="28"/>
        </w:rPr>
        <w:t xml:space="preserve"> муниципального района</w:t>
      </w:r>
    </w:p>
    <w:p w:rsidR="00E16562" w:rsidRDefault="004E36E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Брянской области – 2020</w:t>
      </w:r>
      <w:r w:rsidR="00BA5B64">
        <w:rPr>
          <w:sz w:val="28"/>
          <w:szCs w:val="28"/>
        </w:rPr>
        <w:t xml:space="preserve"> год</w:t>
      </w:r>
    </w:p>
    <w:p w:rsidR="00E16562" w:rsidRDefault="00BA5B64">
      <w:pPr>
        <w:widowControl/>
      </w:pPr>
      <w:r>
        <w:rPr>
          <w:sz w:val="28"/>
          <w:szCs w:val="28"/>
        </w:rPr>
        <w:t xml:space="preserve">  </w:t>
      </w:r>
    </w:p>
    <w:p w:rsidR="00E16562" w:rsidRDefault="00BA5B64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6562" w:rsidRDefault="00BA5B64">
      <w:pPr>
        <w:widowControl/>
        <w:spacing w:before="120" w:after="120" w:line="288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Паспорт программы</w:t>
      </w:r>
    </w:p>
    <w:tbl>
      <w:tblPr>
        <w:tblW w:w="10206" w:type="dxa"/>
        <w:tblInd w:w="-601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E16562">
        <w:tc>
          <w:tcPr>
            <w:tcW w:w="2977" w:type="dxa"/>
            <w:shd w:val="clear" w:color="auto" w:fill="auto"/>
          </w:tcPr>
          <w:p w:rsidR="00E16562" w:rsidRDefault="00BA5B64">
            <w:pPr>
              <w:widowControl/>
              <w:tabs>
                <w:tab w:val="left" w:pos="354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  <w:p w:rsidR="00E16562" w:rsidRDefault="00E16562">
            <w:pPr>
              <w:widowControl/>
              <w:tabs>
                <w:tab w:val="left" w:pos="354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комплексного развития соци</w:t>
            </w:r>
            <w:r w:rsidR="004E36EB">
              <w:rPr>
                <w:sz w:val="28"/>
                <w:szCs w:val="28"/>
                <w:lang w:eastAsia="en-US"/>
              </w:rPr>
              <w:t>альной инфраструктуры Городищенского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E36EB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="004E36EB">
              <w:rPr>
                <w:sz w:val="28"/>
                <w:szCs w:val="28"/>
                <w:lang w:eastAsia="en-US"/>
              </w:rPr>
              <w:t>Погарского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4E36EB">
              <w:rPr>
                <w:sz w:val="28"/>
                <w:szCs w:val="28"/>
                <w:lang w:eastAsia="en-US"/>
              </w:rPr>
              <w:t xml:space="preserve">района Брянской </w:t>
            </w:r>
            <w:proofErr w:type="gramStart"/>
            <w:r w:rsidR="004E36EB">
              <w:rPr>
                <w:sz w:val="28"/>
                <w:szCs w:val="28"/>
                <w:lang w:eastAsia="en-US"/>
              </w:rPr>
              <w:t>области  на</w:t>
            </w:r>
            <w:proofErr w:type="gramEnd"/>
            <w:r w:rsidR="004E36EB">
              <w:rPr>
                <w:sz w:val="28"/>
                <w:szCs w:val="28"/>
                <w:lang w:eastAsia="en-US"/>
              </w:rPr>
              <w:t xml:space="preserve"> 2020</w:t>
            </w:r>
            <w:r>
              <w:rPr>
                <w:sz w:val="28"/>
                <w:szCs w:val="28"/>
                <w:lang w:eastAsia="en-US"/>
              </w:rPr>
              <w:t xml:space="preserve"> – 20</w:t>
            </w:r>
            <w:r w:rsidR="004E36EB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 годы (далее - Программа)</w:t>
            </w:r>
          </w:p>
          <w:p w:rsidR="00E16562" w:rsidRDefault="00E16562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562">
        <w:tc>
          <w:tcPr>
            <w:tcW w:w="2977" w:type="dxa"/>
            <w:shd w:val="clear" w:color="auto" w:fill="auto"/>
          </w:tcPr>
          <w:p w:rsidR="00E16562" w:rsidRDefault="00BA5B64">
            <w:pPr>
              <w:widowControl/>
              <w:tabs>
                <w:tab w:val="left" w:pos="354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228" w:type="dxa"/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закон от 06.10.2003 № 131-ФЗ «Об общих принципах организации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местного  самоуправления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Российской Федерации»</w:t>
            </w:r>
          </w:p>
          <w:p w:rsidR="00E16562" w:rsidRDefault="00E16562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562">
        <w:tc>
          <w:tcPr>
            <w:tcW w:w="2977" w:type="dxa"/>
            <w:shd w:val="clear" w:color="auto" w:fill="auto"/>
          </w:tcPr>
          <w:p w:rsidR="00E16562" w:rsidRDefault="00BA5B64">
            <w:pPr>
              <w:widowControl/>
              <w:tabs>
                <w:tab w:val="left" w:pos="354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  <w:p w:rsidR="00E16562" w:rsidRDefault="00E16562">
            <w:pPr>
              <w:widowControl/>
              <w:tabs>
                <w:tab w:val="left" w:pos="354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shd w:val="clear" w:color="auto" w:fill="auto"/>
          </w:tcPr>
          <w:p w:rsidR="00E16562" w:rsidRDefault="004E36EB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Городищенская</w:t>
            </w:r>
            <w:proofErr w:type="spellEnd"/>
            <w:r w:rsidR="00BA5B64">
              <w:rPr>
                <w:sz w:val="28"/>
                <w:szCs w:val="28"/>
                <w:lang w:eastAsia="en-US"/>
              </w:rPr>
              <w:t xml:space="preserve"> сельс</w:t>
            </w:r>
            <w:r>
              <w:rPr>
                <w:sz w:val="28"/>
                <w:szCs w:val="28"/>
                <w:lang w:eastAsia="en-US"/>
              </w:rPr>
              <w:t xml:space="preserve">кая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  <w:lang w:eastAsia="en-US"/>
              </w:rPr>
              <w:t>Погарского</w:t>
            </w:r>
            <w:proofErr w:type="spellEnd"/>
            <w:proofErr w:type="gramEnd"/>
            <w:r w:rsidR="00BA5B6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16562">
        <w:tc>
          <w:tcPr>
            <w:tcW w:w="2977" w:type="dxa"/>
            <w:shd w:val="clear" w:color="auto" w:fill="auto"/>
          </w:tcPr>
          <w:p w:rsidR="00E16562" w:rsidRDefault="00BA5B64">
            <w:pPr>
              <w:widowControl/>
              <w:tabs>
                <w:tab w:val="left" w:pos="354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228" w:type="dxa"/>
            <w:shd w:val="clear" w:color="auto" w:fill="auto"/>
          </w:tcPr>
          <w:p w:rsidR="00E16562" w:rsidRDefault="004E36EB">
            <w:pPr>
              <w:widowControl/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Городищенская</w:t>
            </w:r>
            <w:proofErr w:type="spellEnd"/>
            <w:r w:rsidR="00BA5B64">
              <w:rPr>
                <w:sz w:val="28"/>
                <w:szCs w:val="28"/>
                <w:lang w:eastAsia="en-US"/>
              </w:rPr>
              <w:t xml:space="preserve"> сельс</w:t>
            </w:r>
            <w:r>
              <w:rPr>
                <w:sz w:val="28"/>
                <w:szCs w:val="28"/>
                <w:lang w:eastAsia="en-US"/>
              </w:rPr>
              <w:t xml:space="preserve">кая 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Погарского</w:t>
            </w:r>
            <w:proofErr w:type="spellEnd"/>
            <w:r w:rsidR="00BA5B6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16562">
        <w:tc>
          <w:tcPr>
            <w:tcW w:w="2977" w:type="dxa"/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562">
        <w:tc>
          <w:tcPr>
            <w:tcW w:w="2977" w:type="dxa"/>
            <w:shd w:val="clear" w:color="auto" w:fill="auto"/>
          </w:tcPr>
          <w:p w:rsidR="00E16562" w:rsidRDefault="00BA5B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Основная цель и задачи Программы</w:t>
            </w:r>
          </w:p>
        </w:tc>
        <w:tc>
          <w:tcPr>
            <w:tcW w:w="7228" w:type="dxa"/>
            <w:shd w:val="clear" w:color="auto" w:fill="auto"/>
          </w:tcPr>
          <w:p w:rsidR="00E16562" w:rsidRDefault="00BA5B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Цель:</w:t>
            </w:r>
          </w:p>
          <w:p w:rsidR="00E16562" w:rsidRDefault="00BA5B64">
            <w:pPr>
              <w:spacing w:line="27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стабильного социального и экономического развития поселения с целью повышения качества жизни населения.</w:t>
            </w:r>
          </w:p>
          <w:p w:rsidR="00E16562" w:rsidRDefault="00BA5B64">
            <w:pPr>
              <w:spacing w:line="27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Задачи:</w:t>
            </w:r>
          </w:p>
          <w:p w:rsidR="00E16562" w:rsidRDefault="00BA5B64">
            <w:pPr>
              <w:spacing w:line="27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устойчивой тенденции развития сельского хозяйства;</w:t>
            </w:r>
          </w:p>
          <w:p w:rsidR="00E16562" w:rsidRDefault="00BA5B64">
            <w:pPr>
              <w:spacing w:line="27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различных форм малого бизнеса, </w:t>
            </w:r>
            <w:r>
              <w:rPr>
                <w:sz w:val="28"/>
                <w:szCs w:val="28"/>
                <w:lang w:eastAsia="en-US"/>
              </w:rPr>
              <w:lastRenderedPageBreak/>
              <w:t>потребительского рынка и стимулирование развития сферы услуг;</w:t>
            </w:r>
          </w:p>
          <w:p w:rsidR="00E16562" w:rsidRDefault="00BA5B64">
            <w:pPr>
              <w:spacing w:line="27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инвестиций в приоритетные направления экономики;</w:t>
            </w:r>
          </w:p>
          <w:p w:rsidR="00E16562" w:rsidRDefault="00BA5B64">
            <w:pPr>
              <w:spacing w:line="27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дополнительных доходов в бюджет поселения;</w:t>
            </w:r>
          </w:p>
          <w:p w:rsidR="00E16562" w:rsidRDefault="00BA5B64">
            <w:pPr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благоустройства и озеленения территории поселения</w:t>
            </w:r>
          </w:p>
          <w:p w:rsidR="00E16562" w:rsidRDefault="00E16562">
            <w:pPr>
              <w:spacing w:line="276" w:lineRule="auto"/>
              <w:ind w:firstLine="34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E16562">
        <w:tc>
          <w:tcPr>
            <w:tcW w:w="2977" w:type="dxa"/>
            <w:shd w:val="clear" w:color="auto" w:fill="auto"/>
          </w:tcPr>
          <w:p w:rsidR="00E16562" w:rsidRDefault="00BA5B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228" w:type="dxa"/>
            <w:shd w:val="clear" w:color="auto" w:fill="auto"/>
          </w:tcPr>
          <w:p w:rsidR="00E16562" w:rsidRDefault="009429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2020 -2029</w:t>
            </w:r>
            <w:r w:rsidR="00BA5B64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E16562">
        <w:tc>
          <w:tcPr>
            <w:tcW w:w="2977" w:type="dxa"/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562">
        <w:tc>
          <w:tcPr>
            <w:tcW w:w="2977" w:type="dxa"/>
            <w:shd w:val="clear" w:color="auto" w:fill="auto"/>
          </w:tcPr>
          <w:p w:rsidR="00E16562" w:rsidRDefault="00BA5B64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  <w:p w:rsidR="00E16562" w:rsidRDefault="00E16562">
            <w:pPr>
              <w:tabs>
                <w:tab w:val="left" w:pos="3544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shd w:val="clear" w:color="auto" w:fill="auto"/>
          </w:tcPr>
          <w:p w:rsidR="00E16562" w:rsidRDefault="00BA5B64">
            <w:pPr>
              <w:tabs>
                <w:tab w:val="left" w:pos="3544"/>
              </w:tabs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основные мероприятия программы изложены в Приложении № 1 Программы по разделам:</w:t>
            </w:r>
          </w:p>
          <w:p w:rsidR="00E16562" w:rsidRDefault="00BA5B64">
            <w:pPr>
              <w:tabs>
                <w:tab w:val="left" w:pos="3544"/>
              </w:tabs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культура, охрана и сохранение историко-культурного наследия;</w:t>
            </w:r>
          </w:p>
          <w:p w:rsidR="00E16562" w:rsidRDefault="00BA5B64">
            <w:pPr>
              <w:tabs>
                <w:tab w:val="left" w:pos="3544"/>
              </w:tabs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благоустройство поселения;</w:t>
            </w:r>
          </w:p>
          <w:p w:rsidR="00E16562" w:rsidRDefault="00BA5B64">
            <w:pPr>
              <w:tabs>
                <w:tab w:val="left" w:pos="3544"/>
              </w:tabs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населения питьевой водой.</w:t>
            </w:r>
          </w:p>
          <w:p w:rsidR="00E16562" w:rsidRDefault="00E16562">
            <w:pPr>
              <w:tabs>
                <w:tab w:val="left" w:pos="3544"/>
              </w:tabs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E16562">
        <w:tc>
          <w:tcPr>
            <w:tcW w:w="2977" w:type="dxa"/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Исполнители мероприятий Программы </w:t>
            </w:r>
          </w:p>
          <w:p w:rsidR="00E16562" w:rsidRDefault="00E16562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shd w:val="clear" w:color="auto" w:fill="auto"/>
          </w:tcPr>
          <w:p w:rsidR="00E16562" w:rsidRDefault="00942953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Городищенская</w:t>
            </w:r>
            <w:proofErr w:type="spellEnd"/>
            <w:r w:rsidR="00BA5B64">
              <w:rPr>
                <w:sz w:val="28"/>
                <w:szCs w:val="28"/>
                <w:lang w:eastAsia="en-US"/>
              </w:rPr>
              <w:t xml:space="preserve"> сел</w:t>
            </w:r>
            <w:r>
              <w:rPr>
                <w:sz w:val="28"/>
                <w:szCs w:val="28"/>
                <w:lang w:eastAsia="en-US"/>
              </w:rPr>
              <w:t xml:space="preserve">ьская 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Погарского</w:t>
            </w:r>
            <w:proofErr w:type="spellEnd"/>
            <w:r w:rsidR="00BA5B64">
              <w:rPr>
                <w:sz w:val="28"/>
                <w:szCs w:val="28"/>
                <w:lang w:eastAsia="en-US"/>
              </w:rPr>
              <w:t xml:space="preserve"> района Брянской области</w:t>
            </w:r>
          </w:p>
          <w:p w:rsidR="00E16562" w:rsidRDefault="00E16562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562">
        <w:tc>
          <w:tcPr>
            <w:tcW w:w="2977" w:type="dxa"/>
            <w:shd w:val="clear" w:color="auto" w:fill="auto"/>
          </w:tcPr>
          <w:p w:rsidR="00E16562" w:rsidRDefault="00BA5B64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228" w:type="dxa"/>
            <w:shd w:val="clear" w:color="auto" w:fill="auto"/>
          </w:tcPr>
          <w:p w:rsidR="00E16562" w:rsidRDefault="00BA5B64">
            <w:pPr>
              <w:widowControl/>
              <w:tabs>
                <w:tab w:val="left" w:pos="3544"/>
              </w:tabs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программы в период</w:t>
            </w:r>
          </w:p>
          <w:p w:rsidR="00E16562" w:rsidRDefault="00942953">
            <w:pPr>
              <w:widowControl/>
              <w:tabs>
                <w:tab w:val="left" w:pos="3544"/>
              </w:tabs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2020- 2029</w:t>
            </w:r>
            <w:r w:rsidR="00BA5B64">
              <w:rPr>
                <w:sz w:val="28"/>
                <w:szCs w:val="28"/>
                <w:lang w:eastAsia="en-US"/>
              </w:rPr>
              <w:t xml:space="preserve"> годы </w:t>
            </w:r>
            <w:proofErr w:type="gramStart"/>
            <w:r w:rsidR="00BA5B64">
              <w:rPr>
                <w:sz w:val="28"/>
                <w:szCs w:val="28"/>
                <w:lang w:eastAsia="en-US"/>
              </w:rPr>
              <w:t xml:space="preserve">–  </w:t>
            </w:r>
            <w:r w:rsidR="000069BE">
              <w:rPr>
                <w:sz w:val="28"/>
                <w:szCs w:val="28"/>
                <w:lang w:eastAsia="en-US"/>
              </w:rPr>
              <w:t>550</w:t>
            </w:r>
            <w:r w:rsidR="00EA13D5">
              <w:rPr>
                <w:sz w:val="28"/>
                <w:szCs w:val="28"/>
                <w:lang w:eastAsia="en-US"/>
              </w:rPr>
              <w:t>00</w:t>
            </w:r>
            <w:proofErr w:type="gramEnd"/>
            <w:r w:rsidR="003F12E7">
              <w:rPr>
                <w:sz w:val="28"/>
                <w:szCs w:val="28"/>
                <w:lang w:eastAsia="en-US"/>
              </w:rPr>
              <w:t>,</w:t>
            </w:r>
            <w:r w:rsidR="00EA13D5">
              <w:rPr>
                <w:sz w:val="28"/>
                <w:szCs w:val="28"/>
                <w:lang w:eastAsia="en-US"/>
              </w:rPr>
              <w:t xml:space="preserve">0 </w:t>
            </w:r>
            <w:r w:rsidR="00BA5B64">
              <w:rPr>
                <w:sz w:val="28"/>
                <w:szCs w:val="28"/>
                <w:lang w:eastAsia="en-US"/>
              </w:rPr>
              <w:t>тыс. руб.</w:t>
            </w:r>
          </w:p>
          <w:p w:rsidR="00E16562" w:rsidRDefault="00BA5B64">
            <w:pPr>
              <w:widowControl/>
              <w:tabs>
                <w:tab w:val="left" w:pos="3544"/>
              </w:tabs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финансирования:</w:t>
            </w:r>
          </w:p>
          <w:p w:rsidR="00E16562" w:rsidRDefault="00BA5B64">
            <w:pPr>
              <w:widowControl/>
              <w:tabs>
                <w:tab w:val="left" w:pos="3544"/>
              </w:tabs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proofErr w:type="gramStart"/>
            <w:r>
              <w:rPr>
                <w:sz w:val="28"/>
                <w:szCs w:val="28"/>
                <w:lang w:eastAsia="en-US"/>
              </w:rPr>
              <w:t>поселения  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r w:rsidR="000069BE">
              <w:rPr>
                <w:sz w:val="28"/>
                <w:szCs w:val="28"/>
                <w:lang w:eastAsia="en-US"/>
              </w:rPr>
              <w:t xml:space="preserve">55000,0 </w:t>
            </w:r>
            <w:r w:rsidR="00465828">
              <w:rPr>
                <w:sz w:val="28"/>
                <w:szCs w:val="28"/>
                <w:lang w:eastAsia="en-US"/>
              </w:rPr>
              <w:t>тыс. руб.</w:t>
            </w:r>
          </w:p>
          <w:p w:rsidR="00E16562" w:rsidRDefault="00E16562" w:rsidP="000069BE">
            <w:pPr>
              <w:widowControl/>
              <w:tabs>
                <w:tab w:val="left" w:pos="3544"/>
              </w:tabs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</w:p>
        </w:tc>
      </w:tr>
      <w:tr w:rsidR="00E16562">
        <w:tc>
          <w:tcPr>
            <w:tcW w:w="2977" w:type="dxa"/>
            <w:shd w:val="clear" w:color="auto" w:fill="auto"/>
          </w:tcPr>
          <w:p w:rsidR="00E16562" w:rsidRDefault="00BA5B64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реализацией Программы</w:t>
            </w:r>
          </w:p>
          <w:p w:rsidR="00E16562" w:rsidRDefault="00E16562">
            <w:pPr>
              <w:tabs>
                <w:tab w:val="left" w:pos="3544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shd w:val="clear" w:color="auto" w:fill="auto"/>
          </w:tcPr>
          <w:p w:rsidR="00E16562" w:rsidRDefault="00BA5B64" w:rsidP="009429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за реализацией Программы </w:t>
            </w:r>
            <w:r w:rsidR="00942953">
              <w:rPr>
                <w:sz w:val="28"/>
                <w:szCs w:val="28"/>
                <w:lang w:eastAsia="en-US"/>
              </w:rPr>
              <w:t>осуществляется Главой Городищенского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42953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="00942953">
              <w:rPr>
                <w:sz w:val="28"/>
                <w:szCs w:val="28"/>
                <w:lang w:eastAsia="en-US"/>
              </w:rPr>
              <w:t>Погарского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района </w:t>
            </w:r>
          </w:p>
        </w:tc>
      </w:tr>
      <w:tr w:rsidR="00E16562">
        <w:tc>
          <w:tcPr>
            <w:tcW w:w="2977" w:type="dxa"/>
            <w:shd w:val="clear" w:color="auto" w:fill="auto"/>
          </w:tcPr>
          <w:p w:rsidR="00E16562" w:rsidRDefault="00BA5B64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228" w:type="dxa"/>
            <w:shd w:val="clear" w:color="auto" w:fill="auto"/>
          </w:tcPr>
          <w:p w:rsidR="00E16562" w:rsidRDefault="00BA5B64">
            <w:pPr>
              <w:widowControl/>
              <w:spacing w:before="100" w:after="100" w:line="10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качества, комфортности и уровня жизни населения, проживающего на территории поселения;</w:t>
            </w:r>
          </w:p>
          <w:p w:rsidR="00E16562" w:rsidRDefault="00BA5B64">
            <w:pPr>
              <w:widowControl/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нормативная доступность и обеспеченность объектами социальной инфраструктуры жителей поселения</w:t>
            </w:r>
          </w:p>
        </w:tc>
      </w:tr>
    </w:tbl>
    <w:p w:rsidR="00E16562" w:rsidRDefault="00E16562">
      <w:pPr>
        <w:widowControl/>
        <w:rPr>
          <w:b/>
          <w:sz w:val="28"/>
          <w:szCs w:val="28"/>
        </w:rPr>
      </w:pPr>
    </w:p>
    <w:p w:rsidR="00E16562" w:rsidRDefault="00E16562">
      <w:pPr>
        <w:widowControl/>
        <w:jc w:val="center"/>
        <w:rPr>
          <w:b/>
          <w:sz w:val="28"/>
          <w:szCs w:val="28"/>
        </w:rPr>
      </w:pPr>
    </w:p>
    <w:p w:rsidR="00E16562" w:rsidRDefault="00BA5B6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E16562" w:rsidRDefault="00E16562">
      <w:pPr>
        <w:widowControl/>
        <w:jc w:val="center"/>
        <w:rPr>
          <w:sz w:val="28"/>
          <w:szCs w:val="28"/>
        </w:rPr>
      </w:pPr>
    </w:p>
    <w:p w:rsidR="00E16562" w:rsidRDefault="00BA5B64" w:rsidP="0094295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реализации Федерального закона от 06.10.2003г.  № 131-ФЗ «Об общих принципах организации местного самоуправления в Российской Федерации</w:t>
      </w:r>
      <w:r w:rsidR="00942953">
        <w:rPr>
          <w:sz w:val="28"/>
          <w:szCs w:val="28"/>
        </w:rPr>
        <w:t>» актуализировала в разработке </w:t>
      </w:r>
      <w:proofErr w:type="gramStart"/>
      <w:r>
        <w:rPr>
          <w:sz w:val="28"/>
          <w:szCs w:val="28"/>
        </w:rPr>
        <w:t>эффективной  комплексного</w:t>
      </w:r>
      <w:proofErr w:type="gramEnd"/>
      <w:r>
        <w:rPr>
          <w:sz w:val="28"/>
          <w:szCs w:val="28"/>
        </w:rPr>
        <w:t xml:space="preserve">  развития социальной инфраструктуры сельского поселения. 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комплексного развития социа</w:t>
      </w:r>
      <w:r w:rsidR="00942953">
        <w:rPr>
          <w:sz w:val="28"/>
          <w:szCs w:val="28"/>
        </w:rPr>
        <w:t>льной инфраструктуры Городищенского</w:t>
      </w:r>
      <w:r>
        <w:rPr>
          <w:sz w:val="28"/>
          <w:szCs w:val="28"/>
        </w:rPr>
        <w:t xml:space="preserve"> </w:t>
      </w:r>
      <w:r w:rsidR="00942953">
        <w:rPr>
          <w:sz w:val="28"/>
          <w:szCs w:val="28"/>
        </w:rPr>
        <w:t xml:space="preserve">сельского поселения </w:t>
      </w:r>
      <w:proofErr w:type="spellStart"/>
      <w:r w:rsidR="00942953"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Брянской области (далее – Программа) </w:t>
      </w:r>
      <w:proofErr w:type="gramStart"/>
      <w:r>
        <w:rPr>
          <w:sz w:val="28"/>
          <w:szCs w:val="28"/>
        </w:rPr>
        <w:t>содержит  чёткие</w:t>
      </w:r>
      <w:proofErr w:type="gramEnd"/>
      <w:r>
        <w:rPr>
          <w:sz w:val="28"/>
          <w:szCs w:val="28"/>
        </w:rPr>
        <w:t xml:space="preserve"> ориентиры  по  цели, задачам, ресурсам, потенциалу  и об основных направлениях социально-экономического развития поселения на долгосрочную перспективу. Кроме того, Программа содержит </w:t>
      </w:r>
      <w:proofErr w:type="gramStart"/>
      <w:r>
        <w:rPr>
          <w:sz w:val="28"/>
          <w:szCs w:val="28"/>
        </w:rPr>
        <w:t>совокупность  увязанных</w:t>
      </w:r>
      <w:proofErr w:type="gramEnd"/>
      <w:r>
        <w:rPr>
          <w:sz w:val="28"/>
          <w:szCs w:val="28"/>
        </w:rPr>
        <w:t xml:space="preserve"> по ресурсам, исполнителям и срокам реализации мероприятий, направленных на достижение социально-экономического развития сельского поселения.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развития поселения и программные мероприятия, а также необходимые для их реализации ресурсы, обозначенные в </w:t>
      </w:r>
      <w:proofErr w:type="gramStart"/>
      <w:r>
        <w:rPr>
          <w:sz w:val="28"/>
          <w:szCs w:val="28"/>
        </w:rPr>
        <w:t>Программе,  могут</w:t>
      </w:r>
      <w:proofErr w:type="gramEnd"/>
      <w:r>
        <w:rPr>
          <w:sz w:val="28"/>
          <w:szCs w:val="28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16562" w:rsidRDefault="00942953" w:rsidP="000069BE">
      <w:pPr>
        <w:widowControl/>
        <w:jc w:val="both"/>
      </w:pPr>
      <w:r>
        <w:rPr>
          <w:sz w:val="28"/>
          <w:szCs w:val="28"/>
        </w:rPr>
        <w:t xml:space="preserve">Для </w:t>
      </w:r>
      <w:r w:rsidR="00BA5B64">
        <w:rPr>
          <w:sz w:val="28"/>
          <w:szCs w:val="28"/>
        </w:rPr>
        <w:t xml:space="preserve">обеспечения </w:t>
      </w:r>
      <w:r w:rsidR="000069BE">
        <w:rPr>
          <w:sz w:val="28"/>
          <w:szCs w:val="28"/>
        </w:rPr>
        <w:t>условий успешного</w:t>
      </w:r>
      <w:r w:rsidR="00BA5B64">
        <w:rPr>
          <w:sz w:val="28"/>
          <w:szCs w:val="28"/>
        </w:rPr>
        <w:t xml:space="preserve"> выполнения </w:t>
      </w:r>
      <w:proofErr w:type="gramStart"/>
      <w:r w:rsidR="00BA5B64">
        <w:rPr>
          <w:sz w:val="28"/>
          <w:szCs w:val="28"/>
        </w:rPr>
        <w:t>мероприятий  Программы</w:t>
      </w:r>
      <w:proofErr w:type="gramEnd"/>
      <w:r w:rsidR="00BA5B64">
        <w:rPr>
          <w:sz w:val="28"/>
          <w:szCs w:val="28"/>
        </w:rPr>
        <w:t xml:space="preserve">, необходимо на уровне поселения ежегодно разрабатывать механизмы, способствующие эффективному протеканию процессов реализации Программы. К числу таких механизмов </w:t>
      </w:r>
      <w:proofErr w:type="gramStart"/>
      <w:r w:rsidR="00BA5B64">
        <w:rPr>
          <w:sz w:val="28"/>
          <w:szCs w:val="28"/>
        </w:rPr>
        <w:t>относится  совокупность</w:t>
      </w:r>
      <w:proofErr w:type="gramEnd"/>
      <w:r w:rsidR="00BA5B64">
        <w:rPr>
          <w:sz w:val="28"/>
          <w:szCs w:val="28"/>
        </w:rPr>
        <w:t xml:space="preserve">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социально-экономического развития сельского поселения.</w:t>
      </w:r>
    </w:p>
    <w:p w:rsidR="00E16562" w:rsidRDefault="00E16562">
      <w:pPr>
        <w:widowControl/>
      </w:pPr>
    </w:p>
    <w:p w:rsidR="00E16562" w:rsidRDefault="00E16562">
      <w:pPr>
        <w:widowControl/>
      </w:pPr>
    </w:p>
    <w:p w:rsidR="00E16562" w:rsidRDefault="00E16562">
      <w:pPr>
        <w:widowControl/>
      </w:pPr>
    </w:p>
    <w:p w:rsidR="00E16562" w:rsidRDefault="00BA5B64">
      <w:pPr>
        <w:keepNext/>
        <w:widowControl/>
        <w:numPr>
          <w:ilvl w:val="0"/>
          <w:numId w:val="1"/>
        </w:numPr>
        <w:jc w:val="center"/>
        <w:outlineLvl w:val="1"/>
        <w:rPr>
          <w:b/>
          <w:bCs/>
          <w:smallCaps/>
          <w:sz w:val="28"/>
          <w:szCs w:val="28"/>
        </w:rPr>
      </w:pPr>
      <w:r>
        <w:rPr>
          <w:b/>
          <w:bCs/>
          <w:sz w:val="28"/>
          <w:szCs w:val="28"/>
        </w:rPr>
        <w:t>Социальное и экономическое положение и основные</w:t>
      </w:r>
      <w:r w:rsidR="00942953">
        <w:rPr>
          <w:b/>
          <w:bCs/>
          <w:sz w:val="28"/>
          <w:szCs w:val="28"/>
        </w:rPr>
        <w:t xml:space="preserve"> направления развития Городищенского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E16562" w:rsidRDefault="00942953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Погарского</w:t>
      </w:r>
      <w:proofErr w:type="spellEnd"/>
      <w:r w:rsidR="00BA5B64">
        <w:rPr>
          <w:b/>
          <w:sz w:val="28"/>
          <w:szCs w:val="28"/>
        </w:rPr>
        <w:t xml:space="preserve"> района Брянской области</w:t>
      </w:r>
    </w:p>
    <w:p w:rsidR="00E16562" w:rsidRDefault="00E16562">
      <w:pPr>
        <w:widowControl/>
        <w:rPr>
          <w:b/>
          <w:sz w:val="32"/>
          <w:szCs w:val="32"/>
        </w:rPr>
      </w:pPr>
    </w:p>
    <w:p w:rsidR="00E16562" w:rsidRDefault="00BA5B6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1.1</w:t>
      </w:r>
      <w:r w:rsidR="00942953">
        <w:rPr>
          <w:sz w:val="28"/>
          <w:szCs w:val="28"/>
        </w:rPr>
        <w:t>.Общая характеристика Городищенского</w:t>
      </w:r>
      <w:r>
        <w:rPr>
          <w:sz w:val="28"/>
          <w:szCs w:val="28"/>
        </w:rPr>
        <w:t xml:space="preserve"> сельского поселения</w:t>
      </w:r>
    </w:p>
    <w:p w:rsidR="00E16562" w:rsidRDefault="00942953">
      <w:pPr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 w:rsidR="00BA5B64">
        <w:rPr>
          <w:sz w:val="28"/>
          <w:szCs w:val="28"/>
        </w:rPr>
        <w:t xml:space="preserve"> района Брянской области</w:t>
      </w:r>
    </w:p>
    <w:p w:rsidR="00E16562" w:rsidRDefault="00E16562">
      <w:pPr>
        <w:widowControl/>
        <w:ind w:firstLine="720"/>
        <w:rPr>
          <w:i/>
          <w:sz w:val="28"/>
          <w:szCs w:val="28"/>
        </w:rPr>
      </w:pP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января </w:t>
      </w:r>
      <w:r w:rsidR="001C043F">
        <w:rPr>
          <w:sz w:val="28"/>
          <w:szCs w:val="28"/>
        </w:rPr>
        <w:t xml:space="preserve">2006 года в составе </w:t>
      </w:r>
      <w:proofErr w:type="spellStart"/>
      <w:proofErr w:type="gramStart"/>
      <w:r w:rsidR="001C043F"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 Брянской о</w:t>
      </w:r>
      <w:r w:rsidR="001C043F">
        <w:rPr>
          <w:sz w:val="28"/>
          <w:szCs w:val="28"/>
        </w:rPr>
        <w:t xml:space="preserve">бласти было образовано </w:t>
      </w:r>
      <w:proofErr w:type="spellStart"/>
      <w:r w:rsidR="001C043F">
        <w:rPr>
          <w:sz w:val="28"/>
          <w:szCs w:val="28"/>
        </w:rPr>
        <w:t>Городищенское</w:t>
      </w:r>
      <w:proofErr w:type="spellEnd"/>
      <w:r>
        <w:rPr>
          <w:sz w:val="28"/>
          <w:szCs w:val="28"/>
        </w:rPr>
        <w:t xml:space="preserve"> сельское поселение с админис</w:t>
      </w:r>
      <w:r w:rsidR="001C043F">
        <w:rPr>
          <w:sz w:val="28"/>
          <w:szCs w:val="28"/>
        </w:rPr>
        <w:t>тративным центром  в с. Городище</w:t>
      </w:r>
      <w:r>
        <w:rPr>
          <w:sz w:val="28"/>
          <w:szCs w:val="28"/>
        </w:rPr>
        <w:t>.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Площадь терр</w:t>
      </w:r>
      <w:r w:rsidR="002F32A5">
        <w:rPr>
          <w:sz w:val="28"/>
          <w:szCs w:val="28"/>
        </w:rPr>
        <w:t>итории поселения составляет 7320</w:t>
      </w:r>
      <w:r>
        <w:rPr>
          <w:sz w:val="28"/>
          <w:szCs w:val="28"/>
        </w:rPr>
        <w:t xml:space="preserve"> га, из ни</w:t>
      </w:r>
      <w:r w:rsidR="002F32A5">
        <w:rPr>
          <w:sz w:val="28"/>
          <w:szCs w:val="28"/>
        </w:rPr>
        <w:t xml:space="preserve">х площадь населенных пунктов 566 га.  </w:t>
      </w:r>
      <w:proofErr w:type="spellStart"/>
      <w:r w:rsidR="002F32A5">
        <w:rPr>
          <w:sz w:val="28"/>
          <w:szCs w:val="28"/>
        </w:rPr>
        <w:t>Городищенское</w:t>
      </w:r>
      <w:proofErr w:type="spellEnd"/>
      <w:r>
        <w:rPr>
          <w:sz w:val="28"/>
          <w:szCs w:val="28"/>
        </w:rPr>
        <w:t xml:space="preserve"> </w:t>
      </w:r>
      <w:r w:rsidR="002F32A5">
        <w:rPr>
          <w:sz w:val="28"/>
          <w:szCs w:val="28"/>
        </w:rPr>
        <w:t>сельское поселение находится в 14</w:t>
      </w:r>
      <w:r>
        <w:rPr>
          <w:sz w:val="28"/>
          <w:szCs w:val="28"/>
        </w:rPr>
        <w:t xml:space="preserve"> км от админ</w:t>
      </w:r>
      <w:r w:rsidR="002F32A5">
        <w:rPr>
          <w:sz w:val="28"/>
          <w:szCs w:val="28"/>
        </w:rPr>
        <w:t xml:space="preserve">истративного центра </w:t>
      </w:r>
      <w:proofErr w:type="spellStart"/>
      <w:r w:rsidR="002F32A5"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муниципального образования Брянской области </w:t>
      </w:r>
      <w:r w:rsidR="002F32A5">
        <w:rPr>
          <w:sz w:val="28"/>
          <w:szCs w:val="28"/>
        </w:rPr>
        <w:t xml:space="preserve">– </w:t>
      </w:r>
      <w:proofErr w:type="spellStart"/>
      <w:r w:rsidR="002F32A5">
        <w:rPr>
          <w:sz w:val="28"/>
          <w:szCs w:val="28"/>
        </w:rPr>
        <w:t>пгт</w:t>
      </w:r>
      <w:proofErr w:type="spellEnd"/>
      <w:r w:rsidR="002F32A5">
        <w:rPr>
          <w:sz w:val="28"/>
          <w:szCs w:val="28"/>
        </w:rPr>
        <w:t>. Погар</w:t>
      </w:r>
      <w:r>
        <w:rPr>
          <w:sz w:val="28"/>
          <w:szCs w:val="28"/>
        </w:rPr>
        <w:t>. Поселен</w:t>
      </w:r>
      <w:r w:rsidR="00C44826">
        <w:rPr>
          <w:sz w:val="28"/>
          <w:szCs w:val="28"/>
        </w:rPr>
        <w:t xml:space="preserve">ие граничит на </w:t>
      </w:r>
      <w:proofErr w:type="gramStart"/>
      <w:r w:rsidR="00C44826">
        <w:rPr>
          <w:sz w:val="28"/>
          <w:szCs w:val="28"/>
        </w:rPr>
        <w:t>юге  с</w:t>
      </w:r>
      <w:proofErr w:type="gramEnd"/>
      <w:r w:rsidR="00C44826">
        <w:rPr>
          <w:sz w:val="28"/>
          <w:szCs w:val="28"/>
        </w:rPr>
        <w:t xml:space="preserve"> </w:t>
      </w:r>
      <w:proofErr w:type="spellStart"/>
      <w:r w:rsidR="00C44826">
        <w:rPr>
          <w:sz w:val="28"/>
          <w:szCs w:val="28"/>
        </w:rPr>
        <w:t>Чаусовским</w:t>
      </w:r>
      <w:proofErr w:type="spellEnd"/>
      <w:r>
        <w:rPr>
          <w:sz w:val="28"/>
          <w:szCs w:val="28"/>
        </w:rPr>
        <w:t xml:space="preserve"> сельским поселением, </w:t>
      </w:r>
      <w:r w:rsidR="00C44826">
        <w:rPr>
          <w:sz w:val="28"/>
          <w:szCs w:val="28"/>
        </w:rPr>
        <w:t xml:space="preserve">на севере – с Суворовским сельским поселением, на востоке – с </w:t>
      </w:r>
      <w:proofErr w:type="spellStart"/>
      <w:r w:rsidR="00C44826">
        <w:rPr>
          <w:sz w:val="28"/>
          <w:szCs w:val="28"/>
        </w:rPr>
        <w:t>Витемлянским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="00C44826">
        <w:rPr>
          <w:sz w:val="28"/>
          <w:szCs w:val="28"/>
        </w:rPr>
        <w:t xml:space="preserve"> и </w:t>
      </w:r>
      <w:proofErr w:type="spellStart"/>
      <w:r w:rsidR="00C44826">
        <w:rPr>
          <w:sz w:val="28"/>
          <w:szCs w:val="28"/>
        </w:rPr>
        <w:t>Чаусовским</w:t>
      </w:r>
      <w:proofErr w:type="spellEnd"/>
      <w:r w:rsidR="00C44826">
        <w:rPr>
          <w:sz w:val="28"/>
          <w:szCs w:val="28"/>
        </w:rPr>
        <w:t xml:space="preserve"> сельским </w:t>
      </w:r>
      <w:r w:rsidR="00C44826">
        <w:rPr>
          <w:sz w:val="28"/>
          <w:szCs w:val="28"/>
        </w:rPr>
        <w:lastRenderedPageBreak/>
        <w:t xml:space="preserve">поселением, на западе с </w:t>
      </w:r>
      <w:proofErr w:type="spellStart"/>
      <w:r w:rsidR="00C44826">
        <w:rPr>
          <w:sz w:val="28"/>
          <w:szCs w:val="28"/>
        </w:rPr>
        <w:t>Кистерским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="00C44826">
        <w:rPr>
          <w:sz w:val="28"/>
          <w:szCs w:val="28"/>
        </w:rPr>
        <w:t>, Борщевским сельским поселением и Гриневским сельским поселением</w:t>
      </w:r>
      <w:r>
        <w:rPr>
          <w:sz w:val="28"/>
          <w:szCs w:val="28"/>
        </w:rPr>
        <w:t>.   Количество населенн</w:t>
      </w:r>
      <w:r w:rsidR="00C44826">
        <w:rPr>
          <w:sz w:val="28"/>
          <w:szCs w:val="28"/>
        </w:rPr>
        <w:t xml:space="preserve">ых пунктов, входящих в </w:t>
      </w:r>
      <w:proofErr w:type="spellStart"/>
      <w:r w:rsidR="00C44826">
        <w:rPr>
          <w:sz w:val="28"/>
          <w:szCs w:val="28"/>
        </w:rPr>
        <w:t>Городищенское</w:t>
      </w:r>
      <w:proofErr w:type="spellEnd"/>
      <w:r>
        <w:rPr>
          <w:sz w:val="28"/>
          <w:szCs w:val="28"/>
        </w:rPr>
        <w:t xml:space="preserve"> </w:t>
      </w:r>
      <w:r w:rsidR="00C44826">
        <w:rPr>
          <w:sz w:val="28"/>
          <w:szCs w:val="28"/>
        </w:rPr>
        <w:t>сельское поселение, составляет 12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r w:rsidR="00C44826">
        <w:rPr>
          <w:sz w:val="28"/>
          <w:szCs w:val="28"/>
        </w:rPr>
        <w:t>диниц,  в</w:t>
      </w:r>
      <w:proofErr w:type="gramEnd"/>
      <w:r w:rsidR="00C44826">
        <w:rPr>
          <w:sz w:val="28"/>
          <w:szCs w:val="28"/>
        </w:rPr>
        <w:t xml:space="preserve"> том числе: 2 села, 4 </w:t>
      </w:r>
      <w:r>
        <w:rPr>
          <w:sz w:val="28"/>
          <w:szCs w:val="28"/>
        </w:rPr>
        <w:t xml:space="preserve"> деревни</w:t>
      </w:r>
      <w:r w:rsidR="00C44826">
        <w:rPr>
          <w:sz w:val="28"/>
          <w:szCs w:val="28"/>
        </w:rPr>
        <w:t>, 4 поселка и 2 хутора</w:t>
      </w:r>
      <w:r>
        <w:rPr>
          <w:sz w:val="28"/>
          <w:szCs w:val="28"/>
        </w:rPr>
        <w:t>.</w:t>
      </w:r>
    </w:p>
    <w:p w:rsidR="00E16562" w:rsidRDefault="00E16562">
      <w:pPr>
        <w:widowControl/>
        <w:ind w:firstLine="720"/>
        <w:jc w:val="both"/>
        <w:rPr>
          <w:sz w:val="28"/>
          <w:szCs w:val="28"/>
        </w:rPr>
      </w:pPr>
    </w:p>
    <w:p w:rsidR="00E16562" w:rsidRDefault="00BA5B64">
      <w:pPr>
        <w:widowControl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6562" w:rsidRDefault="00BA5B64">
      <w:pPr>
        <w:widowControl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 Демографическая ситуация</w:t>
      </w:r>
    </w:p>
    <w:p w:rsidR="00E16562" w:rsidRDefault="00E16562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E16562" w:rsidRDefault="00BA5B6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C44826">
        <w:rPr>
          <w:sz w:val="28"/>
          <w:szCs w:val="28"/>
        </w:rPr>
        <w:t>численность населения Городищенского</w:t>
      </w:r>
      <w:r>
        <w:rPr>
          <w:sz w:val="28"/>
          <w:szCs w:val="28"/>
        </w:rPr>
        <w:t xml:space="preserve"> с</w:t>
      </w:r>
      <w:r w:rsidR="00846C17">
        <w:rPr>
          <w:sz w:val="28"/>
          <w:szCs w:val="28"/>
        </w:rPr>
        <w:t>ельского поселения на 01.01.2020</w:t>
      </w:r>
      <w:r>
        <w:rPr>
          <w:sz w:val="28"/>
          <w:szCs w:val="28"/>
        </w:rPr>
        <w:t xml:space="preserve"> г. </w:t>
      </w:r>
      <w:r w:rsidR="00846C17">
        <w:rPr>
          <w:sz w:val="28"/>
          <w:szCs w:val="28"/>
        </w:rPr>
        <w:t>составила 1705 человек</w:t>
      </w:r>
      <w:r>
        <w:rPr>
          <w:sz w:val="28"/>
          <w:szCs w:val="28"/>
        </w:rPr>
        <w:t xml:space="preserve">. </w:t>
      </w:r>
    </w:p>
    <w:p w:rsidR="00E16562" w:rsidRDefault="00BA5B6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жителей трудос</w:t>
      </w:r>
      <w:r w:rsidR="00846C17">
        <w:rPr>
          <w:sz w:val="28"/>
          <w:szCs w:val="28"/>
        </w:rPr>
        <w:t xml:space="preserve">пособного возраста составила 889 человек           </w:t>
      </w:r>
      <w:proofErr w:type="gramStart"/>
      <w:r w:rsidR="00846C17">
        <w:rPr>
          <w:sz w:val="28"/>
          <w:szCs w:val="28"/>
        </w:rPr>
        <w:t xml:space="preserve">   (</w:t>
      </w:r>
      <w:proofErr w:type="gramEnd"/>
      <w:r w:rsidR="00846C17">
        <w:rPr>
          <w:sz w:val="28"/>
          <w:szCs w:val="28"/>
        </w:rPr>
        <w:t>52,1</w:t>
      </w:r>
      <w:r>
        <w:rPr>
          <w:sz w:val="28"/>
          <w:szCs w:val="28"/>
        </w:rPr>
        <w:t xml:space="preserve"> % от общего числа населения)</w:t>
      </w:r>
      <w:r w:rsidR="00846C17">
        <w:rPr>
          <w:sz w:val="28"/>
          <w:szCs w:val="28"/>
        </w:rPr>
        <w:t xml:space="preserve">. Детей в возрасте до 18 лет 189 </w:t>
      </w:r>
      <w:proofErr w:type="gramStart"/>
      <w:r w:rsidR="00846C17">
        <w:rPr>
          <w:sz w:val="28"/>
          <w:szCs w:val="28"/>
        </w:rPr>
        <w:t>человек  (</w:t>
      </w:r>
      <w:proofErr w:type="gramEnd"/>
      <w:r w:rsidR="00846C17">
        <w:rPr>
          <w:sz w:val="28"/>
          <w:szCs w:val="28"/>
        </w:rPr>
        <w:t>11</w:t>
      </w:r>
      <w:r>
        <w:rPr>
          <w:sz w:val="28"/>
          <w:szCs w:val="28"/>
        </w:rPr>
        <w:t>,0% от общего чис</w:t>
      </w:r>
      <w:r w:rsidR="00846C17">
        <w:rPr>
          <w:sz w:val="28"/>
          <w:szCs w:val="28"/>
        </w:rPr>
        <w:t>ла населения), пенсионеров – 627 человек (36</w:t>
      </w:r>
      <w:r>
        <w:rPr>
          <w:sz w:val="28"/>
          <w:szCs w:val="28"/>
        </w:rPr>
        <w:t>,</w:t>
      </w:r>
      <w:r w:rsidR="00846C17">
        <w:rPr>
          <w:sz w:val="28"/>
          <w:szCs w:val="28"/>
        </w:rPr>
        <w:t>8</w:t>
      </w:r>
      <w:r>
        <w:rPr>
          <w:sz w:val="28"/>
          <w:szCs w:val="28"/>
        </w:rPr>
        <w:t>%).</w:t>
      </w:r>
    </w:p>
    <w:p w:rsidR="00E16562" w:rsidRDefault="00E16562">
      <w:pPr>
        <w:widowControl/>
        <w:ind w:firstLine="709"/>
        <w:jc w:val="both"/>
        <w:rPr>
          <w:sz w:val="28"/>
          <w:szCs w:val="28"/>
          <w:highlight w:val="cyan"/>
        </w:rPr>
      </w:pPr>
    </w:p>
    <w:p w:rsidR="00E16562" w:rsidRDefault="00BA5B64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562" w:rsidRDefault="00BA5B64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Демографические изменения в составе поселения.</w:t>
      </w:r>
    </w:p>
    <w:p w:rsidR="00E16562" w:rsidRDefault="00E16562">
      <w:pPr>
        <w:widowControl/>
        <w:ind w:firstLine="709"/>
        <w:jc w:val="right"/>
        <w:rPr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0"/>
        <w:gridCol w:w="1843"/>
        <w:gridCol w:w="1842"/>
        <w:gridCol w:w="1841"/>
      </w:tblGrid>
      <w:tr w:rsidR="00E16562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846C17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="00BA5B64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846C17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BA5B64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846C17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BA5B64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16562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Родилось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846C17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846C17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846C17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16562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Умерло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846C17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846C17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846C17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</w:tbl>
    <w:p w:rsidR="00E16562" w:rsidRDefault="00E16562">
      <w:pPr>
        <w:widowControl/>
        <w:ind w:firstLine="709"/>
        <w:jc w:val="both"/>
        <w:rPr>
          <w:sz w:val="28"/>
          <w:szCs w:val="28"/>
        </w:rPr>
      </w:pPr>
    </w:p>
    <w:p w:rsidR="00E16562" w:rsidRDefault="00BA5B64" w:rsidP="0046582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Короткая продолжительность жизни, невысокая рождаемость, </w:t>
      </w:r>
      <w:r w:rsidR="000069BE">
        <w:rPr>
          <w:sz w:val="28"/>
          <w:szCs w:val="28"/>
        </w:rPr>
        <w:t>объясняется многократным</w:t>
      </w:r>
      <w:r w:rsidR="00465828">
        <w:rPr>
          <w:sz w:val="28"/>
          <w:szCs w:val="28"/>
        </w:rPr>
        <w:t xml:space="preserve"> повышением стоимости </w:t>
      </w:r>
      <w:proofErr w:type="spellStart"/>
      <w:r w:rsidR="00846C17">
        <w:rPr>
          <w:sz w:val="28"/>
          <w:szCs w:val="28"/>
        </w:rPr>
        <w:t>само</w:t>
      </w:r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населения (питание, лечение, лекарства, одежда).</w:t>
      </w:r>
    </w:p>
    <w:p w:rsidR="00E16562" w:rsidRDefault="00BA5B6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направлениями по улучшению демографической ситуации в поселении является: обеспечение занятости населения, развитие инфраструктуры, материальное стимулирование рождаемости, укрепление социальной сферы, организация полезного досуга детей, семей, подростков и молодежи, формирование системы общественных и личностных ценностей. </w:t>
      </w:r>
    </w:p>
    <w:p w:rsidR="00E16562" w:rsidRDefault="00BA5B6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Приоритетными направлениями в области стимулирования рождаемости является: повышение качества и доступности медицинской помощи населению, ранняя диагностика и профилактика сердечно-сосудистых заболеваний, снижение смертности населения от онкологических заболеваний, улучшение показателя здоровья женщин и детей, предупреждение и сокращение алкоголизма, наркомании и курения. </w:t>
      </w:r>
    </w:p>
    <w:p w:rsidR="00E16562" w:rsidRDefault="00E16562">
      <w:pPr>
        <w:widowControl/>
        <w:ind w:left="1080" w:firstLine="708"/>
        <w:rPr>
          <w:sz w:val="28"/>
          <w:szCs w:val="28"/>
        </w:rPr>
      </w:pPr>
    </w:p>
    <w:p w:rsidR="00E16562" w:rsidRDefault="00BA5B64">
      <w:pPr>
        <w:widowControl/>
        <w:ind w:left="108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1.3. Трудовые ресурсы</w:t>
      </w:r>
    </w:p>
    <w:p w:rsidR="00E16562" w:rsidRDefault="00E16562">
      <w:pPr>
        <w:widowControl/>
        <w:rPr>
          <w:sz w:val="28"/>
          <w:szCs w:val="28"/>
        </w:rPr>
      </w:pPr>
    </w:p>
    <w:p w:rsidR="00E16562" w:rsidRDefault="00846C17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Городищенском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сельском поселении в 2019</w:t>
      </w:r>
      <w:r w:rsidR="00BA5B64">
        <w:rPr>
          <w:rFonts w:eastAsia="Calibri"/>
          <w:sz w:val="28"/>
          <w:szCs w:val="28"/>
          <w:lang w:eastAsia="en-US"/>
        </w:rPr>
        <w:t xml:space="preserve"> году численность населения в трудоспособном возрасте в сравнении с</w:t>
      </w:r>
      <w:r w:rsidR="00E710A5">
        <w:rPr>
          <w:rFonts w:eastAsia="Calibri"/>
          <w:sz w:val="28"/>
          <w:szCs w:val="28"/>
          <w:lang w:eastAsia="en-US"/>
        </w:rPr>
        <w:t xml:space="preserve"> 2017 годом увеличилось на 14 человек</w:t>
      </w:r>
      <w:r w:rsidR="00BA5B64">
        <w:rPr>
          <w:rFonts w:eastAsia="Calibri"/>
          <w:sz w:val="28"/>
          <w:szCs w:val="28"/>
          <w:lang w:eastAsia="en-US"/>
        </w:rPr>
        <w:t>.</w:t>
      </w:r>
    </w:p>
    <w:p w:rsidR="00E16562" w:rsidRDefault="00BA5B64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Численность занятых в экон</w:t>
      </w:r>
      <w:r w:rsidR="00E710A5">
        <w:rPr>
          <w:rFonts w:eastAsia="Calibri"/>
          <w:sz w:val="28"/>
          <w:szCs w:val="28"/>
          <w:lang w:eastAsia="en-US"/>
        </w:rPr>
        <w:t>омике сельского поселения в 2019 году составила 32</w:t>
      </w:r>
      <w:r>
        <w:rPr>
          <w:rFonts w:eastAsia="Calibri"/>
          <w:sz w:val="28"/>
          <w:szCs w:val="28"/>
          <w:lang w:eastAsia="en-US"/>
        </w:rPr>
        <w:t xml:space="preserve"> человека. </w:t>
      </w:r>
      <w:r>
        <w:rPr>
          <w:rFonts w:ascii="Calibri" w:eastAsia="Calibri" w:hAnsi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Большая часть трудоспособного населения работает за пределами сельского поселения и района.</w:t>
      </w:r>
    </w:p>
    <w:p w:rsidR="00E16562" w:rsidRDefault="00E16562">
      <w:pPr>
        <w:widowControl/>
        <w:jc w:val="right"/>
        <w:rPr>
          <w:sz w:val="28"/>
          <w:szCs w:val="28"/>
          <w:highlight w:val="cyan"/>
        </w:rPr>
      </w:pPr>
    </w:p>
    <w:p w:rsidR="00E16562" w:rsidRDefault="00BA5B64">
      <w:pPr>
        <w:widowControl/>
        <w:numPr>
          <w:ilvl w:val="1"/>
          <w:numId w:val="1"/>
        </w:numPr>
        <w:jc w:val="center"/>
        <w:rPr>
          <w:sz w:val="28"/>
        </w:rPr>
      </w:pPr>
      <w:r>
        <w:rPr>
          <w:sz w:val="28"/>
        </w:rPr>
        <w:t>1.4 Состояние жилищно-коммунального хозяйства</w:t>
      </w:r>
    </w:p>
    <w:p w:rsidR="00E16562" w:rsidRDefault="00E16562">
      <w:pPr>
        <w:widowControl/>
        <w:numPr>
          <w:ilvl w:val="1"/>
          <w:numId w:val="1"/>
        </w:numPr>
        <w:jc w:val="center"/>
        <w:rPr>
          <w:b/>
          <w:sz w:val="28"/>
        </w:rPr>
      </w:pPr>
    </w:p>
    <w:p w:rsidR="00E16562" w:rsidRDefault="00BA5B64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Жилой фонд муниципального образования на 01.01.2017 г. составляет 34042,4   </w:t>
      </w:r>
      <w:proofErr w:type="spellStart"/>
      <w:proofErr w:type="gramStart"/>
      <w:r>
        <w:rPr>
          <w:sz w:val="28"/>
        </w:rPr>
        <w:t>кв.м</w:t>
      </w:r>
      <w:proofErr w:type="spellEnd"/>
      <w:r>
        <w:rPr>
          <w:sz w:val="28"/>
        </w:rPr>
        <w:t xml:space="preserve">  общей</w:t>
      </w:r>
      <w:proofErr w:type="gramEnd"/>
      <w:r>
        <w:rPr>
          <w:sz w:val="28"/>
        </w:rPr>
        <w:t xml:space="preserve"> площади и находится в собственности граждан. </w:t>
      </w:r>
    </w:p>
    <w:p w:rsidR="00E16562" w:rsidRDefault="00BA5B64">
      <w:pPr>
        <w:widowControl/>
        <w:tabs>
          <w:tab w:val="decimal" w:pos="4962"/>
        </w:tabs>
        <w:ind w:firstLine="720"/>
        <w:jc w:val="both"/>
        <w:rPr>
          <w:sz w:val="28"/>
        </w:rPr>
      </w:pPr>
      <w:r>
        <w:rPr>
          <w:sz w:val="28"/>
        </w:rPr>
        <w:t xml:space="preserve">В муниципальной собственности находятся – 231,6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</w:p>
    <w:p w:rsidR="00E16562" w:rsidRDefault="00BA5B64">
      <w:pPr>
        <w:widowControl/>
        <w:tabs>
          <w:tab w:val="decimal" w:pos="4962"/>
        </w:tabs>
        <w:ind w:firstLine="720"/>
        <w:jc w:val="both"/>
        <w:rPr>
          <w:sz w:val="28"/>
        </w:rPr>
      </w:pPr>
      <w:r>
        <w:rPr>
          <w:sz w:val="28"/>
        </w:rPr>
        <w:t>Количество домов частного сектора – 545, многоквартирных домов - 6.</w:t>
      </w:r>
    </w:p>
    <w:p w:rsidR="00E16562" w:rsidRDefault="00465828" w:rsidP="00465828">
      <w:pPr>
        <w:widowControl/>
        <w:tabs>
          <w:tab w:val="decimal" w:pos="4962"/>
        </w:tabs>
        <w:ind w:firstLine="720"/>
        <w:jc w:val="both"/>
        <w:rPr>
          <w:sz w:val="28"/>
        </w:rPr>
      </w:pPr>
      <w:r>
        <w:rPr>
          <w:sz w:val="28"/>
        </w:rPr>
        <w:t>За предшествующие три года (2017-2019) ввода</w:t>
      </w:r>
      <w:r w:rsidR="00BA5B64">
        <w:rPr>
          <w:sz w:val="28"/>
        </w:rPr>
        <w:t xml:space="preserve"> в эксплуатацию</w:t>
      </w:r>
      <w:r>
        <w:rPr>
          <w:sz w:val="28"/>
        </w:rPr>
        <w:t xml:space="preserve"> нового жилья не было</w:t>
      </w:r>
      <w:r w:rsidR="00BA5B64">
        <w:rPr>
          <w:sz w:val="28"/>
        </w:rPr>
        <w:t xml:space="preserve">. Жилая площадь, приходящаяся в среднем на одного </w:t>
      </w:r>
      <w:proofErr w:type="gramStart"/>
      <w:r w:rsidR="00BA5B64">
        <w:rPr>
          <w:sz w:val="28"/>
        </w:rPr>
        <w:t>жителя  на</w:t>
      </w:r>
      <w:proofErr w:type="gramEnd"/>
      <w:r w:rsidR="00BA5B64">
        <w:rPr>
          <w:sz w:val="28"/>
        </w:rPr>
        <w:t xml:space="preserve"> 01.01.2017 года составила 34,0 </w:t>
      </w:r>
      <w:proofErr w:type="spellStart"/>
      <w:r w:rsidR="00BA5B64">
        <w:rPr>
          <w:sz w:val="28"/>
        </w:rPr>
        <w:t>кв.м</w:t>
      </w:r>
      <w:proofErr w:type="spellEnd"/>
      <w:r w:rsidR="00BA5B64">
        <w:rPr>
          <w:sz w:val="28"/>
        </w:rPr>
        <w:t>.</w:t>
      </w:r>
    </w:p>
    <w:p w:rsidR="00E16562" w:rsidRDefault="00BA5B6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Водоснабжение населенных </w:t>
      </w:r>
      <w:proofErr w:type="gramStart"/>
      <w:r>
        <w:rPr>
          <w:sz w:val="28"/>
          <w:szCs w:val="28"/>
        </w:rPr>
        <w:t>пунктов  осуществляет</w:t>
      </w:r>
      <w:proofErr w:type="gramEnd"/>
      <w:r>
        <w:rPr>
          <w:sz w:val="28"/>
          <w:szCs w:val="28"/>
        </w:rPr>
        <w:t xml:space="preserve"> </w:t>
      </w:r>
      <w:r w:rsidR="00465828">
        <w:rPr>
          <w:sz w:val="28"/>
        </w:rPr>
        <w:t>МУП  «</w:t>
      </w:r>
      <w:proofErr w:type="spellStart"/>
      <w:r w:rsidR="00465828">
        <w:rPr>
          <w:sz w:val="28"/>
        </w:rPr>
        <w:t>Погарский</w:t>
      </w:r>
      <w:proofErr w:type="spellEnd"/>
      <w:r>
        <w:rPr>
          <w:sz w:val="28"/>
        </w:rPr>
        <w:t xml:space="preserve"> районный водоканал» , водоотведения нет.</w:t>
      </w:r>
    </w:p>
    <w:p w:rsidR="00E16562" w:rsidRDefault="00BA5B64">
      <w:pPr>
        <w:widowControl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Водообеспечение</w:t>
      </w:r>
      <w:proofErr w:type="spellEnd"/>
      <w:r>
        <w:rPr>
          <w:sz w:val="28"/>
          <w:szCs w:val="28"/>
        </w:rPr>
        <w:t xml:space="preserve"> поселения осуществляется </w:t>
      </w:r>
      <w:r w:rsidR="00465828">
        <w:rPr>
          <w:sz w:val="28"/>
          <w:szCs w:val="28"/>
        </w:rPr>
        <w:t>подачей воды восьмью</w:t>
      </w:r>
      <w:r>
        <w:rPr>
          <w:sz w:val="28"/>
          <w:szCs w:val="28"/>
        </w:rPr>
        <w:t xml:space="preserve"> башнями. </w:t>
      </w:r>
      <w:r w:rsidR="00465828">
        <w:rPr>
          <w:sz w:val="28"/>
          <w:szCs w:val="28"/>
        </w:rPr>
        <w:t>Протяженность уличных</w:t>
      </w:r>
      <w:r>
        <w:rPr>
          <w:sz w:val="28"/>
          <w:szCs w:val="28"/>
        </w:rPr>
        <w:t xml:space="preserve"> водопроводных</w:t>
      </w:r>
      <w:r w:rsidR="00465828">
        <w:rPr>
          <w:sz w:val="28"/>
          <w:szCs w:val="28"/>
        </w:rPr>
        <w:t xml:space="preserve"> сетей поселения </w:t>
      </w:r>
      <w:r w:rsidR="00097A86">
        <w:rPr>
          <w:sz w:val="28"/>
          <w:szCs w:val="28"/>
        </w:rPr>
        <w:t xml:space="preserve">составляет 20,0 км, из них </w:t>
      </w:r>
      <w:r w:rsidR="00097A86">
        <w:rPr>
          <w:sz w:val="28"/>
        </w:rPr>
        <w:t xml:space="preserve">2 км – </w:t>
      </w:r>
      <w:proofErr w:type="gramStart"/>
      <w:r w:rsidR="00097A86">
        <w:rPr>
          <w:sz w:val="28"/>
        </w:rPr>
        <w:t>требуется  заменить</w:t>
      </w:r>
      <w:proofErr w:type="gramEnd"/>
      <w:r w:rsidR="00097A86">
        <w:rPr>
          <w:sz w:val="28"/>
        </w:rPr>
        <w:t>.</w:t>
      </w:r>
      <w:r w:rsidR="00097A86">
        <w:rPr>
          <w:i/>
          <w:sz w:val="28"/>
          <w:szCs w:val="28"/>
        </w:rPr>
        <w:t xml:space="preserve"> </w:t>
      </w:r>
      <w:r w:rsidR="00097A86">
        <w:rPr>
          <w:sz w:val="28"/>
          <w:szCs w:val="28"/>
        </w:rPr>
        <w:t xml:space="preserve">В наличии </w:t>
      </w:r>
      <w:r w:rsidR="00780445">
        <w:rPr>
          <w:sz w:val="28"/>
          <w:szCs w:val="28"/>
        </w:rPr>
        <w:t>1</w:t>
      </w:r>
      <w:r w:rsidR="00097A86" w:rsidRPr="00780445">
        <w:rPr>
          <w:sz w:val="28"/>
          <w:szCs w:val="28"/>
        </w:rPr>
        <w:t>7</w:t>
      </w:r>
      <w:r w:rsidR="00097A86">
        <w:rPr>
          <w:sz w:val="28"/>
          <w:szCs w:val="28"/>
        </w:rPr>
        <w:t xml:space="preserve"> уличных колонок </w:t>
      </w:r>
      <w:r w:rsidR="00780445">
        <w:rPr>
          <w:sz w:val="28"/>
          <w:szCs w:val="28"/>
        </w:rPr>
        <w:t>и 10</w:t>
      </w:r>
      <w:r w:rsidR="00097A86">
        <w:rPr>
          <w:sz w:val="28"/>
          <w:szCs w:val="28"/>
        </w:rPr>
        <w:t xml:space="preserve"> </w:t>
      </w:r>
      <w:r>
        <w:rPr>
          <w:sz w:val="28"/>
          <w:szCs w:val="28"/>
        </w:rPr>
        <w:t>артезианских колодца</w:t>
      </w:r>
      <w:r>
        <w:rPr>
          <w:i/>
          <w:sz w:val="28"/>
          <w:szCs w:val="28"/>
        </w:rPr>
        <w:t>.</w:t>
      </w:r>
    </w:p>
    <w:p w:rsidR="00E16562" w:rsidRDefault="00BA5B64">
      <w:pPr>
        <w:widowControl/>
        <w:jc w:val="both"/>
        <w:rPr>
          <w:sz w:val="28"/>
          <w:szCs w:val="28"/>
        </w:rPr>
      </w:pPr>
      <w:r>
        <w:rPr>
          <w:sz w:val="28"/>
        </w:rPr>
        <w:tab/>
        <w:t>Одиночной уличной канализационной сети</w:t>
      </w:r>
      <w:r>
        <w:rPr>
          <w:sz w:val="28"/>
          <w:szCs w:val="28"/>
        </w:rPr>
        <w:t xml:space="preserve"> нет</w:t>
      </w:r>
      <w:r>
        <w:rPr>
          <w:sz w:val="28"/>
        </w:rPr>
        <w:t>,</w:t>
      </w:r>
      <w:r>
        <w:rPr>
          <w:sz w:val="28"/>
          <w:szCs w:val="28"/>
        </w:rPr>
        <w:t xml:space="preserve"> очистные сооружения отсутствуют.</w:t>
      </w:r>
    </w:p>
    <w:p w:rsidR="00E16562" w:rsidRDefault="00BA5B64">
      <w:pPr>
        <w:widowControl/>
        <w:ind w:firstLine="720"/>
        <w:jc w:val="both"/>
        <w:rPr>
          <w:sz w:val="28"/>
        </w:rPr>
      </w:pPr>
      <w:r>
        <w:rPr>
          <w:sz w:val="28"/>
        </w:rPr>
        <w:t>Газоснабжение населения осуществляет ОО</w:t>
      </w:r>
      <w:r w:rsidR="00097A86">
        <w:rPr>
          <w:sz w:val="28"/>
        </w:rPr>
        <w:t>О «Газпром газораспределение Брянск</w:t>
      </w:r>
      <w:r>
        <w:rPr>
          <w:sz w:val="28"/>
        </w:rPr>
        <w:t xml:space="preserve">». На территории сельского поселения </w:t>
      </w:r>
      <w:r>
        <w:rPr>
          <w:sz w:val="28"/>
          <w:szCs w:val="28"/>
        </w:rPr>
        <w:t xml:space="preserve">одиночное протяжение уличной газовой </w:t>
      </w:r>
      <w:r w:rsidR="00097A86">
        <w:rPr>
          <w:sz w:val="28"/>
          <w:szCs w:val="28"/>
        </w:rPr>
        <w:t>сети - составляет 67,8</w:t>
      </w:r>
      <w:r>
        <w:rPr>
          <w:sz w:val="28"/>
          <w:szCs w:val="28"/>
        </w:rPr>
        <w:t xml:space="preserve"> км.</w:t>
      </w:r>
      <w:r>
        <w:rPr>
          <w:sz w:val="28"/>
        </w:rPr>
        <w:t xml:space="preserve"> Количество не газифиц</w:t>
      </w:r>
      <w:r w:rsidR="00097A86">
        <w:rPr>
          <w:sz w:val="28"/>
        </w:rPr>
        <w:t>ированных населенных пунктов - 2</w:t>
      </w:r>
      <w:r>
        <w:rPr>
          <w:sz w:val="28"/>
        </w:rPr>
        <w:t xml:space="preserve">. </w:t>
      </w:r>
    </w:p>
    <w:p w:rsidR="00E16562" w:rsidRDefault="00BA5B64">
      <w:pPr>
        <w:widowControl/>
        <w:ind w:firstLine="720"/>
        <w:jc w:val="both"/>
        <w:rPr>
          <w:sz w:val="28"/>
        </w:rPr>
      </w:pPr>
      <w:r>
        <w:rPr>
          <w:sz w:val="28"/>
        </w:rPr>
        <w:t>Электроснабжение населения сельского поселения осуществляет филиал «</w:t>
      </w:r>
      <w:proofErr w:type="spellStart"/>
      <w:r>
        <w:rPr>
          <w:sz w:val="28"/>
        </w:rPr>
        <w:t>Б</w:t>
      </w:r>
      <w:r w:rsidR="00097A86">
        <w:rPr>
          <w:sz w:val="28"/>
        </w:rPr>
        <w:t>рянскэнергосбыт</w:t>
      </w:r>
      <w:proofErr w:type="spellEnd"/>
      <w:r w:rsidR="00097A86">
        <w:rPr>
          <w:sz w:val="28"/>
        </w:rPr>
        <w:t xml:space="preserve">» </w:t>
      </w:r>
      <w:proofErr w:type="gramStart"/>
      <w:r w:rsidR="00097A86">
        <w:rPr>
          <w:sz w:val="28"/>
        </w:rPr>
        <w:t>ООО  «</w:t>
      </w:r>
      <w:proofErr w:type="gramEnd"/>
      <w:r w:rsidR="00097A86">
        <w:rPr>
          <w:sz w:val="28"/>
        </w:rPr>
        <w:t xml:space="preserve">Газпром </w:t>
      </w:r>
      <w:proofErr w:type="spellStart"/>
      <w:r w:rsidR="00097A86">
        <w:rPr>
          <w:sz w:val="28"/>
        </w:rPr>
        <w:t>энергосбыт</w:t>
      </w:r>
      <w:proofErr w:type="spellEnd"/>
      <w:r w:rsidR="00097A86">
        <w:rPr>
          <w:sz w:val="28"/>
        </w:rPr>
        <w:t xml:space="preserve"> Брянск</w:t>
      </w:r>
      <w:r>
        <w:rPr>
          <w:sz w:val="28"/>
        </w:rPr>
        <w:t>».</w:t>
      </w:r>
    </w:p>
    <w:p w:rsidR="00E16562" w:rsidRPr="00097A86" w:rsidRDefault="00E16562" w:rsidP="00583CA4">
      <w:pPr>
        <w:widowControl/>
        <w:jc w:val="both"/>
        <w:rPr>
          <w:sz w:val="28"/>
          <w:highlight w:val="yellow"/>
        </w:rPr>
      </w:pPr>
    </w:p>
    <w:p w:rsidR="00E16562" w:rsidRPr="003E4EF9" w:rsidRDefault="00BA5B64">
      <w:pPr>
        <w:widowControl/>
        <w:ind w:firstLine="720"/>
        <w:jc w:val="both"/>
        <w:rPr>
          <w:sz w:val="28"/>
        </w:rPr>
      </w:pPr>
      <w:r w:rsidRPr="003E4EF9">
        <w:rPr>
          <w:sz w:val="28"/>
        </w:rPr>
        <w:t xml:space="preserve">Количество КТПН 10 </w:t>
      </w:r>
      <w:proofErr w:type="spellStart"/>
      <w:r w:rsidRPr="003E4EF9">
        <w:rPr>
          <w:sz w:val="28"/>
        </w:rPr>
        <w:t>кВ</w:t>
      </w:r>
      <w:proofErr w:type="spellEnd"/>
      <w:r w:rsidRPr="003E4EF9">
        <w:rPr>
          <w:sz w:val="28"/>
        </w:rPr>
        <w:t xml:space="preserve"> (закрытые </w:t>
      </w:r>
      <w:r w:rsidR="003E4EF9">
        <w:rPr>
          <w:sz w:val="28"/>
        </w:rPr>
        <w:t>трансформаторные подстанции) - 3</w:t>
      </w:r>
      <w:r w:rsidRPr="003E4EF9">
        <w:rPr>
          <w:sz w:val="28"/>
        </w:rPr>
        <w:t xml:space="preserve"> шт.</w:t>
      </w:r>
    </w:p>
    <w:p w:rsidR="00E16562" w:rsidRPr="003E4EF9" w:rsidRDefault="00BA5B64">
      <w:pPr>
        <w:widowControl/>
        <w:ind w:firstLine="720"/>
        <w:jc w:val="both"/>
        <w:rPr>
          <w:sz w:val="28"/>
        </w:rPr>
      </w:pPr>
      <w:r w:rsidRPr="003E4EF9">
        <w:rPr>
          <w:sz w:val="28"/>
        </w:rPr>
        <w:t xml:space="preserve">Количество КТП 10 </w:t>
      </w:r>
      <w:proofErr w:type="spellStart"/>
      <w:r w:rsidRPr="003E4EF9">
        <w:rPr>
          <w:sz w:val="28"/>
        </w:rPr>
        <w:t>кВ</w:t>
      </w:r>
      <w:proofErr w:type="spellEnd"/>
      <w:r w:rsidRPr="003E4EF9">
        <w:rPr>
          <w:sz w:val="28"/>
        </w:rPr>
        <w:t xml:space="preserve"> (комплектные т</w:t>
      </w:r>
      <w:r w:rsidR="003E4EF9">
        <w:rPr>
          <w:sz w:val="28"/>
        </w:rPr>
        <w:t>рансформаторные подстанции) - 3</w:t>
      </w:r>
      <w:r w:rsidR="00583CA4" w:rsidRPr="003E4EF9">
        <w:rPr>
          <w:sz w:val="28"/>
        </w:rPr>
        <w:t>5</w:t>
      </w:r>
      <w:r w:rsidRPr="003E4EF9">
        <w:rPr>
          <w:sz w:val="28"/>
        </w:rPr>
        <w:t xml:space="preserve"> шт. </w:t>
      </w:r>
    </w:p>
    <w:p w:rsidR="00E16562" w:rsidRDefault="00BA5B64">
      <w:pPr>
        <w:widowControl/>
        <w:shd w:val="clear" w:color="auto" w:fill="FFFFFF"/>
        <w:ind w:left="14" w:firstLine="695"/>
        <w:jc w:val="both"/>
        <w:rPr>
          <w:sz w:val="28"/>
          <w:szCs w:val="28"/>
        </w:rPr>
      </w:pPr>
      <w:r w:rsidRPr="003E4EF9">
        <w:rPr>
          <w:sz w:val="28"/>
          <w:szCs w:val="28"/>
        </w:rPr>
        <w:t>Протяженность у</w:t>
      </w:r>
      <w:r w:rsidR="00780445" w:rsidRPr="003E4EF9">
        <w:rPr>
          <w:sz w:val="28"/>
          <w:szCs w:val="28"/>
        </w:rPr>
        <w:t>личного освещения составляет 4,4</w:t>
      </w:r>
      <w:r w:rsidRPr="003E4EF9">
        <w:rPr>
          <w:sz w:val="28"/>
          <w:szCs w:val="28"/>
        </w:rPr>
        <w:t xml:space="preserve"> км.</w:t>
      </w:r>
    </w:p>
    <w:p w:rsidR="00E16562" w:rsidRDefault="00E16562">
      <w:pPr>
        <w:widowControl/>
        <w:shd w:val="clear" w:color="auto" w:fill="FFFFFF"/>
        <w:ind w:firstLine="720"/>
        <w:jc w:val="center"/>
        <w:rPr>
          <w:b/>
          <w:sz w:val="28"/>
        </w:rPr>
      </w:pPr>
    </w:p>
    <w:p w:rsidR="00E16562" w:rsidRDefault="00BA5B64">
      <w:pPr>
        <w:widowControl/>
        <w:shd w:val="clear" w:color="auto" w:fill="FFFFFF"/>
        <w:ind w:firstLine="720"/>
        <w:jc w:val="center"/>
        <w:rPr>
          <w:sz w:val="28"/>
        </w:rPr>
      </w:pPr>
      <w:r>
        <w:rPr>
          <w:sz w:val="28"/>
        </w:rPr>
        <w:t>1.5 Транспортная инфраструктура</w:t>
      </w:r>
    </w:p>
    <w:p w:rsidR="00E16562" w:rsidRDefault="00E16562">
      <w:pPr>
        <w:widowControl/>
        <w:shd w:val="clear" w:color="auto" w:fill="FFFFFF"/>
        <w:ind w:firstLine="737"/>
        <w:jc w:val="center"/>
        <w:rPr>
          <w:sz w:val="28"/>
          <w:szCs w:val="28"/>
        </w:rPr>
      </w:pPr>
    </w:p>
    <w:p w:rsidR="00E16562" w:rsidRDefault="00BA5B64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Протяженно</w:t>
      </w:r>
      <w:r w:rsidR="00097A86">
        <w:rPr>
          <w:sz w:val="28"/>
          <w:szCs w:val="28"/>
        </w:rPr>
        <w:t>сть муниципальных дорог Городищенского</w:t>
      </w:r>
      <w:r>
        <w:rPr>
          <w:sz w:val="28"/>
          <w:szCs w:val="28"/>
        </w:rPr>
        <w:t xml:space="preserve"> сел</w:t>
      </w:r>
      <w:r w:rsidR="00097A86">
        <w:rPr>
          <w:sz w:val="28"/>
          <w:szCs w:val="28"/>
        </w:rPr>
        <w:t xml:space="preserve">ьского поселения составляет 51,6 </w:t>
      </w:r>
      <w:r>
        <w:rPr>
          <w:sz w:val="28"/>
          <w:szCs w:val="28"/>
        </w:rPr>
        <w:t>км, в то</w:t>
      </w:r>
      <w:r w:rsidR="00097A86">
        <w:rPr>
          <w:sz w:val="28"/>
          <w:szCs w:val="28"/>
        </w:rPr>
        <w:t xml:space="preserve">м числе: с твердым покрытием </w:t>
      </w:r>
      <w:r w:rsidR="00780445">
        <w:rPr>
          <w:sz w:val="28"/>
          <w:szCs w:val="28"/>
        </w:rPr>
        <w:t>39,9</w:t>
      </w:r>
      <w:r>
        <w:rPr>
          <w:sz w:val="28"/>
          <w:szCs w:val="28"/>
        </w:rPr>
        <w:t xml:space="preserve"> км. </w:t>
      </w:r>
    </w:p>
    <w:p w:rsidR="00E16562" w:rsidRDefault="00BA5B6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Через сельское поселение проходит автодорога</w:t>
      </w:r>
      <w:r w:rsidR="00780445">
        <w:rPr>
          <w:sz w:val="28"/>
          <w:szCs w:val="28"/>
        </w:rPr>
        <w:t xml:space="preserve"> регионального значения Погар-Гремяч</w:t>
      </w:r>
      <w:r>
        <w:rPr>
          <w:sz w:val="28"/>
          <w:szCs w:val="28"/>
        </w:rPr>
        <w:t>.</w:t>
      </w:r>
    </w:p>
    <w:p w:rsidR="00E16562" w:rsidRDefault="00BA5B6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Транспортное обеспечение </w:t>
      </w:r>
      <w:proofErr w:type="gramStart"/>
      <w:r>
        <w:rPr>
          <w:sz w:val="28"/>
          <w:szCs w:val="28"/>
        </w:rPr>
        <w:t>населения  с</w:t>
      </w:r>
      <w:proofErr w:type="gramEnd"/>
      <w:r>
        <w:rPr>
          <w:sz w:val="28"/>
          <w:szCs w:val="28"/>
        </w:rPr>
        <w:t xml:space="preserve"> областным и районным центром осуществляется рейсовыми автобусами и маршрутными такси</w:t>
      </w:r>
      <w:r w:rsidR="00780445">
        <w:rPr>
          <w:sz w:val="28"/>
          <w:szCs w:val="28"/>
        </w:rPr>
        <w:t xml:space="preserve"> </w:t>
      </w:r>
      <w:proofErr w:type="spellStart"/>
      <w:r w:rsidR="00780445">
        <w:rPr>
          <w:sz w:val="28"/>
          <w:szCs w:val="28"/>
        </w:rPr>
        <w:t>Погарского</w:t>
      </w:r>
      <w:proofErr w:type="spellEnd"/>
      <w:r w:rsidR="00780445">
        <w:rPr>
          <w:sz w:val="28"/>
          <w:szCs w:val="28"/>
        </w:rPr>
        <w:t xml:space="preserve"> АТП.</w:t>
      </w:r>
      <w:r>
        <w:rPr>
          <w:sz w:val="28"/>
          <w:szCs w:val="28"/>
        </w:rPr>
        <w:t xml:space="preserve"> Услуги связи на территории сельского поселения предоставляет ПАО «Ростелеком».</w:t>
      </w:r>
      <w:r w:rsidR="00133CD2">
        <w:rPr>
          <w:bCs/>
          <w:iCs/>
          <w:sz w:val="28"/>
        </w:rPr>
        <w:t xml:space="preserve"> Имеется</w:t>
      </w:r>
      <w:r>
        <w:rPr>
          <w:bCs/>
          <w:iCs/>
          <w:sz w:val="28"/>
        </w:rPr>
        <w:t xml:space="preserve"> интернет.</w:t>
      </w:r>
    </w:p>
    <w:p w:rsidR="00E16562" w:rsidRDefault="00BA5B6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386223">
        <w:rPr>
          <w:sz w:val="28"/>
          <w:szCs w:val="28"/>
        </w:rPr>
        <w:t>На терри</w:t>
      </w:r>
      <w:r w:rsidR="00133CD2" w:rsidRPr="00386223">
        <w:rPr>
          <w:sz w:val="28"/>
          <w:szCs w:val="28"/>
        </w:rPr>
        <w:t xml:space="preserve">тории поселения расположены </w:t>
      </w:r>
      <w:proofErr w:type="gramStart"/>
      <w:r w:rsidR="00133CD2" w:rsidRPr="00386223">
        <w:rPr>
          <w:sz w:val="28"/>
          <w:szCs w:val="28"/>
        </w:rPr>
        <w:t>три  почтовых</w:t>
      </w:r>
      <w:proofErr w:type="gramEnd"/>
      <w:r w:rsidR="00133CD2" w:rsidRPr="00386223">
        <w:rPr>
          <w:sz w:val="28"/>
          <w:szCs w:val="28"/>
        </w:rPr>
        <w:t xml:space="preserve"> отделения  «Почта</w:t>
      </w:r>
      <w:r w:rsidR="00133CD2">
        <w:rPr>
          <w:sz w:val="28"/>
          <w:szCs w:val="28"/>
        </w:rPr>
        <w:t xml:space="preserve"> России» ОПС в с. Городище</w:t>
      </w:r>
      <w:r>
        <w:rPr>
          <w:sz w:val="28"/>
          <w:szCs w:val="28"/>
        </w:rPr>
        <w:t>,</w:t>
      </w:r>
      <w:r w:rsidR="00133CD2">
        <w:rPr>
          <w:sz w:val="28"/>
          <w:szCs w:val="28"/>
        </w:rPr>
        <w:t xml:space="preserve"> д. Лукин и с. </w:t>
      </w:r>
      <w:proofErr w:type="spellStart"/>
      <w:r w:rsidR="00133CD2">
        <w:rPr>
          <w:sz w:val="28"/>
          <w:szCs w:val="28"/>
        </w:rPr>
        <w:t>Дареевск</w:t>
      </w:r>
      <w:proofErr w:type="spellEnd"/>
      <w:r w:rsidR="00133CD2">
        <w:rPr>
          <w:sz w:val="28"/>
          <w:szCs w:val="28"/>
        </w:rPr>
        <w:t xml:space="preserve"> которое обслуживает жителей 12</w:t>
      </w:r>
      <w:r>
        <w:rPr>
          <w:sz w:val="28"/>
          <w:szCs w:val="28"/>
        </w:rPr>
        <w:t xml:space="preserve"> населенных пунктов.</w:t>
      </w:r>
    </w:p>
    <w:p w:rsidR="00E16562" w:rsidRDefault="00E16562">
      <w:pPr>
        <w:widowControl/>
        <w:tabs>
          <w:tab w:val="left" w:pos="9356"/>
        </w:tabs>
        <w:jc w:val="both"/>
        <w:rPr>
          <w:b/>
          <w:sz w:val="28"/>
        </w:rPr>
      </w:pPr>
    </w:p>
    <w:p w:rsidR="00E16562" w:rsidRDefault="00BA5B64">
      <w:pPr>
        <w:widowControl/>
        <w:tabs>
          <w:tab w:val="left" w:pos="9356"/>
        </w:tabs>
        <w:ind w:firstLine="720"/>
        <w:jc w:val="center"/>
        <w:rPr>
          <w:sz w:val="28"/>
        </w:rPr>
      </w:pPr>
      <w:r>
        <w:rPr>
          <w:sz w:val="28"/>
        </w:rPr>
        <w:lastRenderedPageBreak/>
        <w:t>1.6. Социальная сфера (культура, образование, здравоохранение)</w:t>
      </w:r>
    </w:p>
    <w:p w:rsidR="00E16562" w:rsidRDefault="00E16562">
      <w:pPr>
        <w:widowControl/>
        <w:tabs>
          <w:tab w:val="left" w:pos="9356"/>
        </w:tabs>
        <w:ind w:firstLine="720"/>
        <w:jc w:val="center"/>
        <w:rPr>
          <w:sz w:val="28"/>
        </w:rPr>
      </w:pPr>
    </w:p>
    <w:p w:rsidR="00E16562" w:rsidRDefault="00BA5B64">
      <w:pPr>
        <w:widowControl/>
        <w:tabs>
          <w:tab w:val="left" w:pos="9356"/>
        </w:tabs>
        <w:ind w:firstLine="720"/>
        <w:jc w:val="center"/>
        <w:rPr>
          <w:sz w:val="28"/>
        </w:rPr>
      </w:pPr>
      <w:r>
        <w:rPr>
          <w:sz w:val="28"/>
        </w:rPr>
        <w:t>1.6.1 Культура</w:t>
      </w:r>
    </w:p>
    <w:p w:rsidR="00E16562" w:rsidRDefault="00E16562">
      <w:pPr>
        <w:widowControl/>
        <w:tabs>
          <w:tab w:val="left" w:pos="9356"/>
        </w:tabs>
        <w:ind w:firstLine="720"/>
        <w:jc w:val="center"/>
        <w:rPr>
          <w:b/>
          <w:sz w:val="28"/>
        </w:rPr>
      </w:pPr>
    </w:p>
    <w:p w:rsidR="00E16562" w:rsidRDefault="00133CD2">
      <w:pPr>
        <w:widowControl/>
        <w:tabs>
          <w:tab w:val="left" w:pos="9356"/>
        </w:tabs>
        <w:ind w:firstLine="720"/>
        <w:jc w:val="both"/>
        <w:rPr>
          <w:sz w:val="28"/>
        </w:rPr>
      </w:pPr>
      <w:r>
        <w:rPr>
          <w:sz w:val="28"/>
        </w:rPr>
        <w:t>На территории Городищенского</w:t>
      </w:r>
      <w:r w:rsidR="00BA5B64">
        <w:rPr>
          <w:sz w:val="28"/>
        </w:rPr>
        <w:t xml:space="preserve"> сельского поселения осуществляют свою деятельность в сфере культуры </w:t>
      </w:r>
      <w:proofErr w:type="spellStart"/>
      <w:r>
        <w:rPr>
          <w:sz w:val="28"/>
        </w:rPr>
        <w:t>Городищенский</w:t>
      </w:r>
      <w:proofErr w:type="spellEnd"/>
      <w:r>
        <w:rPr>
          <w:sz w:val="28"/>
        </w:rPr>
        <w:t xml:space="preserve"> </w:t>
      </w:r>
      <w:r w:rsidR="00BA5B64">
        <w:rPr>
          <w:sz w:val="28"/>
        </w:rPr>
        <w:t>сельский Дом культуры,</w:t>
      </w:r>
      <w:r>
        <w:rPr>
          <w:sz w:val="28"/>
        </w:rPr>
        <w:t xml:space="preserve"> </w:t>
      </w:r>
      <w:proofErr w:type="spellStart"/>
      <w:r>
        <w:rPr>
          <w:sz w:val="28"/>
        </w:rPr>
        <w:t>Дареевский</w:t>
      </w:r>
      <w:proofErr w:type="spellEnd"/>
      <w:r>
        <w:rPr>
          <w:sz w:val="28"/>
        </w:rPr>
        <w:t xml:space="preserve"> сельский Дом культуры, </w:t>
      </w:r>
      <w:proofErr w:type="spellStart"/>
      <w:r>
        <w:rPr>
          <w:sz w:val="28"/>
        </w:rPr>
        <w:t>Городищенская</w:t>
      </w:r>
      <w:proofErr w:type="spellEnd"/>
      <w:r>
        <w:rPr>
          <w:sz w:val="28"/>
        </w:rPr>
        <w:t xml:space="preserve"> библиотека и </w:t>
      </w:r>
      <w:proofErr w:type="spellStart"/>
      <w:r>
        <w:rPr>
          <w:sz w:val="28"/>
        </w:rPr>
        <w:t>Дареевская</w:t>
      </w:r>
      <w:proofErr w:type="spellEnd"/>
      <w:r>
        <w:rPr>
          <w:sz w:val="28"/>
        </w:rPr>
        <w:t xml:space="preserve"> библиотека</w:t>
      </w:r>
      <w:r w:rsidR="00BA5B64">
        <w:rPr>
          <w:sz w:val="28"/>
        </w:rPr>
        <w:t>. Общ</w:t>
      </w:r>
      <w:r w:rsidR="003026FF">
        <w:rPr>
          <w:sz w:val="28"/>
        </w:rPr>
        <w:t>ая численность работающих в этих учреждениях</w:t>
      </w:r>
      <w:r w:rsidR="00BA5B64">
        <w:rPr>
          <w:sz w:val="28"/>
        </w:rPr>
        <w:t xml:space="preserve"> с</w:t>
      </w:r>
      <w:r w:rsidR="003026FF">
        <w:rPr>
          <w:sz w:val="28"/>
        </w:rPr>
        <w:t>оставляет - 5 человек</w:t>
      </w:r>
      <w:r w:rsidR="00BA5B64">
        <w:rPr>
          <w:sz w:val="28"/>
        </w:rPr>
        <w:t>.</w:t>
      </w:r>
    </w:p>
    <w:p w:rsidR="00E16562" w:rsidRDefault="00BA5B64">
      <w:pPr>
        <w:widowControl/>
        <w:tabs>
          <w:tab w:val="left" w:pos="9356"/>
        </w:tabs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Силами работников культуры на территории сельского поселения организуются и проводятся праздники, встречи по интересам. </w:t>
      </w:r>
    </w:p>
    <w:p w:rsidR="00E16562" w:rsidRPr="00386223" w:rsidRDefault="00133CD2">
      <w:pPr>
        <w:widowControl/>
        <w:ind w:firstLine="720"/>
        <w:jc w:val="both"/>
        <w:rPr>
          <w:b/>
          <w:sz w:val="28"/>
          <w:szCs w:val="28"/>
        </w:rPr>
      </w:pPr>
      <w:r w:rsidRPr="00386223">
        <w:rPr>
          <w:sz w:val="28"/>
          <w:szCs w:val="28"/>
        </w:rPr>
        <w:t xml:space="preserve">В </w:t>
      </w:r>
      <w:proofErr w:type="gramStart"/>
      <w:r w:rsidRPr="00386223">
        <w:rPr>
          <w:sz w:val="28"/>
          <w:szCs w:val="28"/>
        </w:rPr>
        <w:t>2019</w:t>
      </w:r>
      <w:r w:rsidR="00386223">
        <w:rPr>
          <w:sz w:val="28"/>
          <w:szCs w:val="28"/>
        </w:rPr>
        <w:t xml:space="preserve">  году</w:t>
      </w:r>
      <w:proofErr w:type="gramEnd"/>
      <w:r w:rsidR="00386223">
        <w:rPr>
          <w:sz w:val="28"/>
          <w:szCs w:val="28"/>
        </w:rPr>
        <w:t xml:space="preserve"> было   проведено  445</w:t>
      </w:r>
      <w:r w:rsidR="00BA5B64" w:rsidRPr="00386223">
        <w:rPr>
          <w:sz w:val="28"/>
          <w:szCs w:val="28"/>
        </w:rPr>
        <w:t xml:space="preserve"> культурно</w:t>
      </w:r>
      <w:r w:rsidRPr="00386223">
        <w:rPr>
          <w:sz w:val="28"/>
          <w:szCs w:val="28"/>
        </w:rPr>
        <w:t xml:space="preserve"> – досуговых мероприятий, в 2018</w:t>
      </w:r>
      <w:r w:rsidR="00386223">
        <w:rPr>
          <w:sz w:val="28"/>
          <w:szCs w:val="28"/>
        </w:rPr>
        <w:t xml:space="preserve"> г. – 436</w:t>
      </w:r>
    </w:p>
    <w:p w:rsidR="00E16562" w:rsidRPr="00386223" w:rsidRDefault="00BA5B64">
      <w:pPr>
        <w:widowControl/>
        <w:tabs>
          <w:tab w:val="left" w:pos="9356"/>
        </w:tabs>
        <w:jc w:val="both"/>
        <w:rPr>
          <w:sz w:val="28"/>
          <w:szCs w:val="28"/>
        </w:rPr>
      </w:pPr>
      <w:r w:rsidRPr="00386223">
        <w:rPr>
          <w:sz w:val="28"/>
          <w:szCs w:val="28"/>
        </w:rPr>
        <w:t xml:space="preserve">Библиотекой </w:t>
      </w:r>
      <w:proofErr w:type="gramStart"/>
      <w:r w:rsidRPr="00386223">
        <w:rPr>
          <w:sz w:val="28"/>
          <w:szCs w:val="28"/>
        </w:rPr>
        <w:t xml:space="preserve">обслужено  </w:t>
      </w:r>
      <w:r w:rsidR="00386223">
        <w:rPr>
          <w:sz w:val="28"/>
          <w:szCs w:val="28"/>
        </w:rPr>
        <w:t>в</w:t>
      </w:r>
      <w:proofErr w:type="gramEnd"/>
      <w:r w:rsidR="00386223">
        <w:rPr>
          <w:sz w:val="28"/>
          <w:szCs w:val="28"/>
        </w:rPr>
        <w:t xml:space="preserve"> 2019 году 5730</w:t>
      </w:r>
      <w:r w:rsidR="00133CD2" w:rsidRPr="00386223">
        <w:rPr>
          <w:sz w:val="28"/>
          <w:szCs w:val="28"/>
        </w:rPr>
        <w:t xml:space="preserve"> человек, в 2018</w:t>
      </w:r>
      <w:r w:rsidR="00386223">
        <w:rPr>
          <w:sz w:val="28"/>
          <w:szCs w:val="28"/>
        </w:rPr>
        <w:t xml:space="preserve"> году – 5570</w:t>
      </w:r>
      <w:r w:rsidRPr="00386223">
        <w:rPr>
          <w:sz w:val="28"/>
          <w:szCs w:val="28"/>
        </w:rPr>
        <w:t xml:space="preserve"> человек.</w:t>
      </w:r>
    </w:p>
    <w:p w:rsidR="00E16562" w:rsidRDefault="00BA5B64">
      <w:pPr>
        <w:widowControl/>
        <w:tabs>
          <w:tab w:val="left" w:pos="9356"/>
        </w:tabs>
        <w:ind w:left="720"/>
        <w:jc w:val="both"/>
        <w:rPr>
          <w:sz w:val="28"/>
          <w:szCs w:val="28"/>
        </w:rPr>
      </w:pPr>
      <w:r w:rsidRPr="00386223">
        <w:rPr>
          <w:i/>
          <w:sz w:val="28"/>
          <w:szCs w:val="28"/>
        </w:rPr>
        <w:t xml:space="preserve">     </w:t>
      </w:r>
      <w:r w:rsidRPr="00386223">
        <w:rPr>
          <w:sz w:val="28"/>
          <w:szCs w:val="28"/>
        </w:rPr>
        <w:t>Необходимо осуществить ремонт:</w:t>
      </w:r>
    </w:p>
    <w:p w:rsidR="00E16562" w:rsidRDefault="00133CD2">
      <w:pPr>
        <w:widowControl/>
        <w:tabs>
          <w:tab w:val="left" w:pos="93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Доме  культуры</w:t>
      </w:r>
      <w:proofErr w:type="gramEnd"/>
      <w:r>
        <w:rPr>
          <w:sz w:val="28"/>
          <w:szCs w:val="28"/>
        </w:rPr>
        <w:t xml:space="preserve">  с. Городище</w:t>
      </w:r>
      <w:r w:rsidR="00BA5B64">
        <w:rPr>
          <w:sz w:val="28"/>
          <w:szCs w:val="28"/>
        </w:rPr>
        <w:t xml:space="preserve"> необходимо выполнить ремонтные </w:t>
      </w:r>
      <w:r>
        <w:rPr>
          <w:sz w:val="28"/>
          <w:szCs w:val="28"/>
        </w:rPr>
        <w:t>работы по замене кровли, замене окон, дверей, ремонт первого зала.</w:t>
      </w:r>
    </w:p>
    <w:p w:rsidR="00133CD2" w:rsidRDefault="00133CD2">
      <w:pPr>
        <w:widowControl/>
        <w:tabs>
          <w:tab w:val="left" w:pos="93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д. Лукин произвести капитальный ремонт здания сельского клуба.</w:t>
      </w:r>
    </w:p>
    <w:p w:rsidR="00E16562" w:rsidRDefault="00E16562">
      <w:pPr>
        <w:widowControl/>
        <w:tabs>
          <w:tab w:val="left" w:pos="9356"/>
        </w:tabs>
        <w:ind w:firstLine="720"/>
        <w:jc w:val="both"/>
        <w:rPr>
          <w:sz w:val="28"/>
          <w:szCs w:val="28"/>
        </w:rPr>
      </w:pPr>
    </w:p>
    <w:p w:rsidR="00E16562" w:rsidRDefault="00E16562">
      <w:pPr>
        <w:widowControl/>
        <w:tabs>
          <w:tab w:val="left" w:pos="9356"/>
        </w:tabs>
        <w:ind w:firstLine="720"/>
        <w:jc w:val="both"/>
        <w:rPr>
          <w:sz w:val="28"/>
          <w:szCs w:val="28"/>
        </w:rPr>
      </w:pPr>
    </w:p>
    <w:p w:rsidR="00E16562" w:rsidRDefault="00BA5B64">
      <w:pPr>
        <w:widowControl/>
        <w:tabs>
          <w:tab w:val="left" w:pos="9356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1.6.2 Образование</w:t>
      </w:r>
    </w:p>
    <w:p w:rsidR="00E16562" w:rsidRDefault="00E16562">
      <w:pPr>
        <w:widowControl/>
        <w:tabs>
          <w:tab w:val="left" w:pos="9356"/>
        </w:tabs>
        <w:ind w:firstLine="720"/>
        <w:jc w:val="center"/>
        <w:rPr>
          <w:b/>
          <w:sz w:val="28"/>
          <w:szCs w:val="28"/>
        </w:rPr>
      </w:pPr>
    </w:p>
    <w:p w:rsidR="00E16562" w:rsidRDefault="00133CD2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Городищенского</w:t>
      </w:r>
      <w:r w:rsidR="00BA5B64">
        <w:rPr>
          <w:sz w:val="28"/>
          <w:szCs w:val="28"/>
        </w:rPr>
        <w:t xml:space="preserve"> сельского поселения си</w:t>
      </w:r>
      <w:r w:rsidR="00D9185A">
        <w:rPr>
          <w:sz w:val="28"/>
          <w:szCs w:val="28"/>
        </w:rPr>
        <w:t>стема образования представлена 4</w:t>
      </w:r>
      <w:r w:rsidR="00BA5B64">
        <w:rPr>
          <w:sz w:val="28"/>
          <w:szCs w:val="28"/>
        </w:rPr>
        <w:t xml:space="preserve"> образовательными учреждениями.</w:t>
      </w:r>
    </w:p>
    <w:p w:rsidR="00E16562" w:rsidRDefault="00133CD2">
      <w:pPr>
        <w:widowControl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Дошкольные образовательные учреждения: детский сад с. </w:t>
      </w:r>
      <w:proofErr w:type="gramStart"/>
      <w:r>
        <w:rPr>
          <w:sz w:val="28"/>
          <w:szCs w:val="28"/>
        </w:rPr>
        <w:t>Городище,  посещают</w:t>
      </w:r>
      <w:proofErr w:type="gramEnd"/>
      <w:r>
        <w:rPr>
          <w:sz w:val="28"/>
          <w:szCs w:val="28"/>
        </w:rPr>
        <w:t xml:space="preserve"> 40</w:t>
      </w:r>
      <w:r w:rsidR="00BA5B64">
        <w:rPr>
          <w:sz w:val="28"/>
          <w:szCs w:val="28"/>
        </w:rPr>
        <w:t xml:space="preserve"> человек дошкольного возраста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Лукинский</w:t>
      </w:r>
      <w:proofErr w:type="spellEnd"/>
      <w:r>
        <w:rPr>
          <w:sz w:val="28"/>
          <w:szCs w:val="28"/>
        </w:rPr>
        <w:t xml:space="preserve"> детский сад посещают 15 человек</w:t>
      </w:r>
      <w:r w:rsidR="00BA5B64">
        <w:rPr>
          <w:sz w:val="28"/>
          <w:szCs w:val="28"/>
        </w:rPr>
        <w:t xml:space="preserve">. Педагогический состав </w:t>
      </w:r>
      <w:r>
        <w:rPr>
          <w:sz w:val="28"/>
          <w:szCs w:val="28"/>
        </w:rPr>
        <w:t xml:space="preserve">садиков </w:t>
      </w:r>
      <w:r w:rsidR="00BA5B64">
        <w:rPr>
          <w:sz w:val="28"/>
          <w:szCs w:val="28"/>
        </w:rPr>
        <w:t>представ</w:t>
      </w:r>
      <w:r w:rsidR="00D9185A">
        <w:rPr>
          <w:sz w:val="28"/>
          <w:szCs w:val="28"/>
        </w:rPr>
        <w:t>лен 5</w:t>
      </w:r>
      <w:r w:rsidR="00BA5B64">
        <w:rPr>
          <w:sz w:val="28"/>
          <w:szCs w:val="28"/>
        </w:rPr>
        <w:t xml:space="preserve"> работниками с высшим образованием. </w:t>
      </w:r>
    </w:p>
    <w:p w:rsidR="00E16562" w:rsidRDefault="00D9185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поселения расположены 2 школы, в которых   </w:t>
      </w:r>
      <w:proofErr w:type="gramStart"/>
      <w:r>
        <w:rPr>
          <w:sz w:val="28"/>
          <w:szCs w:val="28"/>
        </w:rPr>
        <w:t>обучаются  125</w:t>
      </w:r>
      <w:proofErr w:type="gramEnd"/>
      <w:r>
        <w:rPr>
          <w:sz w:val="28"/>
          <w:szCs w:val="28"/>
        </w:rPr>
        <w:t xml:space="preserve"> учащихся, трудятся  35</w:t>
      </w:r>
      <w:r w:rsidR="00BA5B64">
        <w:rPr>
          <w:sz w:val="28"/>
          <w:szCs w:val="28"/>
        </w:rPr>
        <w:t xml:space="preserve">  педагогических работников,  все с высшим образованием. </w:t>
      </w:r>
      <w:r w:rsidR="00BA5B64">
        <w:rPr>
          <w:sz w:val="28"/>
          <w:szCs w:val="28"/>
        </w:rPr>
        <w:tab/>
        <w:t xml:space="preserve">Подвоз учащихся в </w:t>
      </w:r>
      <w:proofErr w:type="gramStart"/>
      <w:r w:rsidR="00BA5B64">
        <w:rPr>
          <w:sz w:val="28"/>
          <w:szCs w:val="28"/>
        </w:rPr>
        <w:t>школу  осуществляет</w:t>
      </w:r>
      <w:proofErr w:type="gramEnd"/>
      <w:r w:rsidR="00BA5B64">
        <w:rPr>
          <w:sz w:val="28"/>
          <w:szCs w:val="28"/>
        </w:rPr>
        <w:t xml:space="preserve"> школьный автобус. </w:t>
      </w:r>
    </w:p>
    <w:p w:rsidR="00E16562" w:rsidRDefault="00BA5B64">
      <w:pPr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качественного образования необходимо пополнение школьной библиотеки художественной, учебной и учебно-познавательной литературой.  </w:t>
      </w:r>
    </w:p>
    <w:p w:rsidR="00E16562" w:rsidRDefault="00E16562">
      <w:pPr>
        <w:widowControl/>
        <w:tabs>
          <w:tab w:val="left" w:pos="709"/>
        </w:tabs>
        <w:jc w:val="both"/>
        <w:rPr>
          <w:sz w:val="28"/>
          <w:szCs w:val="28"/>
        </w:rPr>
      </w:pPr>
    </w:p>
    <w:p w:rsidR="00E16562" w:rsidRDefault="00BA5B64">
      <w:pPr>
        <w:widowControl/>
        <w:tabs>
          <w:tab w:val="left" w:pos="9356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1.6.3 Здравоохранение</w:t>
      </w:r>
    </w:p>
    <w:p w:rsidR="00E16562" w:rsidRDefault="00E16562">
      <w:pPr>
        <w:widowControl/>
        <w:tabs>
          <w:tab w:val="left" w:pos="9356"/>
        </w:tabs>
        <w:ind w:firstLine="720"/>
        <w:jc w:val="center"/>
        <w:rPr>
          <w:b/>
          <w:sz w:val="28"/>
          <w:szCs w:val="28"/>
        </w:rPr>
      </w:pPr>
    </w:p>
    <w:p w:rsidR="00E16562" w:rsidRDefault="00BA5B64">
      <w:pPr>
        <w:widowControl/>
        <w:ind w:firstLine="73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территории </w:t>
      </w:r>
      <w:r w:rsidR="00D9185A">
        <w:rPr>
          <w:bCs/>
          <w:spacing w:val="2"/>
          <w:sz w:val="28"/>
          <w:szCs w:val="28"/>
        </w:rPr>
        <w:t>Городищенского</w:t>
      </w:r>
      <w:r>
        <w:rPr>
          <w:bCs/>
          <w:spacing w:val="2"/>
          <w:sz w:val="28"/>
          <w:szCs w:val="28"/>
        </w:rPr>
        <w:t xml:space="preserve"> сельского поселения</w:t>
      </w:r>
      <w:r w:rsidR="00D9185A">
        <w:rPr>
          <w:spacing w:val="2"/>
          <w:sz w:val="28"/>
          <w:szCs w:val="28"/>
        </w:rPr>
        <w:t xml:space="preserve"> находится 3 лечебных учреждения</w:t>
      </w:r>
      <w:r>
        <w:rPr>
          <w:spacing w:val="2"/>
          <w:sz w:val="28"/>
          <w:szCs w:val="28"/>
        </w:rPr>
        <w:t xml:space="preserve">: </w:t>
      </w:r>
      <w:r w:rsidR="00D9185A">
        <w:rPr>
          <w:spacing w:val="2"/>
          <w:sz w:val="28"/>
          <w:szCs w:val="28"/>
        </w:rPr>
        <w:t xml:space="preserve">Офис врача общей практики в с. Городище, </w:t>
      </w:r>
      <w:r>
        <w:rPr>
          <w:spacing w:val="2"/>
          <w:sz w:val="28"/>
          <w:szCs w:val="28"/>
        </w:rPr>
        <w:t>фельдшерский</w:t>
      </w:r>
      <w:r w:rsidR="00D9185A">
        <w:rPr>
          <w:spacing w:val="2"/>
          <w:sz w:val="28"/>
          <w:szCs w:val="28"/>
        </w:rPr>
        <w:t xml:space="preserve"> акушерский </w:t>
      </w:r>
      <w:proofErr w:type="gramStart"/>
      <w:r w:rsidR="00D9185A">
        <w:rPr>
          <w:spacing w:val="2"/>
          <w:sz w:val="28"/>
          <w:szCs w:val="28"/>
        </w:rPr>
        <w:t>пункт  в</w:t>
      </w:r>
      <w:proofErr w:type="gramEnd"/>
      <w:r w:rsidR="00D9185A">
        <w:rPr>
          <w:spacing w:val="2"/>
          <w:sz w:val="28"/>
          <w:szCs w:val="28"/>
        </w:rPr>
        <w:t xml:space="preserve"> д. Лукин и с. </w:t>
      </w:r>
      <w:proofErr w:type="spellStart"/>
      <w:r w:rsidR="00D9185A">
        <w:rPr>
          <w:spacing w:val="2"/>
          <w:sz w:val="28"/>
          <w:szCs w:val="28"/>
        </w:rPr>
        <w:t>Дареевск</w:t>
      </w:r>
      <w:proofErr w:type="spellEnd"/>
      <w:r>
        <w:rPr>
          <w:spacing w:val="2"/>
          <w:sz w:val="28"/>
          <w:szCs w:val="28"/>
        </w:rPr>
        <w:t>.</w:t>
      </w:r>
    </w:p>
    <w:p w:rsidR="00E16562" w:rsidRDefault="00D9185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BA5B64">
        <w:rPr>
          <w:sz w:val="28"/>
          <w:szCs w:val="28"/>
        </w:rPr>
        <w:t xml:space="preserve"> </w:t>
      </w:r>
      <w:proofErr w:type="gramStart"/>
      <w:r w:rsidR="00BA5B64">
        <w:rPr>
          <w:sz w:val="28"/>
          <w:szCs w:val="28"/>
        </w:rPr>
        <w:t>году  количество</w:t>
      </w:r>
      <w:proofErr w:type="gramEnd"/>
      <w:r w:rsidR="00BA5B64">
        <w:rPr>
          <w:sz w:val="28"/>
          <w:szCs w:val="28"/>
        </w:rPr>
        <w:t xml:space="preserve"> посещений лечебных учреждений составило   </w:t>
      </w:r>
      <w:r w:rsidR="00386223">
        <w:rPr>
          <w:sz w:val="28"/>
          <w:szCs w:val="28"/>
        </w:rPr>
        <w:t>6820</w:t>
      </w:r>
      <w:r w:rsidR="00BA5B64" w:rsidRPr="00386223">
        <w:rPr>
          <w:sz w:val="28"/>
          <w:szCs w:val="28"/>
        </w:rPr>
        <w:t xml:space="preserve"> чел.,</w:t>
      </w:r>
      <w:r w:rsidR="00BA5B64">
        <w:rPr>
          <w:sz w:val="28"/>
          <w:szCs w:val="28"/>
        </w:rPr>
        <w:t xml:space="preserve"> что на </w:t>
      </w:r>
      <w:r w:rsidR="00386223">
        <w:rPr>
          <w:sz w:val="28"/>
          <w:szCs w:val="28"/>
        </w:rPr>
        <w:t>170</w:t>
      </w:r>
      <w:r>
        <w:rPr>
          <w:sz w:val="28"/>
          <w:szCs w:val="28"/>
        </w:rPr>
        <w:t xml:space="preserve"> посещений больше, чем  в 2018</w:t>
      </w:r>
      <w:r w:rsidR="00BA5B64">
        <w:rPr>
          <w:sz w:val="28"/>
          <w:szCs w:val="28"/>
        </w:rPr>
        <w:t xml:space="preserve"> году.  </w:t>
      </w:r>
    </w:p>
    <w:p w:rsidR="00E16562" w:rsidRDefault="00D9185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Лечебные учреждения укомплектованы</w:t>
      </w:r>
      <w:r w:rsidR="00BA5B64">
        <w:rPr>
          <w:sz w:val="28"/>
          <w:szCs w:val="28"/>
        </w:rPr>
        <w:t xml:space="preserve"> необходимым медицинским оборудованием. Проблем с укомплектованностью медицинскими кадрами нет.  </w:t>
      </w:r>
    </w:p>
    <w:p w:rsidR="00E16562" w:rsidRDefault="00D9185A">
      <w:pPr>
        <w:widowControl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Все учреждения газифицированы</w:t>
      </w:r>
      <w:r w:rsidR="00BA5B64">
        <w:rPr>
          <w:sz w:val="28"/>
          <w:szCs w:val="28"/>
        </w:rPr>
        <w:t>.</w:t>
      </w:r>
    </w:p>
    <w:p w:rsidR="00E16562" w:rsidRDefault="00E16562">
      <w:pPr>
        <w:widowControl/>
        <w:ind w:firstLine="720"/>
        <w:jc w:val="center"/>
        <w:rPr>
          <w:b/>
          <w:i/>
          <w:sz w:val="28"/>
        </w:rPr>
      </w:pPr>
    </w:p>
    <w:p w:rsidR="00E16562" w:rsidRDefault="00BA5B64">
      <w:pPr>
        <w:widowControl/>
        <w:ind w:firstLine="720"/>
        <w:jc w:val="center"/>
        <w:rPr>
          <w:sz w:val="28"/>
        </w:rPr>
      </w:pPr>
      <w:r>
        <w:rPr>
          <w:sz w:val="28"/>
        </w:rPr>
        <w:t>1.7 Торговля, услуги, общественное питание</w:t>
      </w:r>
      <w:r w:rsidR="00583CA4">
        <w:rPr>
          <w:sz w:val="28"/>
        </w:rPr>
        <w:t>.</w:t>
      </w:r>
    </w:p>
    <w:p w:rsidR="00E16562" w:rsidRDefault="00E16562">
      <w:pPr>
        <w:widowControl/>
        <w:ind w:firstLine="720"/>
        <w:jc w:val="center"/>
        <w:rPr>
          <w:b/>
          <w:i/>
          <w:sz w:val="28"/>
        </w:rPr>
      </w:pP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Торговля является одной из важнейших сфер жизнеобеспечения населения и отражает платежеспособность населения. Сегодня это один из самых доходных и стремительно растущих сегментов экономики.</w:t>
      </w:r>
    </w:p>
    <w:p w:rsidR="00E16562" w:rsidRDefault="003E4ED5" w:rsidP="001D4F93">
      <w:pPr>
        <w:widowControl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01.01.2020</w:t>
      </w:r>
      <w:r w:rsidR="00BA5B64">
        <w:rPr>
          <w:rFonts w:eastAsia="Calibri"/>
          <w:sz w:val="28"/>
          <w:szCs w:val="28"/>
        </w:rPr>
        <w:t xml:space="preserve"> г. на территории поселения функционир</w:t>
      </w:r>
      <w:r>
        <w:rPr>
          <w:rFonts w:eastAsia="Calibri"/>
          <w:sz w:val="28"/>
          <w:szCs w:val="28"/>
        </w:rPr>
        <w:t>ует 6 магазинов</w:t>
      </w:r>
      <w:r w:rsidR="00BA5B64">
        <w:rPr>
          <w:rFonts w:eastAsia="Calibri"/>
          <w:sz w:val="28"/>
          <w:szCs w:val="28"/>
        </w:rPr>
        <w:t xml:space="preserve">. </w:t>
      </w:r>
      <w:r>
        <w:rPr>
          <w:sz w:val="28"/>
        </w:rPr>
        <w:t>На территории Городищенского</w:t>
      </w:r>
      <w:r w:rsidR="00BA5B64">
        <w:rPr>
          <w:sz w:val="28"/>
        </w:rPr>
        <w:t xml:space="preserve"> сельского поселения розн</w:t>
      </w:r>
      <w:r w:rsidR="00BA5B64">
        <w:rPr>
          <w:sz w:val="28"/>
          <w:szCs w:val="28"/>
        </w:rPr>
        <w:t>ичной торговлей занимаются следующие предприятия торговли:</w:t>
      </w:r>
    </w:p>
    <w:p w:rsidR="00E16562" w:rsidRDefault="003E4ED5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- </w:t>
      </w:r>
      <w:proofErr w:type="gramStart"/>
      <w:r>
        <w:rPr>
          <w:sz w:val="28"/>
        </w:rPr>
        <w:t>три  магазина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Погарского</w:t>
      </w:r>
      <w:proofErr w:type="spellEnd"/>
      <w:r>
        <w:rPr>
          <w:sz w:val="28"/>
        </w:rPr>
        <w:t xml:space="preserve"> ПОСПО</w:t>
      </w:r>
      <w:r w:rsidR="00BA5B64">
        <w:rPr>
          <w:sz w:val="28"/>
        </w:rPr>
        <w:t>, ко</w:t>
      </w:r>
      <w:r w:rsidR="003E4EF9">
        <w:rPr>
          <w:sz w:val="28"/>
        </w:rPr>
        <w:t>торые обслуживают население шести</w:t>
      </w:r>
      <w:r w:rsidR="00BA5B64">
        <w:rPr>
          <w:sz w:val="28"/>
        </w:rPr>
        <w:t xml:space="preserve"> населенных пунктов;</w:t>
      </w:r>
    </w:p>
    <w:p w:rsidR="003E4ED5" w:rsidRDefault="003E4ED5">
      <w:pPr>
        <w:widowControl/>
        <w:jc w:val="both"/>
        <w:rPr>
          <w:sz w:val="28"/>
        </w:rPr>
      </w:pPr>
      <w:r>
        <w:rPr>
          <w:sz w:val="28"/>
        </w:rPr>
        <w:t xml:space="preserve">           - три</w:t>
      </w:r>
      <w:r w:rsidR="00BA5B64">
        <w:rPr>
          <w:sz w:val="28"/>
        </w:rPr>
        <w:t xml:space="preserve"> магазин</w:t>
      </w:r>
      <w:r>
        <w:rPr>
          <w:sz w:val="28"/>
        </w:rPr>
        <w:t>а индивидуальных предпринимателей: магазин «</w:t>
      </w:r>
      <w:proofErr w:type="gramStart"/>
      <w:r>
        <w:rPr>
          <w:sz w:val="28"/>
        </w:rPr>
        <w:t>Аленка»  расположенный</w:t>
      </w:r>
      <w:proofErr w:type="gramEnd"/>
      <w:r>
        <w:rPr>
          <w:sz w:val="28"/>
        </w:rPr>
        <w:t xml:space="preserve">   в с. Городище, магазин ТПС д. Лукин и магазин ТПС </w:t>
      </w:r>
    </w:p>
    <w:p w:rsidR="00E16562" w:rsidRDefault="003E4ED5">
      <w:pPr>
        <w:widowControl/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Дареевск</w:t>
      </w:r>
      <w:proofErr w:type="spellEnd"/>
    </w:p>
    <w:p w:rsidR="00E16562" w:rsidRDefault="00BA5B64">
      <w:pPr>
        <w:widowControl/>
        <w:ind w:firstLine="708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</w:t>
      </w:r>
    </w:p>
    <w:p w:rsidR="00E16562" w:rsidRDefault="00BA5B64">
      <w:pPr>
        <w:widowControl/>
        <w:ind w:firstLine="720"/>
        <w:jc w:val="center"/>
        <w:rPr>
          <w:sz w:val="28"/>
        </w:rPr>
      </w:pPr>
      <w:r>
        <w:rPr>
          <w:sz w:val="28"/>
        </w:rPr>
        <w:t>1.8 Малое предпринимательство</w:t>
      </w:r>
    </w:p>
    <w:p w:rsidR="00E16562" w:rsidRDefault="00E16562">
      <w:pPr>
        <w:widowControl/>
        <w:ind w:firstLine="720"/>
        <w:jc w:val="center"/>
        <w:rPr>
          <w:sz w:val="28"/>
        </w:rPr>
      </w:pPr>
    </w:p>
    <w:p w:rsidR="00E16562" w:rsidRDefault="00BA5B64">
      <w:pPr>
        <w:widowControl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последние три года в секторе малого предпринимательства сформировались следующие </w:t>
      </w:r>
      <w:proofErr w:type="gramStart"/>
      <w:r>
        <w:rPr>
          <w:rFonts w:eastAsia="Calibri"/>
          <w:sz w:val="28"/>
          <w:szCs w:val="28"/>
        </w:rPr>
        <w:t>результаты:  1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BC49F1">
        <w:rPr>
          <w:rFonts w:eastAsia="Calibri"/>
          <w:sz w:val="28"/>
          <w:szCs w:val="28"/>
        </w:rPr>
        <w:t>– в сельском хозяйстве, 2</w:t>
      </w:r>
      <w:r>
        <w:rPr>
          <w:rFonts w:eastAsia="Calibri"/>
          <w:sz w:val="28"/>
          <w:szCs w:val="28"/>
        </w:rPr>
        <w:t xml:space="preserve"> в торговой промышленности.</w:t>
      </w:r>
    </w:p>
    <w:p w:rsidR="00E16562" w:rsidRDefault="00E16562">
      <w:pPr>
        <w:widowControl/>
        <w:ind w:firstLine="708"/>
        <w:jc w:val="both"/>
        <w:rPr>
          <w:rFonts w:eastAsia="Calibri"/>
          <w:i/>
          <w:sz w:val="28"/>
          <w:szCs w:val="28"/>
        </w:rPr>
      </w:pPr>
    </w:p>
    <w:p w:rsidR="00E16562" w:rsidRDefault="00BA5B64">
      <w:pPr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1.9 Сельское хозяйство</w:t>
      </w:r>
    </w:p>
    <w:p w:rsidR="00E16562" w:rsidRDefault="00E16562">
      <w:pPr>
        <w:widowControl/>
        <w:ind w:firstLine="720"/>
        <w:rPr>
          <w:b/>
          <w:i/>
          <w:sz w:val="28"/>
          <w:szCs w:val="28"/>
        </w:rPr>
      </w:pPr>
    </w:p>
    <w:p w:rsidR="00E16562" w:rsidRDefault="00BA5B64">
      <w:pPr>
        <w:widowControl/>
        <w:tabs>
          <w:tab w:val="left" w:pos="284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BC49F1">
        <w:rPr>
          <w:rFonts w:eastAsia="Calibri"/>
          <w:b/>
          <w:sz w:val="28"/>
          <w:szCs w:val="28"/>
          <w:lang w:eastAsia="en-US"/>
        </w:rPr>
        <w:t>На территории Городищенского сельского поселения находя</w:t>
      </w:r>
      <w:r>
        <w:rPr>
          <w:rFonts w:eastAsia="Calibri"/>
          <w:b/>
          <w:sz w:val="28"/>
          <w:szCs w:val="28"/>
          <w:lang w:eastAsia="en-US"/>
        </w:rPr>
        <w:t xml:space="preserve">тся </w:t>
      </w:r>
      <w:r w:rsidR="00BC49F1">
        <w:rPr>
          <w:rFonts w:eastAsia="Calibri"/>
          <w:b/>
          <w:sz w:val="28"/>
          <w:szCs w:val="28"/>
          <w:lang w:eastAsia="en-US"/>
        </w:rPr>
        <w:t>ООО «</w:t>
      </w:r>
      <w:proofErr w:type="spellStart"/>
      <w:r w:rsidR="00BC49F1">
        <w:rPr>
          <w:rFonts w:eastAsia="Calibri"/>
          <w:b/>
          <w:sz w:val="28"/>
          <w:szCs w:val="28"/>
          <w:lang w:eastAsia="en-US"/>
        </w:rPr>
        <w:t>Городищенское</w:t>
      </w:r>
      <w:proofErr w:type="spellEnd"/>
      <w:proofErr w:type="gramStart"/>
      <w:r w:rsidR="00BC49F1">
        <w:rPr>
          <w:rFonts w:eastAsia="Calibri"/>
          <w:b/>
          <w:sz w:val="28"/>
          <w:szCs w:val="28"/>
          <w:lang w:eastAsia="en-US"/>
        </w:rPr>
        <w:t>»,  КФХ</w:t>
      </w:r>
      <w:proofErr w:type="gramEnd"/>
      <w:r w:rsidR="00BC49F1">
        <w:rPr>
          <w:rFonts w:eastAsia="Calibri"/>
          <w:b/>
          <w:sz w:val="28"/>
          <w:szCs w:val="28"/>
          <w:lang w:eastAsia="en-US"/>
        </w:rPr>
        <w:t xml:space="preserve"> «Павловский» и 724</w:t>
      </w:r>
      <w:r>
        <w:rPr>
          <w:rFonts w:eastAsia="Calibri"/>
          <w:b/>
          <w:sz w:val="28"/>
          <w:szCs w:val="28"/>
          <w:lang w:eastAsia="en-US"/>
        </w:rPr>
        <w:t xml:space="preserve"> личных подсобных хозяйств.</w:t>
      </w:r>
    </w:p>
    <w:p w:rsidR="00E16562" w:rsidRDefault="00BA5B64">
      <w:pPr>
        <w:widowControl/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Основное направление </w:t>
      </w:r>
      <w:proofErr w:type="gramStart"/>
      <w:r>
        <w:rPr>
          <w:rFonts w:eastAsia="Calibri"/>
          <w:sz w:val="28"/>
          <w:szCs w:val="28"/>
          <w:lang w:eastAsia="en-US"/>
        </w:rPr>
        <w:t>деятельности ;</w:t>
      </w:r>
      <w:proofErr w:type="gramEnd"/>
    </w:p>
    <w:p w:rsidR="00E16562" w:rsidRDefault="00BA5B64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растениеводство (произв</w:t>
      </w:r>
      <w:r w:rsidR="00BC49F1">
        <w:rPr>
          <w:sz w:val="28"/>
          <w:szCs w:val="28"/>
        </w:rPr>
        <w:t xml:space="preserve">одство </w:t>
      </w:r>
      <w:proofErr w:type="gramStart"/>
      <w:r w:rsidR="00BC49F1">
        <w:rPr>
          <w:sz w:val="28"/>
          <w:szCs w:val="28"/>
        </w:rPr>
        <w:t>зерновых  и</w:t>
      </w:r>
      <w:proofErr w:type="gramEnd"/>
      <w:r w:rsidR="00BC49F1">
        <w:rPr>
          <w:sz w:val="28"/>
          <w:szCs w:val="28"/>
        </w:rPr>
        <w:t xml:space="preserve"> корнеплодов) и животноводство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E16562" w:rsidRDefault="00BA5B64">
      <w:pPr>
        <w:widowControl/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Одной из значимых экономических составляющих для поселения, являются личные подсобные хозяйства и от их </w:t>
      </w:r>
      <w:proofErr w:type="gramStart"/>
      <w:r>
        <w:rPr>
          <w:rFonts w:eastAsia="Calibri"/>
          <w:sz w:val="28"/>
          <w:szCs w:val="28"/>
          <w:lang w:eastAsia="en-US"/>
        </w:rPr>
        <w:t>развития  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многом, зависит сегодня благосостояние населения.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животных в личных подсобных хоз</w:t>
      </w:r>
      <w:r w:rsidR="00BC49F1">
        <w:rPr>
          <w:sz w:val="28"/>
          <w:szCs w:val="28"/>
        </w:rPr>
        <w:t>яйствах на территории Городищенского</w:t>
      </w:r>
      <w:r>
        <w:rPr>
          <w:sz w:val="28"/>
          <w:szCs w:val="28"/>
        </w:rPr>
        <w:t xml:space="preserve"> с</w:t>
      </w:r>
      <w:r w:rsidR="00BC49F1">
        <w:rPr>
          <w:sz w:val="28"/>
          <w:szCs w:val="28"/>
        </w:rPr>
        <w:t xml:space="preserve">ельского поселения на 01.01.2020 г.: коров – 36 </w:t>
      </w:r>
      <w:proofErr w:type="gramStart"/>
      <w:r w:rsidR="00BC49F1">
        <w:rPr>
          <w:sz w:val="28"/>
          <w:szCs w:val="28"/>
        </w:rPr>
        <w:t>гол.,</w:t>
      </w:r>
      <w:proofErr w:type="gramEnd"/>
      <w:r w:rsidR="00BC49F1">
        <w:rPr>
          <w:sz w:val="28"/>
          <w:szCs w:val="28"/>
        </w:rPr>
        <w:t xml:space="preserve"> свиней – 110 гол., овец – 35 гол., коз – 37</w:t>
      </w:r>
      <w:r>
        <w:rPr>
          <w:sz w:val="28"/>
          <w:szCs w:val="28"/>
        </w:rPr>
        <w:t xml:space="preserve"> го</w:t>
      </w:r>
      <w:r w:rsidR="00BC49F1">
        <w:rPr>
          <w:sz w:val="28"/>
          <w:szCs w:val="28"/>
        </w:rPr>
        <w:t>л., лошадей – 19 гол., кроликов – 31 гол., птицы – 2880</w:t>
      </w:r>
      <w:r>
        <w:rPr>
          <w:sz w:val="28"/>
          <w:szCs w:val="28"/>
        </w:rPr>
        <w:t xml:space="preserve"> гол., пчелосемей - 4</w:t>
      </w:r>
      <w:r w:rsidR="00BC49F1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наблюдается тенденции снижения поголовья коров и свиней в частном секторе во всех населенных пунктах. Причины, сдерживающие развитие личных подсобных хозяйств, следующие: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высокая стоимость кормов; 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низкие закупочные цены на сельскохозяйственную продукцию;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старение населения.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</w:t>
      </w:r>
      <w:r w:rsidR="00BC49F1">
        <w:rPr>
          <w:sz w:val="28"/>
          <w:szCs w:val="28"/>
        </w:rPr>
        <w:t>продукции животноводства </w:t>
      </w:r>
      <w:proofErr w:type="gramStart"/>
      <w:r w:rsidR="00BC49F1">
        <w:rPr>
          <w:sz w:val="28"/>
          <w:szCs w:val="28"/>
        </w:rPr>
        <w:t>в</w:t>
      </w:r>
      <w:r>
        <w:rPr>
          <w:sz w:val="28"/>
          <w:szCs w:val="28"/>
        </w:rPr>
        <w:t>  личных</w:t>
      </w:r>
      <w:proofErr w:type="gramEnd"/>
      <w:r>
        <w:rPr>
          <w:sz w:val="28"/>
          <w:szCs w:val="28"/>
        </w:rPr>
        <w:t xml:space="preserve"> подсобных хозяйствах является приоритетным направлением в решении главного вопроса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сельского населения.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Эту </w:t>
      </w:r>
      <w:r w:rsidR="00BC49F1">
        <w:rPr>
          <w:sz w:val="28"/>
          <w:szCs w:val="28"/>
        </w:rPr>
        <w:t>проблему, возможно, решить</w:t>
      </w:r>
      <w:r>
        <w:rPr>
          <w:sz w:val="28"/>
          <w:szCs w:val="28"/>
        </w:rPr>
        <w:t xml:space="preserve"> следующим путем:</w:t>
      </w:r>
    </w:p>
    <w:p w:rsidR="00E16562" w:rsidRDefault="00BA5B64">
      <w:pPr>
        <w:widowControl/>
        <w:ind w:firstLine="6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привлечение льготных кредитных ресурсов для развития ЛПХ в поселении;</w:t>
      </w:r>
    </w:p>
    <w:p w:rsidR="00E16562" w:rsidRDefault="00BA5B64">
      <w:pPr>
        <w:widowControl/>
        <w:tabs>
          <w:tab w:val="left" w:pos="770"/>
        </w:tabs>
        <w:ind w:firstLine="6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снижение стоимости кормов;</w:t>
      </w:r>
    </w:p>
    <w:p w:rsidR="00E16562" w:rsidRDefault="00BA5B64">
      <w:pPr>
        <w:widowControl/>
        <w:tabs>
          <w:tab w:val="left" w:pos="770"/>
        </w:tabs>
        <w:ind w:firstLine="6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организация закупок молока и мяса в ЛПХ </w:t>
      </w:r>
      <w:r w:rsidR="00BC49F1">
        <w:rPr>
          <w:rFonts w:eastAsia="Calibri"/>
          <w:sz w:val="28"/>
          <w:szCs w:val="28"/>
        </w:rPr>
        <w:t>и повышение</w:t>
      </w:r>
      <w:r>
        <w:rPr>
          <w:rFonts w:eastAsia="Calibri"/>
          <w:sz w:val="28"/>
          <w:szCs w:val="28"/>
        </w:rPr>
        <w:t xml:space="preserve"> их стоимости.</w:t>
      </w:r>
    </w:p>
    <w:p w:rsidR="00E16562" w:rsidRPr="003026FF" w:rsidRDefault="003026FF" w:rsidP="003026FF">
      <w:pPr>
        <w:widowControl/>
        <w:ind w:firstLine="6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E16562" w:rsidRDefault="00BA5B64" w:rsidP="003026FF">
      <w:pPr>
        <w:widowControl/>
        <w:ind w:firstLine="720"/>
        <w:jc w:val="center"/>
        <w:rPr>
          <w:sz w:val="28"/>
        </w:rPr>
      </w:pPr>
      <w:r>
        <w:rPr>
          <w:sz w:val="28"/>
        </w:rPr>
        <w:t>1.10 Анализ расходов и доходов бюджета поселения за определенный период</w:t>
      </w:r>
    </w:p>
    <w:p w:rsidR="00E16562" w:rsidRDefault="00BA5B64" w:rsidP="00ED7E63">
      <w:pPr>
        <w:widowControl/>
        <w:tabs>
          <w:tab w:val="left" w:pos="900"/>
        </w:tabs>
        <w:spacing w:line="252" w:lineRule="auto"/>
        <w:ind w:firstLine="73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По сравнению с 201</w:t>
      </w:r>
      <w:r w:rsidR="00ED7E63">
        <w:rPr>
          <w:sz w:val="28"/>
          <w:szCs w:val="28"/>
        </w:rPr>
        <w:t>9</w:t>
      </w:r>
      <w:r w:rsidR="000069BE">
        <w:rPr>
          <w:sz w:val="28"/>
          <w:szCs w:val="28"/>
        </w:rPr>
        <w:t xml:space="preserve"> годом </w:t>
      </w:r>
      <w:r w:rsidR="00ED7E63">
        <w:rPr>
          <w:sz w:val="28"/>
          <w:szCs w:val="28"/>
        </w:rPr>
        <w:t xml:space="preserve">планируемые </w:t>
      </w:r>
      <w:r>
        <w:rPr>
          <w:sz w:val="28"/>
          <w:szCs w:val="28"/>
        </w:rPr>
        <w:t>доходы бюджета сельского поселения на 20</w:t>
      </w:r>
      <w:r w:rsidR="00ED7E63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уменьшились </w:t>
      </w:r>
      <w:r w:rsidR="00ED7E63">
        <w:rPr>
          <w:sz w:val="28"/>
          <w:szCs w:val="28"/>
        </w:rPr>
        <w:t>на 1,1 %</w:t>
      </w:r>
      <w:r>
        <w:rPr>
          <w:sz w:val="28"/>
          <w:szCs w:val="28"/>
        </w:rPr>
        <w:t xml:space="preserve">. При этом в структуре </w:t>
      </w:r>
      <w:proofErr w:type="gramStart"/>
      <w:r>
        <w:rPr>
          <w:sz w:val="28"/>
          <w:szCs w:val="28"/>
        </w:rPr>
        <w:t>доходов  201</w:t>
      </w:r>
      <w:r w:rsidR="00ED7E63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г. большую часть составляли </w:t>
      </w:r>
      <w:r w:rsidR="00ED7E63">
        <w:rPr>
          <w:sz w:val="28"/>
          <w:szCs w:val="28"/>
        </w:rPr>
        <w:t>собственные доходы поселения (налоговые и неналоговые доходы). Р</w:t>
      </w:r>
      <w:r w:rsidR="00ED7E63" w:rsidRPr="00ED7E63">
        <w:rPr>
          <w:sz w:val="28"/>
          <w:szCs w:val="28"/>
        </w:rPr>
        <w:t>азмер дотаций</w:t>
      </w:r>
      <w:r w:rsidR="00ED7E63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г. и на плановый период 20</w:t>
      </w:r>
      <w:r w:rsidR="00ED7E63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ED7E63">
        <w:rPr>
          <w:sz w:val="28"/>
          <w:szCs w:val="28"/>
        </w:rPr>
        <w:t>22</w:t>
      </w:r>
      <w:r>
        <w:rPr>
          <w:sz w:val="28"/>
          <w:szCs w:val="28"/>
        </w:rPr>
        <w:t xml:space="preserve">гг. </w:t>
      </w:r>
      <w:r w:rsidR="00ED7E63">
        <w:rPr>
          <w:sz w:val="28"/>
          <w:szCs w:val="28"/>
        </w:rPr>
        <w:t>незначительно увеличивается</w:t>
      </w:r>
      <w:r>
        <w:rPr>
          <w:sz w:val="28"/>
          <w:szCs w:val="28"/>
        </w:rPr>
        <w:t>. Наибольший удельный вес в собственных доходах составляют земельный налог</w:t>
      </w:r>
      <w:r w:rsidR="00ED7E63">
        <w:rPr>
          <w:sz w:val="28"/>
          <w:szCs w:val="28"/>
        </w:rPr>
        <w:t xml:space="preserve"> и </w:t>
      </w:r>
      <w:r w:rsidR="00ED7E63" w:rsidRPr="00ED7E63">
        <w:rPr>
          <w:sz w:val="28"/>
          <w:szCs w:val="28"/>
        </w:rPr>
        <w:t>доходы</w:t>
      </w:r>
      <w:r w:rsidR="00ED7E63">
        <w:rPr>
          <w:sz w:val="28"/>
          <w:szCs w:val="28"/>
        </w:rPr>
        <w:t xml:space="preserve"> от использования имущества, </w:t>
      </w:r>
      <w:r w:rsidR="00ED7E63" w:rsidRPr="00ED7E63">
        <w:rPr>
          <w:sz w:val="28"/>
          <w:szCs w:val="28"/>
        </w:rPr>
        <w:t xml:space="preserve">находящегося в </w:t>
      </w:r>
      <w:proofErr w:type="gramStart"/>
      <w:r w:rsidR="00ED7E63" w:rsidRPr="00ED7E63">
        <w:rPr>
          <w:sz w:val="28"/>
          <w:szCs w:val="28"/>
        </w:rPr>
        <w:t>муниципальной  собственности</w:t>
      </w:r>
      <w:proofErr w:type="gramEnd"/>
      <w:r w:rsidR="00ED7E63">
        <w:rPr>
          <w:sz w:val="28"/>
          <w:szCs w:val="28"/>
        </w:rPr>
        <w:t>.</w:t>
      </w:r>
    </w:p>
    <w:p w:rsidR="00E16562" w:rsidRDefault="00E16562">
      <w:pPr>
        <w:widowControl/>
        <w:ind w:firstLine="720"/>
        <w:jc w:val="both"/>
        <w:rPr>
          <w:b/>
          <w:bCs/>
          <w:sz w:val="28"/>
          <w:szCs w:val="28"/>
        </w:rPr>
      </w:pPr>
    </w:p>
    <w:p w:rsidR="00E16562" w:rsidRDefault="00BA5B64" w:rsidP="003026FF">
      <w:pPr>
        <w:widowControl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Доходы бюджета  </w:t>
      </w:r>
    </w:p>
    <w:p w:rsidR="00E16562" w:rsidRDefault="003026FF" w:rsidP="003026FF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A5B64">
        <w:rPr>
          <w:sz w:val="24"/>
          <w:szCs w:val="24"/>
        </w:rPr>
        <w:t>(тыс. рублей)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1560"/>
        <w:gridCol w:w="1417"/>
        <w:gridCol w:w="1277"/>
        <w:gridCol w:w="1134"/>
      </w:tblGrid>
      <w:tr w:rsidR="00E16562">
        <w:trPr>
          <w:trHeight w:val="465"/>
        </w:trPr>
        <w:tc>
          <w:tcPr>
            <w:tcW w:w="4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ind w:firstLine="72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кассовое исполнение</w:t>
            </w:r>
          </w:p>
          <w:p w:rsidR="00E16562" w:rsidRDefault="00BA5B64" w:rsidP="00CF790B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</w:t>
            </w:r>
            <w:r w:rsidR="00CF790B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плановый период</w:t>
            </w:r>
          </w:p>
          <w:p w:rsidR="00E16562" w:rsidRDefault="00E1656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16562">
        <w:trPr>
          <w:trHeight w:val="390"/>
        </w:trPr>
        <w:tc>
          <w:tcPr>
            <w:tcW w:w="4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 w:rsidP="00CF790B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</w:t>
            </w:r>
            <w:r w:rsidR="00CF790B">
              <w:rPr>
                <w:bCs/>
                <w:sz w:val="24"/>
                <w:szCs w:val="24"/>
                <w:lang w:eastAsia="en-US"/>
              </w:rPr>
              <w:t>20</w:t>
            </w:r>
            <w:r>
              <w:rPr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 w:rsidP="00CF790B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</w:t>
            </w:r>
            <w:r w:rsidR="00CF790B">
              <w:rPr>
                <w:bCs/>
                <w:sz w:val="24"/>
                <w:szCs w:val="24"/>
                <w:lang w:eastAsia="en-US"/>
              </w:rPr>
              <w:t>21</w:t>
            </w:r>
            <w:r>
              <w:rPr>
                <w:bCs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 w:rsidP="00CF790B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</w:t>
            </w:r>
            <w:r w:rsidR="00CF790B">
              <w:rPr>
                <w:bCs/>
                <w:sz w:val="24"/>
                <w:szCs w:val="24"/>
                <w:lang w:eastAsia="en-US"/>
              </w:rPr>
              <w:t>22</w:t>
            </w:r>
            <w:r>
              <w:rPr>
                <w:bCs/>
                <w:sz w:val="24"/>
                <w:szCs w:val="24"/>
                <w:lang w:eastAsia="en-US"/>
              </w:rPr>
              <w:t>г.</w:t>
            </w:r>
          </w:p>
        </w:tc>
      </w:tr>
      <w:tr w:rsidR="00E16562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Налоговых и неналоговых </w:t>
            </w:r>
            <w:proofErr w:type="gramStart"/>
            <w:r>
              <w:rPr>
                <w:sz w:val="24"/>
                <w:szCs w:val="24"/>
                <w:lang w:eastAsia="en-US"/>
              </w:rPr>
              <w:t>доходов  –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2729,0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2826,9</w:t>
            </w:r>
          </w:p>
        </w:tc>
      </w:tr>
      <w:tr w:rsidR="00E16562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ind w:firstLine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6562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81,0</w:t>
            </w:r>
          </w:p>
        </w:tc>
      </w:tr>
      <w:tr w:rsidR="00E16562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138,0</w:t>
            </w:r>
          </w:p>
        </w:tc>
      </w:tr>
      <w:tr w:rsidR="00E16562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1567,0</w:t>
            </w:r>
          </w:p>
        </w:tc>
      </w:tr>
      <w:tr w:rsidR="00E16562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203,9</w:t>
            </w:r>
          </w:p>
        </w:tc>
      </w:tr>
      <w:tr w:rsidR="00E16562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доходы от использования имущества,    </w:t>
            </w:r>
          </w:p>
          <w:p w:rsidR="00E16562" w:rsidRDefault="00BA5B64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находящегося в муниципальной  </w:t>
            </w:r>
          </w:p>
          <w:p w:rsidR="00E16562" w:rsidRDefault="00BA5B64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837,0</w:t>
            </w:r>
          </w:p>
        </w:tc>
      </w:tr>
      <w:tr w:rsidR="00CF790B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6562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Поступления из областного бюджета –        </w:t>
            </w:r>
          </w:p>
          <w:p w:rsidR="00E16562" w:rsidRDefault="00BA5B64">
            <w:pPr>
              <w:widowControl/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всего,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 w:rsidP="00ED7E63">
            <w:pPr>
              <w:widowControl/>
              <w:spacing w:line="276" w:lineRule="auto"/>
              <w:ind w:hanging="7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2062,</w:t>
            </w:r>
            <w:r w:rsidR="00ED7E6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2281,8</w:t>
            </w:r>
          </w:p>
        </w:tc>
      </w:tr>
      <w:tr w:rsidR="00E16562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6562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дотации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ind w:hanging="7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</w:tr>
      <w:tr w:rsidR="00E16562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субвенции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87,9</w:t>
            </w:r>
          </w:p>
        </w:tc>
      </w:tr>
      <w:tr w:rsidR="00CF790B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790B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90B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6562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иные межбюджетные  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2148,9</w:t>
            </w:r>
          </w:p>
        </w:tc>
      </w:tr>
      <w:tr w:rsidR="00E16562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  <w:p w:rsidR="00E16562" w:rsidRDefault="00BA5B64">
            <w:pPr>
              <w:widowControl/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Всего доходов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4842,7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 w:rsidP="00ED7E63">
            <w:pPr>
              <w:widowControl/>
              <w:spacing w:line="276" w:lineRule="auto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4791,</w:t>
            </w:r>
            <w:r w:rsidR="00ED7E63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4931,9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5108,7</w:t>
            </w:r>
          </w:p>
        </w:tc>
      </w:tr>
    </w:tbl>
    <w:p w:rsidR="00E16562" w:rsidRDefault="00E16562">
      <w:pPr>
        <w:widowControl/>
      </w:pPr>
    </w:p>
    <w:p w:rsidR="00E16562" w:rsidRDefault="00E16562">
      <w:pPr>
        <w:widowControl/>
      </w:pPr>
    </w:p>
    <w:p w:rsidR="00E16562" w:rsidRDefault="00E16562">
      <w:pPr>
        <w:widowControl/>
      </w:pPr>
    </w:p>
    <w:p w:rsidR="00E16562" w:rsidRDefault="00BA5B64">
      <w:pPr>
        <w:keepNext/>
        <w:widowControl/>
        <w:ind w:firstLine="720"/>
        <w:jc w:val="center"/>
        <w:outlineLvl w:val="0"/>
        <w:rPr>
          <w:bCs/>
          <w:sz w:val="28"/>
        </w:rPr>
      </w:pPr>
      <w:r>
        <w:rPr>
          <w:bCs/>
          <w:sz w:val="28"/>
        </w:rPr>
        <w:lastRenderedPageBreak/>
        <w:t>Расходы бюджета</w:t>
      </w:r>
    </w:p>
    <w:p w:rsidR="00E16562" w:rsidRDefault="00BA5B64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562" w:rsidRDefault="00BA5B64">
      <w:pPr>
        <w:widowControl/>
        <w:ind w:firstLine="720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(тыс. рублей)</w:t>
      </w:r>
    </w:p>
    <w:tbl>
      <w:tblPr>
        <w:tblW w:w="978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0"/>
        <w:gridCol w:w="1701"/>
        <w:gridCol w:w="1276"/>
        <w:gridCol w:w="1276"/>
        <w:gridCol w:w="1277"/>
      </w:tblGrid>
      <w:tr w:rsidR="00E16562">
        <w:trPr>
          <w:trHeight w:val="525"/>
        </w:trPr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кассовое исполнение</w:t>
            </w:r>
          </w:p>
          <w:p w:rsidR="00E16562" w:rsidRDefault="00BA5B64" w:rsidP="00CF790B">
            <w:pPr>
              <w:widowControl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</w:t>
            </w:r>
            <w:r w:rsidR="00CF790B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E16562">
        <w:trPr>
          <w:trHeight w:val="315"/>
        </w:trPr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 w:rsidP="00CF790B">
            <w:pPr>
              <w:widowControl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CF790B">
              <w:rPr>
                <w:bCs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 w:rsidP="00CF790B">
            <w:pPr>
              <w:widowControl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CF790B">
              <w:rPr>
                <w:bCs/>
                <w:color w:val="000000"/>
                <w:sz w:val="24"/>
                <w:szCs w:val="24"/>
                <w:lang w:eastAsia="en-US"/>
              </w:rPr>
              <w:t>21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 w:rsidP="00CF790B">
            <w:pPr>
              <w:widowControl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CF790B">
              <w:rPr>
                <w:bCs/>
                <w:color w:val="000000"/>
                <w:sz w:val="24"/>
                <w:szCs w:val="24"/>
                <w:lang w:eastAsia="en-US"/>
              </w:rPr>
              <w:t>22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  <w:tr w:rsidR="00E16562">
        <w:trPr>
          <w:trHeight w:val="24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бюджета –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4574,1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 w:rsidP="00ED7E63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</w:t>
            </w:r>
            <w:r w:rsidR="00ED7E63">
              <w:rPr>
                <w:color w:val="000000"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D7E63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4931,9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D7E63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5108,7</w:t>
            </w:r>
          </w:p>
        </w:tc>
      </w:tr>
      <w:tr w:rsidR="00E16562">
        <w:trPr>
          <w:trHeight w:val="24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Общие вопросы (общегосударственные вопросы)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 w:rsidP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1681,9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 w:rsidP="00ED7E63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1895,</w:t>
            </w:r>
            <w:r w:rsidR="00ED7E6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2033,4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2093,9</w:t>
            </w:r>
          </w:p>
        </w:tc>
      </w:tr>
      <w:tr w:rsidR="00E16562">
        <w:trPr>
          <w:trHeight w:val="24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87,9</w:t>
            </w:r>
          </w:p>
        </w:tc>
      </w:tr>
      <w:tr w:rsidR="00E16562">
        <w:trPr>
          <w:trHeight w:val="24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Национальная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E16562">
        <w:trPr>
          <w:trHeight w:val="24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 w:rsidP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2025,4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2148,9</w:t>
            </w:r>
          </w:p>
        </w:tc>
      </w:tr>
      <w:tr w:rsidR="00E16562">
        <w:trPr>
          <w:trHeight w:val="24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Жилищно-коммунальное </w:t>
            </w:r>
          </w:p>
          <w:p w:rsidR="00E16562" w:rsidRDefault="00BA5B64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2160,9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 w:rsidP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 w:rsidP="00ED7E63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D7E63"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 w:rsidP="00ED7E63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ED7E63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8,2</w:t>
            </w:r>
          </w:p>
        </w:tc>
      </w:tr>
      <w:tr w:rsidR="00E16562">
        <w:trPr>
          <w:trHeight w:val="24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Средства массовой информации, 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545,3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E16562">
        <w:trPr>
          <w:trHeight w:val="24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 w:rsidP="00ED7E63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64,</w:t>
            </w:r>
            <w:r w:rsidR="00ED7E6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CF790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64,8</w:t>
            </w:r>
          </w:p>
        </w:tc>
      </w:tr>
      <w:tr w:rsidR="00E16562">
        <w:trPr>
          <w:trHeight w:val="24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16562" w:rsidRDefault="00BA5B64">
      <w:pPr>
        <w:keepNext/>
        <w:widowControl/>
        <w:spacing w:before="240" w:after="6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Доходы бюджета поселения в 201</w:t>
      </w:r>
      <w:r w:rsidR="00ED7E6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составили </w:t>
      </w:r>
      <w:r w:rsidR="00ED7E63">
        <w:rPr>
          <w:sz w:val="28"/>
          <w:szCs w:val="28"/>
        </w:rPr>
        <w:t>4842,7</w:t>
      </w:r>
      <w:r>
        <w:rPr>
          <w:sz w:val="28"/>
          <w:szCs w:val="28"/>
        </w:rPr>
        <w:t xml:space="preserve"> тыс. рублей, переходящий остаток с 201</w:t>
      </w:r>
      <w:r w:rsidR="00ED7E6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ED7E63">
        <w:rPr>
          <w:sz w:val="28"/>
          <w:szCs w:val="28"/>
        </w:rPr>
        <w:t>1602,8</w:t>
      </w:r>
      <w:r>
        <w:rPr>
          <w:sz w:val="28"/>
          <w:szCs w:val="28"/>
        </w:rPr>
        <w:t xml:space="preserve"> тыс.</w:t>
      </w:r>
      <w:r w:rsidR="001D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расходы составили </w:t>
      </w:r>
      <w:r w:rsidR="00ED7E63">
        <w:rPr>
          <w:sz w:val="28"/>
          <w:szCs w:val="28"/>
        </w:rPr>
        <w:t>4574,1</w:t>
      </w:r>
      <w:r>
        <w:rPr>
          <w:sz w:val="28"/>
          <w:szCs w:val="28"/>
        </w:rPr>
        <w:t>6 тыс. рублей.</w:t>
      </w:r>
    </w:p>
    <w:p w:rsidR="00E16562" w:rsidRDefault="00E16562">
      <w:pPr>
        <w:keepNext/>
        <w:widowControl/>
        <w:spacing w:before="240" w:after="60"/>
        <w:ind w:firstLine="720"/>
        <w:jc w:val="both"/>
        <w:outlineLvl w:val="2"/>
        <w:rPr>
          <w:sz w:val="28"/>
          <w:szCs w:val="28"/>
        </w:rPr>
      </w:pPr>
    </w:p>
    <w:p w:rsidR="00E16562" w:rsidRDefault="00BA5B64">
      <w:pPr>
        <w:keepNext/>
        <w:widowControl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сильных и слабых сторон социально-экономической ситуации.</w:t>
      </w:r>
    </w:p>
    <w:p w:rsidR="00E16562" w:rsidRDefault="00E16562">
      <w:pPr>
        <w:keepNext/>
        <w:widowControl/>
        <w:jc w:val="center"/>
        <w:outlineLvl w:val="2"/>
        <w:rPr>
          <w:bCs/>
          <w:sz w:val="28"/>
          <w:szCs w:val="28"/>
        </w:rPr>
      </w:pPr>
    </w:p>
    <w:p w:rsidR="00E16562" w:rsidRDefault="00BA5B6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ситуации в поселении сведен в таблицы. Проанализированы сильные и слабые стороны, возможности и угрозы. </w:t>
      </w:r>
    </w:p>
    <w:p w:rsidR="00E16562" w:rsidRDefault="00E16562">
      <w:pPr>
        <w:widowControl/>
        <w:jc w:val="right"/>
        <w:rPr>
          <w:sz w:val="28"/>
          <w:szCs w:val="28"/>
        </w:rPr>
      </w:pPr>
    </w:p>
    <w:tbl>
      <w:tblPr>
        <w:tblW w:w="1017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52"/>
        <w:gridCol w:w="6521"/>
      </w:tblGrid>
      <w:tr w:rsidR="00E16562" w:rsidTr="000069B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beforeAutospacing="1" w:afterAutospacing="1"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Сильные стороны</w:t>
            </w:r>
          </w:p>
        </w:tc>
        <w:tc>
          <w:tcPr>
            <w:tcW w:w="6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beforeAutospacing="1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Слабые стороны</w:t>
            </w:r>
          </w:p>
        </w:tc>
      </w:tr>
    </w:tbl>
    <w:p w:rsidR="00E16562" w:rsidRDefault="00E16562">
      <w:pPr>
        <w:widowControl/>
        <w:rPr>
          <w:bCs/>
          <w:sz w:val="28"/>
          <w:szCs w:val="28"/>
        </w:rPr>
      </w:pPr>
    </w:p>
    <w:p w:rsidR="00E16562" w:rsidRDefault="00E16562">
      <w:pPr>
        <w:widowControl/>
        <w:jc w:val="center"/>
        <w:rPr>
          <w:bCs/>
          <w:sz w:val="28"/>
          <w:szCs w:val="28"/>
        </w:rPr>
      </w:pPr>
    </w:p>
    <w:p w:rsidR="00E16562" w:rsidRDefault="00BA5B64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Возможности и угрозы</w:t>
      </w:r>
    </w:p>
    <w:p w:rsidR="00E16562" w:rsidRDefault="00BA5B64">
      <w:pPr>
        <w:widowControl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16562" w:rsidRDefault="00E16562">
      <w:pPr>
        <w:widowControl/>
        <w:jc w:val="right"/>
        <w:rPr>
          <w:sz w:val="28"/>
          <w:szCs w:val="28"/>
        </w:rPr>
      </w:pPr>
    </w:p>
    <w:tbl>
      <w:tblPr>
        <w:tblW w:w="103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079"/>
        <w:gridCol w:w="6241"/>
      </w:tblGrid>
      <w:tr w:rsidR="00E16562"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beforeAutospacing="1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Возможности</w:t>
            </w:r>
          </w:p>
        </w:tc>
        <w:tc>
          <w:tcPr>
            <w:tcW w:w="6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beforeAutospacing="1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Угрозы</w:t>
            </w:r>
          </w:p>
        </w:tc>
      </w:tr>
      <w:tr w:rsidR="00E16562">
        <w:trPr>
          <w:trHeight w:val="412"/>
        </w:trPr>
        <w:tc>
          <w:tcPr>
            <w:tcW w:w="4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- Прогрессивное развитие крупного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сельскохозяйствен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бизнеса на территории поселения:</w:t>
            </w:r>
          </w:p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работа бройлерных цехов АПХ </w:t>
            </w:r>
            <w:proofErr w:type="spellStart"/>
            <w:r>
              <w:rPr>
                <w:sz w:val="28"/>
                <w:szCs w:val="28"/>
                <w:lang w:eastAsia="en-US"/>
              </w:rPr>
              <w:t>Мираторг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территории поселения;</w:t>
            </w:r>
          </w:p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развитие более тесных партнерских отношений с другими муниципальными образованиями.</w:t>
            </w:r>
          </w:p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  - Развитие малого бизнеса на территории поселения:</w:t>
            </w:r>
          </w:p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сферы услуг; в том числе бытовых; </w:t>
            </w:r>
          </w:p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Развитие  социальной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сферы;</w:t>
            </w:r>
          </w:p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- Развитие личного подворья граждан, как источника доходов населения.</w:t>
            </w:r>
          </w:p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E16562" w:rsidRDefault="00BA5B64">
            <w:pPr>
              <w:widowControl/>
              <w:spacing w:beforeAutospacing="1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E16562" w:rsidRDefault="00BA5B64">
            <w:pPr>
              <w:widowControl/>
              <w:spacing w:beforeAutospacing="1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Диспаритет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 на сельскохозяйственную продукцию. (Непомерный рост стоимости энергоносителей, запасных частей, удобрений, </w:t>
            </w:r>
            <w:proofErr w:type="gramStart"/>
            <w:r>
              <w:rPr>
                <w:sz w:val="28"/>
                <w:szCs w:val="28"/>
                <w:lang w:eastAsia="en-US"/>
              </w:rPr>
              <w:t>и  новой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сельскохозяйственной техники).</w:t>
            </w:r>
          </w:p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 Отсутствие мотивации к труду, рост безработицы, низкий уровень доходов </w:t>
            </w:r>
            <w:proofErr w:type="gramStart"/>
            <w:r>
              <w:rPr>
                <w:sz w:val="28"/>
                <w:szCs w:val="28"/>
                <w:lang w:eastAsia="en-US"/>
              </w:rPr>
              <w:t>населения,  алкоголизм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 Снижение квалификации, старение и выбывание квалифицированных кадров. </w:t>
            </w:r>
            <w:r>
              <w:rPr>
                <w:color w:val="000000"/>
                <w:sz w:val="28"/>
                <w:szCs w:val="28"/>
                <w:lang w:eastAsia="en-US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население.</w:t>
            </w:r>
          </w:p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   </w:t>
            </w:r>
            <w:r>
              <w:rPr>
                <w:sz w:val="28"/>
                <w:szCs w:val="28"/>
                <w:lang w:eastAsia="en-US"/>
              </w:rPr>
              <w:t xml:space="preserve">  </w:t>
            </w:r>
            <w:r>
              <w:rPr>
                <w:color w:val="000000"/>
                <w:sz w:val="28"/>
                <w:szCs w:val="28"/>
                <w:lang w:eastAsia="en-US"/>
              </w:rPr>
              <w:t>Наличие незанятого экономически активного населения трудоспособного возраста.</w:t>
            </w:r>
          </w:p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   </w:t>
            </w:r>
            <w:r>
              <w:rPr>
                <w:color w:val="000000"/>
                <w:sz w:val="28"/>
                <w:szCs w:val="28"/>
                <w:lang w:eastAsia="en-US"/>
              </w:rPr>
              <w:t>Отток молодого экономически активного населения за пределы поселения, района.</w:t>
            </w:r>
          </w:p>
          <w:p w:rsidR="00E16562" w:rsidRDefault="00BA5B64">
            <w:pPr>
              <w:widowControl/>
              <w:spacing w:line="276" w:lineRule="auto"/>
              <w:ind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    Ухудшение качества детского и материнского здоровья, снижение рождаемости.</w:t>
            </w:r>
          </w:p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    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E16562" w:rsidRDefault="00BA5B64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  Снижение объемов продукции в личных подсобных хозяйствах. </w:t>
            </w:r>
          </w:p>
        </w:tc>
      </w:tr>
    </w:tbl>
    <w:p w:rsidR="00E16562" w:rsidRDefault="00BA5B64">
      <w:pPr>
        <w:widowControl/>
        <w:ind w:left="9" w:firstLine="55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Проведенный анализ показывает, что как сильные,</w:t>
      </w:r>
      <w:r w:rsidR="00273431">
        <w:rPr>
          <w:sz w:val="28"/>
          <w:szCs w:val="28"/>
        </w:rPr>
        <w:t xml:space="preserve"> так и слабые стороны Городищенского</w:t>
      </w:r>
      <w:r>
        <w:rPr>
          <w:sz w:val="28"/>
          <w:szCs w:val="28"/>
        </w:rPr>
        <w:t xml:space="preserve"> сельского поселения определяются его географическим (транспортным) положением по отношению </w:t>
      </w:r>
      <w:proofErr w:type="gramStart"/>
      <w:r>
        <w:rPr>
          <w:sz w:val="28"/>
          <w:szCs w:val="28"/>
        </w:rPr>
        <w:t>к  городским</w:t>
      </w:r>
      <w:proofErr w:type="gramEnd"/>
      <w:r>
        <w:rPr>
          <w:sz w:val="28"/>
          <w:szCs w:val="28"/>
        </w:rPr>
        <w:t xml:space="preserve"> поселениям. </w:t>
      </w:r>
    </w:p>
    <w:p w:rsidR="00E16562" w:rsidRDefault="00BA5B64">
      <w:pPr>
        <w:widowControl/>
        <w:ind w:left="9" w:firstLine="5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   анализа вытекает, что стратегическими направлениями развития поселения должны </w:t>
      </w:r>
      <w:proofErr w:type="gramStart"/>
      <w:r>
        <w:rPr>
          <w:sz w:val="28"/>
          <w:szCs w:val="28"/>
        </w:rPr>
        <w:t>стать  следующие</w:t>
      </w:r>
      <w:proofErr w:type="gramEnd"/>
      <w:r>
        <w:rPr>
          <w:sz w:val="28"/>
          <w:szCs w:val="28"/>
        </w:rPr>
        <w:t xml:space="preserve"> действия:</w:t>
      </w:r>
    </w:p>
    <w:p w:rsidR="00E16562" w:rsidRDefault="00BA5B64">
      <w:pPr>
        <w:widowControl/>
        <w:ind w:left="9" w:firstLine="55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Экономические:</w:t>
      </w:r>
    </w:p>
    <w:p w:rsidR="00E16562" w:rsidRDefault="00BA5B64">
      <w:pPr>
        <w:widowControl/>
        <w:tabs>
          <w:tab w:val="left" w:pos="993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  Содействие развитию крупному сельскохозяйственному бизнесу, и вовлечение его как потенциального инвестора для выполнения социальных проектов, поддержка объектов образования, культуры и спорта.   </w:t>
      </w:r>
    </w:p>
    <w:p w:rsidR="00E16562" w:rsidRDefault="00BA5B6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 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мест, </w:t>
      </w:r>
      <w:r>
        <w:rPr>
          <w:iCs/>
          <w:sz w:val="28"/>
          <w:szCs w:val="28"/>
        </w:rPr>
        <w:t>предоставление бытовых услуг.</w:t>
      </w:r>
    </w:p>
    <w:p w:rsidR="00E16562" w:rsidRDefault="00BA5B64">
      <w:pPr>
        <w:widowControl/>
        <w:jc w:val="both"/>
        <w:rPr>
          <w:sz w:val="28"/>
          <w:szCs w:val="28"/>
        </w:rPr>
      </w:pPr>
      <w:r>
        <w:rPr>
          <w:iCs/>
          <w:sz w:val="28"/>
          <w:szCs w:val="28"/>
        </w:rPr>
        <w:t> </w:t>
      </w:r>
      <w:r>
        <w:rPr>
          <w:sz w:val="28"/>
          <w:szCs w:val="28"/>
        </w:rPr>
        <w:t xml:space="preserve">         </w:t>
      </w:r>
      <w:r>
        <w:rPr>
          <w:bCs/>
          <w:sz w:val="28"/>
          <w:szCs w:val="28"/>
        </w:rPr>
        <w:t>Социальные</w:t>
      </w:r>
      <w:r>
        <w:rPr>
          <w:sz w:val="28"/>
          <w:szCs w:val="28"/>
        </w:rPr>
        <w:t>: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Развитие социальной инфраструктуры, образования, здравоохранения, культуры, физкультуры и спорта: 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 участие в </w:t>
      </w:r>
      <w:proofErr w:type="gramStart"/>
      <w:r>
        <w:rPr>
          <w:iCs/>
          <w:sz w:val="28"/>
          <w:szCs w:val="28"/>
        </w:rPr>
        <w:t>отраслевых  районных</w:t>
      </w:r>
      <w:proofErr w:type="gramEnd"/>
      <w:r>
        <w:rPr>
          <w:iCs/>
          <w:sz w:val="28"/>
          <w:szCs w:val="28"/>
        </w:rPr>
        <w:t>, областных программах по развитию и укреплению данных отраслей;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содействие предпринимательской инициативы по развитию данных направлений и всяческое ее </w:t>
      </w:r>
      <w:proofErr w:type="gramStart"/>
      <w:r>
        <w:rPr>
          <w:iCs/>
          <w:sz w:val="28"/>
          <w:szCs w:val="28"/>
        </w:rPr>
        <w:t>поощрение  (</w:t>
      </w:r>
      <w:proofErr w:type="gramEnd"/>
      <w:r>
        <w:rPr>
          <w:iCs/>
          <w:sz w:val="28"/>
          <w:szCs w:val="28"/>
        </w:rPr>
        <w:t xml:space="preserve">развитие и увеличение объемов платных услуг предоставляемых учреждениями образования, здравоохранения, культуры на территории поселения).  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Развитие личного подворья граждан, как источника доходов населения: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привлечение льготных кредитов на развитие личных подсобных хозяйств;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помощь населению в реализации мяса и молока с личных подсобных хозяйств;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поддержка предпринимателей, ведущих </w:t>
      </w:r>
      <w:proofErr w:type="gramStart"/>
      <w:r>
        <w:rPr>
          <w:iCs/>
          <w:sz w:val="28"/>
          <w:szCs w:val="28"/>
        </w:rPr>
        <w:t>закупку  продукции</w:t>
      </w:r>
      <w:proofErr w:type="gramEnd"/>
      <w:r>
        <w:rPr>
          <w:iCs/>
          <w:sz w:val="28"/>
          <w:szCs w:val="28"/>
        </w:rPr>
        <w:t xml:space="preserve"> с личных подсобных хозяйств на выгодных для населения условиях;  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Содействие в привлечении молодых специалистов в поселение (врачей, учителей, работников культуры, муниципальных служащих):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iCs/>
          <w:sz w:val="28"/>
          <w:szCs w:val="28"/>
        </w:rPr>
        <w:t>помощь членам их семей в устройстве на работу;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 помощь в решении вопросов </w:t>
      </w:r>
      <w:proofErr w:type="gramStart"/>
      <w:r>
        <w:rPr>
          <w:iCs/>
          <w:sz w:val="28"/>
          <w:szCs w:val="28"/>
        </w:rPr>
        <w:t>по  приобретению</w:t>
      </w:r>
      <w:proofErr w:type="gramEnd"/>
      <w:r>
        <w:rPr>
          <w:iCs/>
          <w:sz w:val="28"/>
          <w:szCs w:val="28"/>
        </w:rPr>
        <w:t>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Содействие в обеспечении социальной поддержки слабо защищенным слоям населения: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консультирование, помощь в получении субсидий, пособий различных льготных выплат;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proofErr w:type="gramStart"/>
      <w:r>
        <w:rPr>
          <w:iCs/>
          <w:sz w:val="28"/>
          <w:szCs w:val="28"/>
        </w:rPr>
        <w:t>жилья,  лечение</w:t>
      </w:r>
      <w:proofErr w:type="gramEnd"/>
      <w:r>
        <w:rPr>
          <w:iCs/>
          <w:sz w:val="28"/>
          <w:szCs w:val="28"/>
        </w:rPr>
        <w:t xml:space="preserve"> в учреждениях здравоохранения, льготное </w:t>
      </w:r>
      <w:proofErr w:type="spellStart"/>
      <w:r>
        <w:rPr>
          <w:iCs/>
          <w:sz w:val="28"/>
          <w:szCs w:val="28"/>
        </w:rPr>
        <w:t>санаторно</w:t>
      </w:r>
      <w:proofErr w:type="spellEnd"/>
      <w:r>
        <w:rPr>
          <w:iCs/>
          <w:sz w:val="28"/>
          <w:szCs w:val="28"/>
        </w:rPr>
        <w:t xml:space="preserve"> - курортное лечение);</w:t>
      </w:r>
    </w:p>
    <w:p w:rsidR="00E16562" w:rsidRDefault="00BA5B6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5.Содействие в развитие систем телефонной и сотовой связи, интернета.</w:t>
      </w:r>
    </w:p>
    <w:p w:rsidR="00E16562" w:rsidRDefault="00BA5B64">
      <w:pPr>
        <w:widowControl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6.Привлечение средств   на строительство и </w:t>
      </w:r>
      <w:proofErr w:type="gramStart"/>
      <w:r>
        <w:rPr>
          <w:bCs/>
          <w:sz w:val="28"/>
          <w:szCs w:val="28"/>
        </w:rPr>
        <w:t>ремонт  дорог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местного значения и др</w:t>
      </w:r>
      <w:r>
        <w:rPr>
          <w:b/>
          <w:bCs/>
          <w:sz w:val="28"/>
          <w:szCs w:val="28"/>
        </w:rPr>
        <w:t>.</w:t>
      </w:r>
    </w:p>
    <w:p w:rsidR="00E16562" w:rsidRDefault="00BA5B64">
      <w:pPr>
        <w:keepNext/>
        <w:widowControl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программы</w:t>
      </w:r>
    </w:p>
    <w:p w:rsidR="00E16562" w:rsidRDefault="00E16562">
      <w:pPr>
        <w:widowControl/>
        <w:jc w:val="both"/>
        <w:rPr>
          <w:sz w:val="28"/>
          <w:szCs w:val="28"/>
        </w:rPr>
      </w:pPr>
    </w:p>
    <w:p w:rsidR="00E16562" w:rsidRDefault="00BA5B64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программы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населения. </w:t>
      </w:r>
    </w:p>
    <w:p w:rsidR="00E16562" w:rsidRDefault="00BA5B6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 направлена</w:t>
      </w:r>
      <w:proofErr w:type="gramEnd"/>
      <w:r>
        <w:rPr>
          <w:sz w:val="28"/>
          <w:szCs w:val="28"/>
        </w:rPr>
        <w:t xml:space="preserve"> на решение следующих основных задач:</w:t>
      </w:r>
    </w:p>
    <w:p w:rsidR="00E16562" w:rsidRDefault="00BA5B64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устойчивой тенденции развития сельского хозяйства;</w:t>
      </w:r>
    </w:p>
    <w:p w:rsidR="00E16562" w:rsidRDefault="00BA5B64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различных форм малого бизнеса, потребительского рынка и стимулирование развития сферы услуг;</w:t>
      </w:r>
    </w:p>
    <w:p w:rsidR="00E16562" w:rsidRDefault="00BA5B64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привлечение инвестиций в приоритетные направления экономики;</w:t>
      </w:r>
    </w:p>
    <w:p w:rsidR="00E16562" w:rsidRDefault="00BA5B64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дополнительных доходов в бюджет поселения;</w:t>
      </w:r>
    </w:p>
    <w:p w:rsidR="00E16562" w:rsidRDefault="00BA5B64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благоустройства и озеленения территории поселения.</w:t>
      </w:r>
    </w:p>
    <w:p w:rsidR="00E16562" w:rsidRDefault="00E16562">
      <w:pPr>
        <w:ind w:firstLine="34"/>
        <w:rPr>
          <w:sz w:val="28"/>
          <w:szCs w:val="28"/>
        </w:rPr>
      </w:pPr>
    </w:p>
    <w:p w:rsidR="00E16562" w:rsidRDefault="00BA5B64">
      <w:pPr>
        <w:keepNext/>
        <w:widowControl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Сроки реализации программы</w:t>
      </w:r>
    </w:p>
    <w:p w:rsidR="00E16562" w:rsidRDefault="00E16562">
      <w:pPr>
        <w:keepNext/>
        <w:widowControl/>
        <w:ind w:firstLine="720"/>
        <w:outlineLvl w:val="1"/>
        <w:rPr>
          <w:bCs/>
          <w:sz w:val="28"/>
          <w:szCs w:val="28"/>
        </w:rPr>
      </w:pPr>
    </w:p>
    <w:p w:rsidR="00E16562" w:rsidRDefault="00273431">
      <w:pPr>
        <w:keepNext/>
        <w:widowControl/>
        <w:ind w:firstLine="72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реализации программы с </w:t>
      </w:r>
      <w:proofErr w:type="gramStart"/>
      <w:r>
        <w:rPr>
          <w:bCs/>
          <w:sz w:val="28"/>
          <w:szCs w:val="28"/>
        </w:rPr>
        <w:t>2020  по</w:t>
      </w:r>
      <w:proofErr w:type="gramEnd"/>
      <w:r>
        <w:rPr>
          <w:bCs/>
          <w:sz w:val="28"/>
          <w:szCs w:val="28"/>
        </w:rPr>
        <w:t xml:space="preserve"> 2029</w:t>
      </w:r>
      <w:r w:rsidR="00BA5B64">
        <w:rPr>
          <w:bCs/>
          <w:sz w:val="28"/>
          <w:szCs w:val="28"/>
        </w:rPr>
        <w:t xml:space="preserve"> год.</w:t>
      </w:r>
    </w:p>
    <w:p w:rsidR="00E16562" w:rsidRDefault="00E16562">
      <w:pPr>
        <w:widowControl/>
      </w:pPr>
    </w:p>
    <w:p w:rsidR="00E16562" w:rsidRDefault="00BA5B64">
      <w:pPr>
        <w:widowControl/>
        <w:numPr>
          <w:ilvl w:val="0"/>
          <w:numId w:val="3"/>
        </w:numPr>
        <w:tabs>
          <w:tab w:val="left" w:pos="5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E16562" w:rsidRDefault="00E16562">
      <w:pPr>
        <w:widowControl/>
        <w:tabs>
          <w:tab w:val="left" w:pos="5480"/>
        </w:tabs>
        <w:ind w:left="360"/>
        <w:jc w:val="center"/>
        <w:rPr>
          <w:b/>
          <w:sz w:val="28"/>
          <w:szCs w:val="28"/>
        </w:rPr>
      </w:pPr>
    </w:p>
    <w:p w:rsidR="00E16562" w:rsidRDefault="00BA5B64">
      <w:pPr>
        <w:widowControl/>
        <w:tabs>
          <w:tab w:val="left" w:pos="548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программных мероприятий изложен в Приложении 1 Программы.  </w:t>
      </w:r>
    </w:p>
    <w:p w:rsidR="00E16562" w:rsidRDefault="00273431">
      <w:pPr>
        <w:widowControl/>
        <w:tabs>
          <w:tab w:val="left" w:pos="548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период  до</w:t>
      </w:r>
      <w:proofErr w:type="gramEnd"/>
      <w:r>
        <w:rPr>
          <w:sz w:val="28"/>
          <w:szCs w:val="28"/>
        </w:rPr>
        <w:t xml:space="preserve"> 2029</w:t>
      </w:r>
      <w:r w:rsidR="00BA5B64">
        <w:rPr>
          <w:sz w:val="28"/>
          <w:szCs w:val="28"/>
        </w:rPr>
        <w:t xml:space="preserve"> года по программе подлежит выполнению  разделов:</w:t>
      </w:r>
    </w:p>
    <w:p w:rsidR="00E16562" w:rsidRDefault="00BA5B64">
      <w:pPr>
        <w:tabs>
          <w:tab w:val="left" w:pos="3544"/>
        </w:tabs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Cs/>
          <w:sz w:val="28"/>
          <w:szCs w:val="28"/>
        </w:rPr>
        <w:t>культура, охрана и сохранение историко-культурного наследия;</w:t>
      </w:r>
    </w:p>
    <w:p w:rsidR="00E16562" w:rsidRDefault="00BA5B64">
      <w:pPr>
        <w:tabs>
          <w:tab w:val="left" w:pos="3544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благоустройство поселения;</w:t>
      </w:r>
    </w:p>
    <w:p w:rsidR="00E16562" w:rsidRDefault="00BA5B64">
      <w:pPr>
        <w:tabs>
          <w:tab w:val="left" w:pos="3544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обеспечение населения питьевой водой.</w:t>
      </w:r>
    </w:p>
    <w:p w:rsidR="00E16562" w:rsidRDefault="00E16562">
      <w:pPr>
        <w:tabs>
          <w:tab w:val="left" w:pos="3544"/>
        </w:tabs>
        <w:rPr>
          <w:iCs/>
          <w:sz w:val="28"/>
          <w:szCs w:val="28"/>
        </w:rPr>
      </w:pPr>
    </w:p>
    <w:p w:rsidR="00E16562" w:rsidRDefault="00BA5B64">
      <w:pPr>
        <w:widowControl/>
        <w:tabs>
          <w:tab w:val="left" w:pos="54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E16562" w:rsidRDefault="00E16562">
      <w:pPr>
        <w:widowControl/>
        <w:tabs>
          <w:tab w:val="left" w:pos="5480"/>
        </w:tabs>
        <w:ind w:firstLine="720"/>
        <w:jc w:val="both"/>
        <w:rPr>
          <w:b/>
          <w:sz w:val="28"/>
          <w:szCs w:val="28"/>
        </w:rPr>
      </w:pPr>
    </w:p>
    <w:p w:rsidR="00E16562" w:rsidRDefault="00BA5B64">
      <w:pPr>
        <w:widowControl/>
        <w:tabs>
          <w:tab w:val="left" w:pos="5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 положений действующего законодательства Российской Федерации, Брянской области норматив</w:t>
      </w:r>
      <w:r w:rsidR="00273431">
        <w:rPr>
          <w:sz w:val="28"/>
          <w:szCs w:val="28"/>
        </w:rPr>
        <w:t xml:space="preserve">ных правовых актов </w:t>
      </w:r>
      <w:proofErr w:type="spellStart"/>
      <w:r w:rsidR="00273431"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муниципально</w:t>
      </w:r>
      <w:r w:rsidR="00273431">
        <w:rPr>
          <w:sz w:val="28"/>
          <w:szCs w:val="28"/>
        </w:rPr>
        <w:t>го района и Городищенского</w:t>
      </w:r>
      <w:r>
        <w:rPr>
          <w:sz w:val="28"/>
          <w:szCs w:val="28"/>
        </w:rPr>
        <w:t xml:space="preserve"> поселения.</w:t>
      </w:r>
    </w:p>
    <w:p w:rsidR="00E16562" w:rsidRDefault="00BA5B64">
      <w:pPr>
        <w:widowControl/>
        <w:tabs>
          <w:tab w:val="left" w:pos="5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условием реализации программы является привлечение в экономику и социальную сферу поселения достаточный объем финансовых ресурсов. 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 </w:t>
      </w:r>
    </w:p>
    <w:p w:rsidR="00E16562" w:rsidRDefault="00BA5B64">
      <w:pPr>
        <w:widowControl/>
        <w:tabs>
          <w:tab w:val="left" w:pos="5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за счет средств областного, бюджета муниципального района и поселения будет осуществляться исходя из реальных возможностей бюджетов на очередной финансовый год и плановый период.</w:t>
      </w:r>
    </w:p>
    <w:p w:rsidR="00E16562" w:rsidRDefault="00BA5B64">
      <w:pPr>
        <w:widowControl/>
        <w:tabs>
          <w:tab w:val="left" w:pos="5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ежегодная корректировка мероприятий.</w:t>
      </w:r>
    </w:p>
    <w:p w:rsidR="00E16562" w:rsidRDefault="00E16562">
      <w:pPr>
        <w:widowControl/>
        <w:tabs>
          <w:tab w:val="left" w:pos="5480"/>
        </w:tabs>
        <w:ind w:firstLine="720"/>
        <w:jc w:val="both"/>
        <w:rPr>
          <w:sz w:val="28"/>
          <w:szCs w:val="28"/>
        </w:rPr>
      </w:pPr>
    </w:p>
    <w:p w:rsidR="00E16562" w:rsidRDefault="00BA5B64">
      <w:pPr>
        <w:widowControl/>
        <w:tabs>
          <w:tab w:val="left" w:pos="54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Ресурсное обеспечение Программы</w:t>
      </w:r>
    </w:p>
    <w:p w:rsidR="00E16562" w:rsidRDefault="00E16562">
      <w:pPr>
        <w:widowControl/>
        <w:tabs>
          <w:tab w:val="left" w:pos="3544"/>
        </w:tabs>
        <w:ind w:firstLine="720"/>
        <w:jc w:val="both"/>
        <w:rPr>
          <w:sz w:val="28"/>
          <w:szCs w:val="28"/>
        </w:rPr>
      </w:pPr>
    </w:p>
    <w:p w:rsidR="00E16562" w:rsidRDefault="00BA5B64">
      <w:pPr>
        <w:widowControl/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Объем</w:t>
      </w:r>
      <w:r w:rsidR="00273431">
        <w:rPr>
          <w:sz w:val="28"/>
          <w:szCs w:val="28"/>
        </w:rPr>
        <w:t xml:space="preserve"> финансирования программы в 2020 - 2029</w:t>
      </w:r>
      <w:r>
        <w:rPr>
          <w:sz w:val="28"/>
          <w:szCs w:val="28"/>
        </w:rPr>
        <w:t xml:space="preserve"> годах:</w:t>
      </w:r>
    </w:p>
    <w:p w:rsidR="00E16562" w:rsidRPr="001D4F93" w:rsidRDefault="001D4F93">
      <w:pPr>
        <w:widowControl/>
        <w:tabs>
          <w:tab w:val="left" w:pos="3544"/>
        </w:tabs>
        <w:ind w:left="142"/>
        <w:rPr>
          <w:sz w:val="28"/>
          <w:szCs w:val="28"/>
        </w:rPr>
      </w:pPr>
      <w:r>
        <w:rPr>
          <w:sz w:val="28"/>
          <w:szCs w:val="28"/>
        </w:rPr>
        <w:t>всего – 5730</w:t>
      </w:r>
      <w:r w:rsidR="00BA5B64" w:rsidRPr="001D4F93">
        <w:rPr>
          <w:sz w:val="28"/>
          <w:szCs w:val="28"/>
        </w:rPr>
        <w:t>,</w:t>
      </w:r>
      <w:proofErr w:type="gramStart"/>
      <w:r w:rsidR="00BA5B64" w:rsidRPr="001D4F93">
        <w:rPr>
          <w:sz w:val="28"/>
          <w:szCs w:val="28"/>
        </w:rPr>
        <w:t>0  тыс.</w:t>
      </w:r>
      <w:proofErr w:type="gramEnd"/>
      <w:r w:rsidR="00BA5B64" w:rsidRPr="001D4F93">
        <w:rPr>
          <w:sz w:val="28"/>
          <w:szCs w:val="28"/>
        </w:rPr>
        <w:t xml:space="preserve"> руб.,</w:t>
      </w:r>
    </w:p>
    <w:p w:rsidR="00E16562" w:rsidRDefault="00BA5B64">
      <w:pPr>
        <w:widowControl/>
        <w:tabs>
          <w:tab w:val="left" w:pos="3544"/>
        </w:tabs>
        <w:ind w:left="142"/>
        <w:rPr>
          <w:sz w:val="28"/>
          <w:szCs w:val="28"/>
        </w:rPr>
      </w:pPr>
      <w:r w:rsidRPr="001D4F93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</w:p>
    <w:p w:rsidR="00E16562" w:rsidRDefault="001D4F93">
      <w:pPr>
        <w:widowControl/>
        <w:tabs>
          <w:tab w:val="left" w:pos="3544"/>
        </w:tabs>
        <w:ind w:left="142"/>
        <w:rPr>
          <w:sz w:val="28"/>
          <w:szCs w:val="28"/>
        </w:rPr>
      </w:pPr>
      <w:r>
        <w:rPr>
          <w:sz w:val="28"/>
          <w:szCs w:val="28"/>
        </w:rPr>
        <w:t>бюджет поселения   -   4730</w:t>
      </w:r>
      <w:r w:rsidR="00BA5B64">
        <w:rPr>
          <w:sz w:val="28"/>
          <w:szCs w:val="28"/>
        </w:rPr>
        <w:t>,0 тыс. рублей,</w:t>
      </w:r>
    </w:p>
    <w:p w:rsidR="00E16562" w:rsidRDefault="00BA5B64">
      <w:pPr>
        <w:widowControl/>
        <w:tabs>
          <w:tab w:val="left" w:pos="3544"/>
        </w:tabs>
        <w:ind w:left="142"/>
        <w:rPr>
          <w:sz w:val="28"/>
          <w:szCs w:val="28"/>
        </w:rPr>
      </w:pPr>
      <w:r>
        <w:rPr>
          <w:sz w:val="28"/>
          <w:szCs w:val="28"/>
        </w:rPr>
        <w:t>внебюджетные источники -  1</w:t>
      </w:r>
      <w:r w:rsidR="001D4F93">
        <w:rPr>
          <w:sz w:val="28"/>
          <w:szCs w:val="28"/>
        </w:rPr>
        <w:t>0</w:t>
      </w:r>
      <w:r>
        <w:rPr>
          <w:sz w:val="28"/>
          <w:szCs w:val="28"/>
        </w:rPr>
        <w:t>00,0 (по согласованию).</w:t>
      </w:r>
    </w:p>
    <w:p w:rsidR="00E16562" w:rsidRDefault="00E16562">
      <w:pPr>
        <w:keepNext/>
        <w:widowControl/>
        <w:outlineLvl w:val="1"/>
        <w:rPr>
          <w:b/>
          <w:bCs/>
          <w:sz w:val="28"/>
          <w:szCs w:val="28"/>
        </w:rPr>
      </w:pPr>
    </w:p>
    <w:p w:rsidR="00E16562" w:rsidRDefault="00BA5B64">
      <w:pPr>
        <w:keepNext/>
        <w:widowControl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Оценка результативности, социальных, экономических и экологических последствий от реализации программы</w:t>
      </w:r>
    </w:p>
    <w:p w:rsidR="00E16562" w:rsidRDefault="00BA5B64">
      <w:pPr>
        <w:keepNext/>
        <w:widowControl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реализации программы</w:t>
      </w:r>
    </w:p>
    <w:p w:rsidR="00E16562" w:rsidRDefault="00E16562">
      <w:pPr>
        <w:widowControl/>
      </w:pPr>
    </w:p>
    <w:p w:rsidR="00E16562" w:rsidRDefault="00BA5B64">
      <w:pPr>
        <w:widowControl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ц</w:t>
      </w:r>
      <w:r w:rsidR="00273431">
        <w:rPr>
          <w:sz w:val="28"/>
          <w:szCs w:val="28"/>
        </w:rPr>
        <w:t>елью программы на период до 2029</w:t>
      </w:r>
      <w:r>
        <w:rPr>
          <w:sz w:val="28"/>
          <w:szCs w:val="28"/>
        </w:rPr>
        <w:t xml:space="preserve"> года намечается создание устойчивой тенденции</w:t>
      </w:r>
      <w:r w:rsidR="00273431">
        <w:rPr>
          <w:sz w:val="28"/>
          <w:szCs w:val="28"/>
        </w:rPr>
        <w:t xml:space="preserve"> экономического роста Городищенского</w:t>
      </w:r>
      <w:r>
        <w:rPr>
          <w:sz w:val="28"/>
          <w:szCs w:val="28"/>
        </w:rPr>
        <w:t xml:space="preserve"> сельского поселения, позволяющей в долгосрочной перспективе достичь показателя среднего уровня жизни в регионе и создание в дальнейшем благоприятных условий для жизнедеятельности населения на основе реализации природного, сельского хозяйственного потенциала.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результатами Программы должны стать</w:t>
      </w:r>
      <w:r>
        <w:t>: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целях обеспечения населения объектами социальной инфраструктуры необходимо 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осуществить  ремонт</w:t>
      </w:r>
      <w:proofErr w:type="gramEnd"/>
      <w:r>
        <w:rPr>
          <w:sz w:val="28"/>
          <w:szCs w:val="28"/>
        </w:rPr>
        <w:t>:</w:t>
      </w:r>
    </w:p>
    <w:p w:rsidR="00E16562" w:rsidRDefault="0027343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 2 учреждениях</w:t>
      </w:r>
      <w:r w:rsidR="00BA5B64">
        <w:rPr>
          <w:sz w:val="28"/>
          <w:szCs w:val="28"/>
        </w:rPr>
        <w:t xml:space="preserve"> культуры;</w:t>
      </w:r>
    </w:p>
    <w:p w:rsidR="00E16562" w:rsidRDefault="00E16562">
      <w:pPr>
        <w:widowControl/>
        <w:ind w:firstLine="720"/>
        <w:jc w:val="both"/>
        <w:rPr>
          <w:sz w:val="28"/>
          <w:szCs w:val="28"/>
        </w:rPr>
      </w:pP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целях улучшения жилищных условий населения: </w:t>
      </w:r>
      <w:r>
        <w:rPr>
          <w:sz w:val="28"/>
          <w:szCs w:val="28"/>
        </w:rPr>
        <w:t xml:space="preserve"> 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осуществить замену водопроводных сетей;  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благоустройство территории поселения;</w:t>
      </w:r>
    </w:p>
    <w:p w:rsidR="00E16562" w:rsidRDefault="00273431">
      <w:pPr>
        <w:widowControl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осуществить  очистки</w:t>
      </w:r>
      <w:proofErr w:type="gramEnd"/>
      <w:r w:rsidR="001D4F93">
        <w:rPr>
          <w:sz w:val="28"/>
          <w:szCs w:val="28"/>
        </w:rPr>
        <w:t xml:space="preserve"> артезианских скважин</w:t>
      </w:r>
      <w:r>
        <w:rPr>
          <w:sz w:val="28"/>
          <w:szCs w:val="28"/>
        </w:rPr>
        <w:t>;</w:t>
      </w:r>
      <w:r w:rsidR="00BA5B64">
        <w:rPr>
          <w:bCs/>
          <w:sz w:val="28"/>
          <w:szCs w:val="28"/>
        </w:rPr>
        <w:t xml:space="preserve">  </w:t>
      </w:r>
    </w:p>
    <w:p w:rsidR="00E16562" w:rsidRDefault="00BA5B64">
      <w:pPr>
        <w:widowControl/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E16562" w:rsidRDefault="00BA5B64">
      <w:pPr>
        <w:keepNext/>
        <w:widowControl/>
        <w:numPr>
          <w:ilvl w:val="0"/>
          <w:numId w:val="4"/>
        </w:numPr>
        <w:tabs>
          <w:tab w:val="left" w:pos="851"/>
        </w:tabs>
        <w:jc w:val="center"/>
        <w:outlineLvl w:val="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Организация  управления</w:t>
      </w:r>
      <w:proofErr w:type="gramEnd"/>
      <w:r>
        <w:rPr>
          <w:b/>
          <w:bCs/>
          <w:sz w:val="28"/>
          <w:szCs w:val="28"/>
        </w:rPr>
        <w:t xml:space="preserve"> программой и контроль за ходом ее реализации</w:t>
      </w:r>
    </w:p>
    <w:p w:rsidR="00E16562" w:rsidRDefault="00E16562">
      <w:pPr>
        <w:widowControl/>
        <w:ind w:firstLine="720"/>
        <w:jc w:val="both"/>
        <w:rPr>
          <w:sz w:val="28"/>
          <w:szCs w:val="28"/>
        </w:rPr>
      </w:pP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управления реализацией </w:t>
      </w:r>
      <w:r w:rsidR="00273431">
        <w:rPr>
          <w:sz w:val="28"/>
          <w:szCs w:val="28"/>
        </w:rPr>
        <w:t>программы определяются Городищенской</w:t>
      </w:r>
      <w:r>
        <w:rPr>
          <w:sz w:val="28"/>
          <w:szCs w:val="28"/>
        </w:rPr>
        <w:t xml:space="preserve"> сельской администрацией.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управление реализацией программных ме</w:t>
      </w:r>
      <w:r w:rsidR="00273431">
        <w:rPr>
          <w:sz w:val="28"/>
          <w:szCs w:val="28"/>
        </w:rPr>
        <w:t xml:space="preserve">роприятий осуществляет </w:t>
      </w:r>
      <w:proofErr w:type="spellStart"/>
      <w:r w:rsidR="00273431">
        <w:rPr>
          <w:sz w:val="28"/>
          <w:szCs w:val="28"/>
        </w:rPr>
        <w:t>Городищенская</w:t>
      </w:r>
      <w:proofErr w:type="spellEnd"/>
      <w:r>
        <w:rPr>
          <w:sz w:val="28"/>
          <w:szCs w:val="28"/>
        </w:rPr>
        <w:t xml:space="preserve"> сельская администрация.</w:t>
      </w:r>
    </w:p>
    <w:p w:rsidR="00E16562" w:rsidRDefault="00273431">
      <w:pPr>
        <w:widowControl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Городищенская</w:t>
      </w:r>
      <w:proofErr w:type="spellEnd"/>
      <w:r w:rsidR="00BA5B64">
        <w:rPr>
          <w:sz w:val="28"/>
          <w:szCs w:val="28"/>
        </w:rPr>
        <w:t xml:space="preserve"> сельская администрация является: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 заказчиком</w:t>
      </w:r>
      <w:proofErr w:type="gramEnd"/>
      <w:r>
        <w:rPr>
          <w:sz w:val="28"/>
          <w:szCs w:val="28"/>
        </w:rPr>
        <w:t xml:space="preserve"> программы и координатором деятельности исполнителей мероприятий программы. </w:t>
      </w:r>
    </w:p>
    <w:p w:rsidR="00E16562" w:rsidRDefault="00273431">
      <w:pPr>
        <w:widowControl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Городищенская</w:t>
      </w:r>
      <w:proofErr w:type="spellEnd"/>
      <w:r w:rsidR="00BA5B64">
        <w:rPr>
          <w:color w:val="000000"/>
          <w:sz w:val="28"/>
          <w:szCs w:val="28"/>
        </w:rPr>
        <w:t xml:space="preserve"> сельская </w:t>
      </w:r>
      <w:proofErr w:type="gramStart"/>
      <w:r w:rsidR="00BA5B64">
        <w:rPr>
          <w:color w:val="000000"/>
          <w:sz w:val="28"/>
          <w:szCs w:val="28"/>
        </w:rPr>
        <w:t xml:space="preserve">администрация </w:t>
      </w:r>
      <w:r w:rsidR="00BA5B64">
        <w:rPr>
          <w:sz w:val="28"/>
          <w:szCs w:val="28"/>
        </w:rPr>
        <w:t xml:space="preserve"> </w:t>
      </w:r>
      <w:r w:rsidR="00BA5B64">
        <w:rPr>
          <w:color w:val="000000"/>
          <w:sz w:val="28"/>
          <w:szCs w:val="28"/>
        </w:rPr>
        <w:t>осуществляет</w:t>
      </w:r>
      <w:proofErr w:type="gramEnd"/>
      <w:r w:rsidR="00BA5B64">
        <w:rPr>
          <w:color w:val="000000"/>
          <w:sz w:val="28"/>
          <w:szCs w:val="28"/>
        </w:rPr>
        <w:t>:</w:t>
      </w:r>
    </w:p>
    <w:p w:rsidR="00E16562" w:rsidRDefault="00BA5B64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механизмов привлечения дополнительных финансовых ресурсов для реализации программы;</w:t>
      </w:r>
    </w:p>
    <w:p w:rsidR="00E16562" w:rsidRDefault="00BA5B64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эффективным и целевым использованием бюджетных средств на реализацию программы; 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подготовку предложений по актуализации мероприятий в соответствии с приоритетами социального и экон</w:t>
      </w:r>
      <w:r w:rsidR="00273431">
        <w:rPr>
          <w:color w:val="000000"/>
          <w:sz w:val="28"/>
          <w:szCs w:val="28"/>
        </w:rPr>
        <w:t xml:space="preserve">омического развития </w:t>
      </w:r>
      <w:proofErr w:type="spellStart"/>
      <w:r w:rsidR="00273431">
        <w:rPr>
          <w:color w:val="000000"/>
          <w:sz w:val="28"/>
          <w:szCs w:val="28"/>
        </w:rPr>
        <w:t>Погарского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 Брянской области, ускорению или приостановке реализации отдельных проектов;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подготовку предложений по созданию или привлечению организаций для реализации проектов программы;</w:t>
      </w:r>
    </w:p>
    <w:p w:rsidR="00E16562" w:rsidRDefault="00BA5B64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E16562" w:rsidRDefault="00BA5B64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контроль за ходом реализации муниципальной программы.</w:t>
      </w:r>
    </w:p>
    <w:p w:rsidR="00E16562" w:rsidRDefault="00BA5B64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</w:t>
      </w:r>
      <w:r w:rsidR="002414CF">
        <w:rPr>
          <w:color w:val="000000"/>
          <w:sz w:val="28"/>
          <w:szCs w:val="28"/>
        </w:rPr>
        <w:t>программы осуществляют</w:t>
      </w:r>
      <w:r>
        <w:rPr>
          <w:sz w:val="28"/>
          <w:szCs w:val="28"/>
        </w:rPr>
        <w:t xml:space="preserve"> организацию работы по реализации соответствующих мероприятий, инвестиционных проектов в пределах своих полномочий.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муниципальной программы </w:t>
      </w:r>
      <w:r w:rsidR="00273431">
        <w:rPr>
          <w:sz w:val="28"/>
          <w:szCs w:val="28"/>
        </w:rPr>
        <w:t>осуществляется главой Городищенского</w:t>
      </w:r>
      <w:r>
        <w:rPr>
          <w:sz w:val="28"/>
          <w:szCs w:val="28"/>
        </w:rPr>
        <w:t xml:space="preserve"> сельского поселения.</w:t>
      </w:r>
    </w:p>
    <w:p w:rsidR="000069BE" w:rsidRDefault="000069BE">
      <w:pPr>
        <w:widowControl/>
        <w:ind w:firstLine="720"/>
        <w:jc w:val="both"/>
        <w:rPr>
          <w:sz w:val="28"/>
          <w:szCs w:val="28"/>
        </w:rPr>
      </w:pPr>
    </w:p>
    <w:p w:rsidR="000069BE" w:rsidRDefault="000069BE">
      <w:pPr>
        <w:widowControl/>
        <w:ind w:firstLine="720"/>
        <w:jc w:val="both"/>
        <w:rPr>
          <w:sz w:val="28"/>
          <w:szCs w:val="28"/>
        </w:rPr>
      </w:pPr>
    </w:p>
    <w:p w:rsidR="000069BE" w:rsidRDefault="000069BE">
      <w:pPr>
        <w:widowControl/>
        <w:ind w:firstLine="720"/>
        <w:jc w:val="both"/>
        <w:rPr>
          <w:sz w:val="28"/>
          <w:szCs w:val="28"/>
        </w:rPr>
      </w:pPr>
    </w:p>
    <w:p w:rsidR="00E16562" w:rsidRDefault="00E16562">
      <w:pPr>
        <w:widowControl/>
        <w:ind w:firstLine="720"/>
        <w:jc w:val="center"/>
        <w:rPr>
          <w:b/>
          <w:sz w:val="28"/>
          <w:szCs w:val="28"/>
        </w:rPr>
      </w:pPr>
    </w:p>
    <w:p w:rsidR="00E16562" w:rsidRDefault="00BA5B64">
      <w:pPr>
        <w:widowControl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 к программе</w:t>
      </w:r>
    </w:p>
    <w:p w:rsidR="00E16562" w:rsidRDefault="00BA5B6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562" w:rsidRDefault="00BA5B64">
      <w:pPr>
        <w:widowControl/>
        <w:ind w:firstLine="720"/>
        <w:rPr>
          <w:rFonts w:ascii="Arial" w:hAnsi="Arial" w:cs="Arial"/>
          <w:b/>
          <w:bCs/>
          <w:sz w:val="28"/>
          <w:szCs w:val="28"/>
        </w:rPr>
        <w:sectPr w:rsidR="00E16562">
          <w:pgSz w:w="11906" w:h="16838"/>
          <w:pgMar w:top="1418" w:right="851" w:bottom="851" w:left="1418" w:header="0" w:footer="0" w:gutter="0"/>
          <w:pgNumType w:start="1"/>
          <w:cols w:space="720"/>
          <w:formProt w:val="0"/>
          <w:docGrid w:linePitch="100"/>
        </w:sectPr>
      </w:pPr>
      <w:r>
        <w:rPr>
          <w:bCs/>
          <w:sz w:val="28"/>
          <w:szCs w:val="28"/>
        </w:rPr>
        <w:t xml:space="preserve">Приложение № 1 «Перечень мероприятий и объемы финансирования </w:t>
      </w:r>
      <w:proofErr w:type="gramStart"/>
      <w:r>
        <w:rPr>
          <w:bCs/>
          <w:sz w:val="28"/>
          <w:szCs w:val="28"/>
        </w:rPr>
        <w:t>программы  комплексного</w:t>
      </w:r>
      <w:proofErr w:type="gramEnd"/>
      <w:r>
        <w:rPr>
          <w:bCs/>
          <w:sz w:val="28"/>
          <w:szCs w:val="28"/>
        </w:rPr>
        <w:t xml:space="preserve"> развития социа</w:t>
      </w:r>
      <w:r w:rsidR="00273431">
        <w:rPr>
          <w:bCs/>
          <w:sz w:val="28"/>
          <w:szCs w:val="28"/>
        </w:rPr>
        <w:t>льной инфраструктуры  Городищенского</w:t>
      </w:r>
      <w:r>
        <w:rPr>
          <w:bCs/>
          <w:sz w:val="28"/>
          <w:szCs w:val="28"/>
        </w:rPr>
        <w:t xml:space="preserve"> сельс</w:t>
      </w:r>
      <w:r w:rsidR="00273431">
        <w:rPr>
          <w:bCs/>
          <w:sz w:val="28"/>
          <w:szCs w:val="28"/>
        </w:rPr>
        <w:t xml:space="preserve">кого поселения </w:t>
      </w:r>
      <w:proofErr w:type="spellStart"/>
      <w:r w:rsidR="00273431">
        <w:rPr>
          <w:bCs/>
          <w:sz w:val="28"/>
          <w:szCs w:val="28"/>
        </w:rPr>
        <w:t>Погарского</w:t>
      </w:r>
      <w:proofErr w:type="spellEnd"/>
      <w:r>
        <w:rPr>
          <w:bCs/>
          <w:sz w:val="28"/>
          <w:szCs w:val="28"/>
        </w:rPr>
        <w:t xml:space="preserve"> муниципального</w:t>
      </w:r>
      <w:r w:rsidR="00273431">
        <w:rPr>
          <w:bCs/>
          <w:sz w:val="28"/>
          <w:szCs w:val="28"/>
        </w:rPr>
        <w:t xml:space="preserve"> района Брянской области на 2020-2029</w:t>
      </w:r>
      <w:r>
        <w:rPr>
          <w:bCs/>
          <w:sz w:val="28"/>
          <w:szCs w:val="28"/>
        </w:rPr>
        <w:t xml:space="preserve"> годы».</w:t>
      </w:r>
    </w:p>
    <w:p w:rsidR="00E16562" w:rsidRDefault="00E16562">
      <w:pPr>
        <w:widowControl/>
        <w:jc w:val="center"/>
        <w:rPr>
          <w:sz w:val="28"/>
          <w:szCs w:val="28"/>
        </w:rPr>
      </w:pPr>
    </w:p>
    <w:p w:rsidR="00E16562" w:rsidRDefault="00BA5B64">
      <w:pPr>
        <w:widowControl/>
        <w:tabs>
          <w:tab w:val="left" w:pos="1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Приложение № 1</w:t>
      </w:r>
    </w:p>
    <w:p w:rsidR="00E16562" w:rsidRDefault="00BA5B64">
      <w:pPr>
        <w:widowControl/>
        <w:tabs>
          <w:tab w:val="left" w:pos="1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программе развития социальной инфраструктуры</w:t>
      </w:r>
    </w:p>
    <w:p w:rsidR="00E16562" w:rsidRDefault="00BA5B64">
      <w:pPr>
        <w:widowControl/>
        <w:tabs>
          <w:tab w:val="left" w:pos="1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53202">
        <w:rPr>
          <w:sz w:val="28"/>
          <w:szCs w:val="28"/>
        </w:rPr>
        <w:t xml:space="preserve">                      </w:t>
      </w:r>
      <w:proofErr w:type="gramStart"/>
      <w:r w:rsidR="00753202">
        <w:rPr>
          <w:sz w:val="28"/>
          <w:szCs w:val="28"/>
        </w:rPr>
        <w:t>Городищенского</w:t>
      </w:r>
      <w:r>
        <w:rPr>
          <w:sz w:val="28"/>
          <w:szCs w:val="28"/>
        </w:rPr>
        <w:t xml:space="preserve">  с</w:t>
      </w:r>
      <w:r w:rsidR="00753202">
        <w:rPr>
          <w:sz w:val="28"/>
          <w:szCs w:val="28"/>
        </w:rPr>
        <w:t>ельского</w:t>
      </w:r>
      <w:proofErr w:type="gramEnd"/>
      <w:r w:rsidR="00753202">
        <w:rPr>
          <w:sz w:val="28"/>
          <w:szCs w:val="28"/>
        </w:rPr>
        <w:t xml:space="preserve"> поселения на 2020-2029</w:t>
      </w:r>
      <w:r>
        <w:rPr>
          <w:sz w:val="28"/>
          <w:szCs w:val="28"/>
        </w:rPr>
        <w:t xml:space="preserve"> годы</w:t>
      </w:r>
    </w:p>
    <w:p w:rsidR="00E16562" w:rsidRDefault="00E16562">
      <w:pPr>
        <w:widowControl/>
        <w:jc w:val="center"/>
        <w:rPr>
          <w:bCs/>
          <w:sz w:val="28"/>
          <w:szCs w:val="28"/>
        </w:rPr>
      </w:pPr>
    </w:p>
    <w:p w:rsidR="00E16562" w:rsidRDefault="00E16562">
      <w:pPr>
        <w:widowControl/>
        <w:jc w:val="center"/>
        <w:rPr>
          <w:bCs/>
          <w:sz w:val="28"/>
          <w:szCs w:val="28"/>
        </w:rPr>
      </w:pPr>
    </w:p>
    <w:p w:rsidR="00E16562" w:rsidRDefault="00BA5B64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E16562" w:rsidRDefault="00BA5B64">
      <w:pPr>
        <w:widowControl/>
        <w:tabs>
          <w:tab w:val="left" w:pos="12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программы </w:t>
      </w:r>
      <w:proofErr w:type="gramStart"/>
      <w:r>
        <w:rPr>
          <w:sz w:val="28"/>
          <w:szCs w:val="28"/>
        </w:rPr>
        <w:t>развития  соци</w:t>
      </w:r>
      <w:r w:rsidR="00753202">
        <w:rPr>
          <w:sz w:val="28"/>
          <w:szCs w:val="28"/>
        </w:rPr>
        <w:t>альной</w:t>
      </w:r>
      <w:proofErr w:type="gramEnd"/>
      <w:r w:rsidR="00753202">
        <w:rPr>
          <w:sz w:val="28"/>
          <w:szCs w:val="28"/>
        </w:rPr>
        <w:t xml:space="preserve"> инфраструктуры Городищенского</w:t>
      </w:r>
      <w:r>
        <w:rPr>
          <w:sz w:val="28"/>
          <w:szCs w:val="28"/>
        </w:rPr>
        <w:t xml:space="preserve"> сельского </w:t>
      </w:r>
    </w:p>
    <w:p w:rsidR="00E16562" w:rsidRDefault="00753202">
      <w:pPr>
        <w:widowControl/>
        <w:tabs>
          <w:tab w:val="left" w:pos="12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Брянской области на 2020-2029</w:t>
      </w:r>
      <w:r w:rsidR="00BA5B64">
        <w:rPr>
          <w:sz w:val="28"/>
          <w:szCs w:val="28"/>
        </w:rPr>
        <w:t xml:space="preserve"> годы</w:t>
      </w:r>
    </w:p>
    <w:p w:rsidR="00E16562" w:rsidRDefault="00BA5B6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5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003"/>
        <w:gridCol w:w="16"/>
        <w:gridCol w:w="1236"/>
        <w:gridCol w:w="994"/>
        <w:gridCol w:w="850"/>
        <w:gridCol w:w="993"/>
        <w:gridCol w:w="992"/>
        <w:gridCol w:w="803"/>
        <w:gridCol w:w="756"/>
        <w:gridCol w:w="850"/>
        <w:gridCol w:w="1418"/>
        <w:gridCol w:w="1719"/>
        <w:gridCol w:w="1409"/>
        <w:gridCol w:w="236"/>
      </w:tblGrid>
      <w:tr w:rsidR="00722196" w:rsidTr="006631F6">
        <w:trPr>
          <w:tblHeader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tabs>
                <w:tab w:val="left" w:pos="459"/>
              </w:tabs>
              <w:spacing w:line="276" w:lineRule="auto"/>
              <w:ind w:left="34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мероприятия подпрограммы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Срок реализации, годы</w:t>
            </w:r>
          </w:p>
        </w:tc>
        <w:tc>
          <w:tcPr>
            <w:tcW w:w="6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Источники</w:t>
            </w:r>
          </w:p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Ответствен-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исполнители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Ожидаемые результаты реализации мероприятия</w:t>
            </w:r>
          </w:p>
        </w:tc>
      </w:tr>
      <w:tr w:rsidR="006631F6" w:rsidTr="006631F6">
        <w:trPr>
          <w:tblHeader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631F6" w:rsidTr="006631F6">
        <w:trPr>
          <w:tblHeader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5320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5320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5320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5320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5320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5320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2025-2029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631F6" w:rsidTr="006631F6">
        <w:trPr>
          <w:tblHeader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E16562" w:rsidTr="006631F6">
        <w:trPr>
          <w:trHeight w:val="59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1. Культура, охрана и сохранение историко-культурного наследия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E16562" w:rsidRDefault="00E16562"/>
        </w:tc>
      </w:tr>
      <w:tr w:rsidR="006631F6" w:rsidTr="006631F6">
        <w:trPr>
          <w:trHeight w:val="22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ind w:left="99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Ремонтно-реставрационные работы на братских могилах </w:t>
            </w:r>
            <w:r w:rsidR="00722196">
              <w:rPr>
                <w:bCs/>
                <w:sz w:val="24"/>
                <w:szCs w:val="24"/>
                <w:lang w:eastAsia="en-US"/>
              </w:rPr>
              <w:t xml:space="preserve">и памятниках, расположенных в д. Лукин, с. </w:t>
            </w:r>
            <w:proofErr w:type="spellStart"/>
            <w:r w:rsidR="00722196">
              <w:rPr>
                <w:bCs/>
                <w:sz w:val="24"/>
                <w:szCs w:val="24"/>
                <w:lang w:eastAsia="en-US"/>
              </w:rPr>
              <w:t>Дареевск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="00722196">
              <w:rPr>
                <w:bCs/>
                <w:sz w:val="24"/>
                <w:szCs w:val="24"/>
                <w:lang w:eastAsia="en-US"/>
              </w:rPr>
              <w:t>д. Перегон</w:t>
            </w:r>
          </w:p>
          <w:p w:rsidR="00722196" w:rsidRDefault="00722196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273431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2020-2029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6</w:t>
            </w:r>
            <w:r w:rsidR="00BA5B6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22196"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22196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BA5B6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22196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22196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A5B6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22196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A5B6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местный</w:t>
            </w:r>
          </w:p>
          <w:p w:rsidR="00E16562" w:rsidRDefault="00BA5B6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сельская администрация 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сохранение культурного наследия</w:t>
            </w:r>
          </w:p>
        </w:tc>
      </w:tr>
      <w:tr w:rsidR="006631F6" w:rsidTr="006631F6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Замена кровли, ремонт сцены, </w:t>
            </w:r>
            <w:r w:rsidR="00722196">
              <w:rPr>
                <w:bCs/>
                <w:sz w:val="24"/>
                <w:szCs w:val="24"/>
                <w:lang w:eastAsia="en-US"/>
              </w:rPr>
              <w:t xml:space="preserve">замена окон, дверей электропроводки в </w:t>
            </w:r>
            <w:proofErr w:type="spellStart"/>
            <w:r w:rsidR="00722196">
              <w:rPr>
                <w:bCs/>
                <w:sz w:val="24"/>
                <w:szCs w:val="24"/>
                <w:lang w:eastAsia="en-US"/>
              </w:rPr>
              <w:t>Городищен-ском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Доме культуры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273431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2020</w:t>
            </w:r>
            <w:r w:rsidR="00753202">
              <w:rPr>
                <w:bCs/>
                <w:sz w:val="24"/>
                <w:szCs w:val="24"/>
                <w:lang w:eastAsia="en-US"/>
              </w:rPr>
              <w:t>-2029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631F6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3000</w:t>
            </w:r>
            <w:r w:rsidR="00BA5B64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631F6" w:rsidP="006631F6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A5B64">
              <w:rPr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631F6" w:rsidP="006631F6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местный</w:t>
            </w:r>
          </w:p>
          <w:p w:rsidR="00E16562" w:rsidRDefault="00BA5B6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сельская администрация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укрепление материальной базы, улучшение качества обслуживания посетителей</w:t>
            </w:r>
          </w:p>
        </w:tc>
      </w:tr>
      <w:tr w:rsidR="006631F6" w:rsidTr="006631F6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по культуре, охране и сохранению историко-культурного наследия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 w:rsidP="006631F6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306</w:t>
            </w:r>
            <w:r w:rsidR="006631F6"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2015</w:t>
            </w:r>
            <w:r w:rsidR="006631F6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 w:rsidP="006631F6">
            <w:pPr>
              <w:widowControl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1015</w:t>
            </w:r>
            <w:r w:rsidR="006631F6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местный</w:t>
            </w:r>
          </w:p>
          <w:p w:rsidR="00E16562" w:rsidRDefault="00BA5B6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6562" w:rsidTr="006631F6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 Благоустройство поселения</w:t>
            </w:r>
          </w:p>
        </w:tc>
        <w:tc>
          <w:tcPr>
            <w:tcW w:w="236" w:type="dxa"/>
            <w:shd w:val="clear" w:color="auto" w:fill="auto"/>
          </w:tcPr>
          <w:p w:rsidR="00E16562" w:rsidRDefault="00E16562"/>
        </w:tc>
      </w:tr>
      <w:tr w:rsidR="006631F6" w:rsidTr="006631F6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Благоустройство территории поселения (уличное освещение)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5320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2020-2029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631F6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BA5B64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631F6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BA5B64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A5B6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A5B6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631F6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A5B6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631F6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A5B6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местный</w:t>
            </w:r>
          </w:p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сельская администрация 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приведение в порядок территории поселения</w:t>
            </w:r>
          </w:p>
        </w:tc>
      </w:tr>
      <w:tr w:rsidR="006631F6" w:rsidTr="006631F6">
        <w:trPr>
          <w:trHeight w:val="120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5320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сельская администрация 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сохранение культурного наследия</w:t>
            </w:r>
          </w:p>
        </w:tc>
      </w:tr>
      <w:tr w:rsidR="006631F6" w:rsidTr="006631F6">
        <w:trPr>
          <w:trHeight w:val="120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Благоустройство территории гражданских кладбищ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5320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227</w:t>
            </w:r>
            <w:r w:rsidR="00BA5B64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</w:t>
            </w:r>
            <w:r w:rsidR="00BA5B64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сельская администрация 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приведение в порядок территории кладбищ</w:t>
            </w:r>
          </w:p>
        </w:tc>
      </w:tr>
      <w:tr w:rsidR="006631F6" w:rsidTr="006631F6">
        <w:trPr>
          <w:trHeight w:val="120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Межевание территории гражданских кладбищ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5320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  <w:r w:rsidR="00BA5B64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631F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  <w:r w:rsidR="00BA5B64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сельская администрация 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регистрация права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собст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-</w:t>
            </w:r>
          </w:p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венности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на кладбища</w:t>
            </w:r>
          </w:p>
        </w:tc>
      </w:tr>
      <w:tr w:rsidR="006631F6" w:rsidTr="006631F6"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 жилищно-коммунальному хозяйству и благоустройству поселения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631F6" w:rsidTr="006631F6">
        <w:trPr>
          <w:trHeight w:val="744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827</w:t>
            </w:r>
            <w:r w:rsidR="00BA5B64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246</w:t>
            </w:r>
            <w:r w:rsidR="00BA5B64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173</w:t>
            </w:r>
            <w:r w:rsidR="00BA5B64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208</w:t>
            </w:r>
            <w:r w:rsidR="00BA5B64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BA5B64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  <w:r w:rsidR="00BA5B64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местный</w:t>
            </w:r>
          </w:p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631F6" w:rsidTr="006631F6">
        <w:trPr>
          <w:trHeight w:val="74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6562" w:rsidTr="006631F6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E16562" w:rsidRDefault="00BA5B64">
            <w:pPr>
              <w:widowControl/>
              <w:spacing w:line="276" w:lineRule="auto"/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3.Обеспечение поселения питьевой водой</w:t>
            </w:r>
          </w:p>
        </w:tc>
        <w:tc>
          <w:tcPr>
            <w:tcW w:w="236" w:type="dxa"/>
            <w:shd w:val="clear" w:color="auto" w:fill="auto"/>
          </w:tcPr>
          <w:p w:rsidR="00E16562" w:rsidRDefault="00E16562"/>
        </w:tc>
      </w:tr>
      <w:tr w:rsidR="006631F6" w:rsidTr="006631F6">
        <w:trPr>
          <w:trHeight w:val="107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6412C8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Очистка артезианских скважин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75320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2020-2029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местный </w:t>
            </w:r>
          </w:p>
          <w:p w:rsidR="00E16562" w:rsidRDefault="00BA5B6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сельская администрация 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улучшение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водоснабже-ния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населения</w:t>
            </w:r>
          </w:p>
        </w:tc>
      </w:tr>
      <w:tr w:rsidR="006631F6" w:rsidTr="006631F6"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 обеспечению поселения питьевой водой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31F6" w:rsidTr="006631F6"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Pr="00113406" w:rsidRDefault="00BA5B64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3406">
              <w:rPr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местный</w:t>
            </w:r>
          </w:p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31F6" w:rsidTr="006631F6">
        <w:trPr>
          <w:trHeight w:val="4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ВСЕГО:</w:t>
            </w:r>
          </w:p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16562" w:rsidRDefault="006412C8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438</w:t>
            </w:r>
            <w:r w:rsidR="00BA5B64">
              <w:rPr>
                <w:b/>
                <w:bCs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16562" w:rsidRDefault="00113406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</w:t>
            </w:r>
            <w:r w:rsidR="00BA5B64">
              <w:rPr>
                <w:b/>
                <w:bCs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16562" w:rsidRDefault="00113406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2188</w:t>
            </w:r>
            <w:r w:rsidR="00BA5B64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16562" w:rsidRDefault="00113406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1723</w:t>
            </w:r>
            <w:r w:rsidR="00BA5B64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16562" w:rsidRDefault="00BA5B64" w:rsidP="00113406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  <w:r w:rsidR="00113406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16562" w:rsidRDefault="00DC70D7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</w:t>
            </w:r>
            <w:r w:rsidR="00BA5B64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16562" w:rsidRDefault="00DC70D7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</w:t>
            </w:r>
            <w:r w:rsidR="00BA5B64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631F6" w:rsidTr="006631F6">
        <w:trPr>
          <w:trHeight w:val="4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113406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438</w:t>
            </w:r>
            <w:r w:rsidR="00BA5B64">
              <w:rPr>
                <w:b/>
                <w:bCs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DC70D7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261</w:t>
            </w:r>
            <w:r w:rsidR="00BA5B64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DC70D7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2188</w:t>
            </w:r>
            <w:r w:rsidR="00BA5B64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DC70D7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1723</w:t>
            </w:r>
            <w:r w:rsidR="00BA5B64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DC70D7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105</w:t>
            </w:r>
            <w:r w:rsidR="00BA5B64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DC70D7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</w:t>
            </w:r>
            <w:r w:rsidR="00BA5B64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DC70D7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</w:t>
            </w:r>
            <w:r w:rsidR="00BA5B64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BA5B64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631F6" w:rsidTr="006631F6">
        <w:trPr>
          <w:trHeight w:val="4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562" w:rsidRDefault="00E16562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62" w:rsidRDefault="00E16562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16562" w:rsidRDefault="00E16562"/>
    <w:p w:rsidR="00E16562" w:rsidRDefault="00E16562"/>
    <w:sectPr w:rsidR="00E16562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roman"/>
    <w:pitch w:val="variable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charset w:val="CC"/>
    <w:family w:val="roman"/>
    <w:pitch w:val="variable"/>
  </w:font>
  <w:font w:name="Bookman"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416B"/>
    <w:multiLevelType w:val="multilevel"/>
    <w:tmpl w:val="B8529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5AD1E38"/>
    <w:multiLevelType w:val="multilevel"/>
    <w:tmpl w:val="0B3686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D0503"/>
    <w:multiLevelType w:val="multilevel"/>
    <w:tmpl w:val="C1822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70970"/>
    <w:multiLevelType w:val="multilevel"/>
    <w:tmpl w:val="67F6A8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CBC2422"/>
    <w:multiLevelType w:val="multilevel"/>
    <w:tmpl w:val="B0A4E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62"/>
    <w:rsid w:val="000069BE"/>
    <w:rsid w:val="00097A86"/>
    <w:rsid w:val="000F7BA9"/>
    <w:rsid w:val="00113406"/>
    <w:rsid w:val="00133CD2"/>
    <w:rsid w:val="001C043F"/>
    <w:rsid w:val="001D4F93"/>
    <w:rsid w:val="002414CF"/>
    <w:rsid w:val="00273431"/>
    <w:rsid w:val="002F32A5"/>
    <w:rsid w:val="003026FF"/>
    <w:rsid w:val="00334FF0"/>
    <w:rsid w:val="00386223"/>
    <w:rsid w:val="003E4ED5"/>
    <w:rsid w:val="003E4EF9"/>
    <w:rsid w:val="003F12E7"/>
    <w:rsid w:val="00465828"/>
    <w:rsid w:val="004E36EB"/>
    <w:rsid w:val="00583CA4"/>
    <w:rsid w:val="006412C8"/>
    <w:rsid w:val="006631F6"/>
    <w:rsid w:val="006E7FD2"/>
    <w:rsid w:val="00722196"/>
    <w:rsid w:val="00753202"/>
    <w:rsid w:val="00780445"/>
    <w:rsid w:val="00846C17"/>
    <w:rsid w:val="00942953"/>
    <w:rsid w:val="00BA5B64"/>
    <w:rsid w:val="00BC49F1"/>
    <w:rsid w:val="00C44826"/>
    <w:rsid w:val="00CF790B"/>
    <w:rsid w:val="00D9185A"/>
    <w:rsid w:val="00DC70D7"/>
    <w:rsid w:val="00E16562"/>
    <w:rsid w:val="00E710A5"/>
    <w:rsid w:val="00EA13D5"/>
    <w:rsid w:val="00E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F78F1-7B34-4C04-BFEA-ACBABA72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B6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0B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rsid w:val="00E930B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semiHidden/>
    <w:unhideWhenUsed/>
    <w:qFormat/>
    <w:rsid w:val="00E930B6"/>
    <w:pPr>
      <w:widowControl/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E930B6"/>
    <w:pPr>
      <w:keepNext/>
      <w:widowControl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930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unhideWhenUsed/>
    <w:qFormat/>
    <w:rsid w:val="00E930B6"/>
    <w:pPr>
      <w:keepNext/>
      <w:widowControl/>
      <w:tabs>
        <w:tab w:val="left" w:pos="1152"/>
      </w:tabs>
      <w:ind w:left="1152" w:hanging="432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E930B6"/>
    <w:pPr>
      <w:keepNext/>
      <w:widowControl/>
      <w:tabs>
        <w:tab w:val="left" w:pos="1296"/>
      </w:tabs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semiHidden/>
    <w:unhideWhenUsed/>
    <w:qFormat/>
    <w:rsid w:val="00E930B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930B6"/>
    <w:pPr>
      <w:keepNext/>
      <w:widowControl/>
      <w:tabs>
        <w:tab w:val="left" w:pos="1584"/>
      </w:tabs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930B6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semiHidden/>
    <w:qFormat/>
    <w:rsid w:val="00E930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semiHidden/>
    <w:qFormat/>
    <w:rsid w:val="00E93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semiHidden/>
    <w:qFormat/>
    <w:rsid w:val="00E930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E930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1"/>
    <w:semiHidden/>
    <w:qFormat/>
    <w:rsid w:val="00E93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qFormat/>
    <w:rsid w:val="00E930B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1"/>
    <w:semiHidden/>
    <w:qFormat/>
    <w:rsid w:val="00E930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qFormat/>
    <w:rsid w:val="00E930B6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E930B6"/>
    <w:rPr>
      <w:color w:val="0000FF"/>
      <w:u w:val="single"/>
    </w:rPr>
  </w:style>
  <w:style w:type="character" w:styleId="a3">
    <w:name w:val="FollowedHyperlink"/>
    <w:semiHidden/>
    <w:unhideWhenUsed/>
    <w:qFormat/>
    <w:rsid w:val="00E930B6"/>
    <w:rPr>
      <w:color w:val="800080"/>
      <w:u w:val="single"/>
    </w:rPr>
  </w:style>
  <w:style w:type="character" w:customStyle="1" w:styleId="HTML">
    <w:name w:val="Стандартный HTML Знак"/>
    <w:link w:val="HTML0"/>
    <w:semiHidden/>
    <w:qFormat/>
    <w:locked/>
    <w:rsid w:val="00E930B6"/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semiHidden/>
    <w:qFormat/>
    <w:rsid w:val="00E930B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4">
    <w:name w:val="Текст сноски Знак"/>
    <w:basedOn w:val="a0"/>
    <w:semiHidden/>
    <w:qFormat/>
    <w:rsid w:val="00E93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semiHidden/>
    <w:qFormat/>
    <w:rsid w:val="00E930B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semiHidden/>
    <w:qFormat/>
    <w:rsid w:val="00E9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semiHidden/>
    <w:qFormat/>
    <w:rsid w:val="00E930B6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character" w:customStyle="1" w:styleId="a8">
    <w:name w:val="Название Знак"/>
    <w:basedOn w:val="a0"/>
    <w:qFormat/>
    <w:rsid w:val="00E930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semiHidden/>
    <w:qFormat/>
    <w:rsid w:val="00E9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qFormat/>
    <w:rsid w:val="00E930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qFormat/>
    <w:rsid w:val="00E930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3"/>
    <w:semiHidden/>
    <w:qFormat/>
    <w:rsid w:val="00E9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3"/>
    <w:semiHidden/>
    <w:qFormat/>
    <w:rsid w:val="00E930B6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basedOn w:val="a0"/>
    <w:semiHidden/>
    <w:qFormat/>
    <w:rsid w:val="00E930B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b">
    <w:name w:val="Текст Знак"/>
    <w:basedOn w:val="a0"/>
    <w:semiHidden/>
    <w:qFormat/>
    <w:rsid w:val="00E930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semiHidden/>
    <w:qFormat/>
    <w:rsid w:val="00E930B6"/>
    <w:rPr>
      <w:rFonts w:ascii="Tahoma" w:eastAsia="Calibri" w:hAnsi="Tahoma" w:cs="Tahoma"/>
      <w:sz w:val="16"/>
      <w:szCs w:val="16"/>
    </w:rPr>
  </w:style>
  <w:style w:type="character" w:customStyle="1" w:styleId="ad">
    <w:name w:val="Основной текст_"/>
    <w:link w:val="11"/>
    <w:semiHidden/>
    <w:qFormat/>
    <w:locked/>
    <w:rsid w:val="00E930B6"/>
    <w:rPr>
      <w:sz w:val="26"/>
      <w:szCs w:val="26"/>
      <w:shd w:val="clear" w:color="auto" w:fill="FFFFFF"/>
    </w:rPr>
  </w:style>
  <w:style w:type="character" w:customStyle="1" w:styleId="34">
    <w:name w:val="Заголовок №3_"/>
    <w:link w:val="35"/>
    <w:semiHidden/>
    <w:qFormat/>
    <w:locked/>
    <w:rsid w:val="00E930B6"/>
    <w:rPr>
      <w:sz w:val="26"/>
      <w:szCs w:val="26"/>
      <w:shd w:val="clear" w:color="auto" w:fill="FFFFFF"/>
    </w:rPr>
  </w:style>
  <w:style w:type="character" w:customStyle="1" w:styleId="ae">
    <w:name w:val="Колонтитул_"/>
    <w:semiHidden/>
    <w:qFormat/>
    <w:locked/>
    <w:rsid w:val="00E930B6"/>
    <w:rPr>
      <w:shd w:val="clear" w:color="auto" w:fill="FFFFFF"/>
    </w:rPr>
  </w:style>
  <w:style w:type="character" w:customStyle="1" w:styleId="41">
    <w:name w:val="Заголовок №4_"/>
    <w:link w:val="41"/>
    <w:semiHidden/>
    <w:qFormat/>
    <w:locked/>
    <w:rsid w:val="00E930B6"/>
    <w:rPr>
      <w:sz w:val="26"/>
      <w:szCs w:val="26"/>
      <w:shd w:val="clear" w:color="auto" w:fill="FFFFFF"/>
    </w:rPr>
  </w:style>
  <w:style w:type="character" w:customStyle="1" w:styleId="24">
    <w:name w:val="Основной текст (2)_"/>
    <w:link w:val="25"/>
    <w:semiHidden/>
    <w:qFormat/>
    <w:locked/>
    <w:rsid w:val="00E930B6"/>
    <w:rPr>
      <w:sz w:val="8"/>
      <w:szCs w:val="8"/>
      <w:shd w:val="clear" w:color="auto" w:fill="FFFFFF"/>
    </w:rPr>
  </w:style>
  <w:style w:type="character" w:customStyle="1" w:styleId="36">
    <w:name w:val="Основной текст (3)_"/>
    <w:link w:val="37"/>
    <w:semiHidden/>
    <w:qFormat/>
    <w:locked/>
    <w:rsid w:val="00E930B6"/>
    <w:rPr>
      <w:sz w:val="9"/>
      <w:szCs w:val="9"/>
      <w:shd w:val="clear" w:color="auto" w:fill="FFFFFF"/>
    </w:rPr>
  </w:style>
  <w:style w:type="character" w:customStyle="1" w:styleId="42">
    <w:name w:val="Основной текст (4)_"/>
    <w:link w:val="43"/>
    <w:semiHidden/>
    <w:qFormat/>
    <w:locked/>
    <w:rsid w:val="00E930B6"/>
    <w:rPr>
      <w:sz w:val="9"/>
      <w:szCs w:val="9"/>
      <w:shd w:val="clear" w:color="auto" w:fill="FFFFFF"/>
    </w:rPr>
  </w:style>
  <w:style w:type="character" w:customStyle="1" w:styleId="62">
    <w:name w:val="Основной текст (6)_"/>
    <w:link w:val="62"/>
    <w:semiHidden/>
    <w:qFormat/>
    <w:locked/>
    <w:rsid w:val="00E930B6"/>
    <w:rPr>
      <w:sz w:val="26"/>
      <w:szCs w:val="26"/>
      <w:shd w:val="clear" w:color="auto" w:fill="FFFFFF"/>
    </w:rPr>
  </w:style>
  <w:style w:type="character" w:customStyle="1" w:styleId="af">
    <w:name w:val="Подпись к таблице_"/>
    <w:semiHidden/>
    <w:qFormat/>
    <w:locked/>
    <w:rsid w:val="00E930B6"/>
    <w:rPr>
      <w:sz w:val="26"/>
      <w:szCs w:val="26"/>
      <w:shd w:val="clear" w:color="auto" w:fill="FFFFFF"/>
    </w:rPr>
  </w:style>
  <w:style w:type="character" w:customStyle="1" w:styleId="82">
    <w:name w:val="Основной текст (8)_"/>
    <w:link w:val="82"/>
    <w:semiHidden/>
    <w:qFormat/>
    <w:locked/>
    <w:rsid w:val="00E930B6"/>
    <w:rPr>
      <w:rFonts w:ascii="Franklin Gothic Heavy" w:eastAsia="Franklin Gothic Heavy" w:hAnsi="Franklin Gothic Heavy" w:cs="Franklin Gothic Heavy"/>
      <w:shd w:val="clear" w:color="auto" w:fill="FFFFFF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E930B6"/>
    <w:rPr>
      <w:vertAlign w:val="superscript"/>
    </w:rPr>
  </w:style>
  <w:style w:type="character" w:customStyle="1" w:styleId="s10">
    <w:name w:val="s_10"/>
    <w:basedOn w:val="a0"/>
    <w:qFormat/>
    <w:rsid w:val="00E930B6"/>
  </w:style>
  <w:style w:type="character" w:customStyle="1" w:styleId="garantcommenttitle">
    <w:name w:val="garantcommenttitle"/>
    <w:basedOn w:val="a0"/>
    <w:qFormat/>
    <w:rsid w:val="00E930B6"/>
  </w:style>
  <w:style w:type="character" w:customStyle="1" w:styleId="versioncommenttitle">
    <w:name w:val="versioncommenttitle"/>
    <w:basedOn w:val="a0"/>
    <w:qFormat/>
    <w:rsid w:val="00E930B6"/>
  </w:style>
  <w:style w:type="character" w:customStyle="1" w:styleId="s1">
    <w:name w:val="s1"/>
    <w:basedOn w:val="a0"/>
    <w:qFormat/>
    <w:rsid w:val="00E930B6"/>
  </w:style>
  <w:style w:type="character" w:customStyle="1" w:styleId="s2">
    <w:name w:val="s2"/>
    <w:basedOn w:val="a0"/>
    <w:qFormat/>
    <w:rsid w:val="00E930B6"/>
  </w:style>
  <w:style w:type="character" w:customStyle="1" w:styleId="s3">
    <w:name w:val="s3"/>
    <w:basedOn w:val="a0"/>
    <w:qFormat/>
    <w:rsid w:val="00E930B6"/>
  </w:style>
  <w:style w:type="character" w:customStyle="1" w:styleId="s4">
    <w:name w:val="s4"/>
    <w:basedOn w:val="a0"/>
    <w:qFormat/>
    <w:rsid w:val="00E930B6"/>
  </w:style>
  <w:style w:type="character" w:customStyle="1" w:styleId="s5">
    <w:name w:val="s5"/>
    <w:basedOn w:val="a0"/>
    <w:qFormat/>
    <w:rsid w:val="00E930B6"/>
  </w:style>
  <w:style w:type="character" w:customStyle="1" w:styleId="s6">
    <w:name w:val="s6"/>
    <w:basedOn w:val="a0"/>
    <w:qFormat/>
    <w:rsid w:val="00E930B6"/>
  </w:style>
  <w:style w:type="character" w:customStyle="1" w:styleId="s7">
    <w:name w:val="s7"/>
    <w:basedOn w:val="a0"/>
    <w:qFormat/>
    <w:rsid w:val="00E930B6"/>
  </w:style>
  <w:style w:type="character" w:customStyle="1" w:styleId="s8">
    <w:name w:val="s8"/>
    <w:basedOn w:val="a0"/>
    <w:qFormat/>
    <w:rsid w:val="00E930B6"/>
  </w:style>
  <w:style w:type="character" w:customStyle="1" w:styleId="af1">
    <w:name w:val="Гипертекстовая ссылка"/>
    <w:uiPriority w:val="99"/>
    <w:qFormat/>
    <w:rsid w:val="00E930B6"/>
    <w:rPr>
      <w:color w:val="008000"/>
    </w:rPr>
  </w:style>
  <w:style w:type="character" w:customStyle="1" w:styleId="FontStyle30">
    <w:name w:val="Font Style30"/>
    <w:qFormat/>
    <w:rsid w:val="00E930B6"/>
    <w:rPr>
      <w:rFonts w:ascii="Times New Roman" w:hAnsi="Times New Roman" w:cs="Times New Roman"/>
      <w:sz w:val="24"/>
      <w:szCs w:val="24"/>
    </w:rPr>
  </w:style>
  <w:style w:type="character" w:customStyle="1" w:styleId="FontStyle">
    <w:name w:val="Font Style"/>
    <w:qFormat/>
    <w:rsid w:val="00E930B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qFormat/>
    <w:rsid w:val="00E930B6"/>
    <w:rPr>
      <w:rFonts w:ascii="Times New Roman" w:hAnsi="Times New Roman" w:cs="Times New Roman"/>
      <w:sz w:val="28"/>
      <w:szCs w:val="28"/>
    </w:rPr>
  </w:style>
  <w:style w:type="character" w:customStyle="1" w:styleId="FontStyle25">
    <w:name w:val="Font Style25"/>
    <w:qFormat/>
    <w:rsid w:val="00E930B6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qFormat/>
    <w:rsid w:val="00E930B6"/>
    <w:rPr>
      <w:rFonts w:ascii="Times New Roman" w:hAnsi="Times New Roman" w:cs="Times New Roman"/>
      <w:i/>
      <w:iCs/>
      <w:sz w:val="28"/>
      <w:szCs w:val="28"/>
    </w:rPr>
  </w:style>
  <w:style w:type="character" w:customStyle="1" w:styleId="apple-converted-space">
    <w:name w:val="apple-converted-space"/>
    <w:qFormat/>
    <w:rsid w:val="00E930B6"/>
  </w:style>
  <w:style w:type="character" w:customStyle="1" w:styleId="Calibri">
    <w:name w:val="Колонтитул + Calibri"/>
    <w:qFormat/>
    <w:rsid w:val="00E930B6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character" w:customStyle="1" w:styleId="WW8Num1z0">
    <w:name w:val="WW8Num1z0"/>
    <w:uiPriority w:val="99"/>
    <w:qFormat/>
    <w:rsid w:val="00E930B6"/>
  </w:style>
  <w:style w:type="character" w:customStyle="1" w:styleId="WW8Num2z0">
    <w:name w:val="WW8Num2z0"/>
    <w:uiPriority w:val="99"/>
    <w:qFormat/>
    <w:rsid w:val="00E930B6"/>
  </w:style>
  <w:style w:type="character" w:customStyle="1" w:styleId="WW8Num2z1">
    <w:name w:val="WW8Num2z1"/>
    <w:uiPriority w:val="99"/>
    <w:qFormat/>
    <w:rsid w:val="00E930B6"/>
  </w:style>
  <w:style w:type="character" w:customStyle="1" w:styleId="WW8Num2z2">
    <w:name w:val="WW8Num2z2"/>
    <w:uiPriority w:val="99"/>
    <w:qFormat/>
    <w:rsid w:val="00E930B6"/>
  </w:style>
  <w:style w:type="character" w:customStyle="1" w:styleId="WW8Num2z3">
    <w:name w:val="WW8Num2z3"/>
    <w:uiPriority w:val="99"/>
    <w:qFormat/>
    <w:rsid w:val="00E930B6"/>
  </w:style>
  <w:style w:type="character" w:customStyle="1" w:styleId="WW8Num2z4">
    <w:name w:val="WW8Num2z4"/>
    <w:uiPriority w:val="99"/>
    <w:qFormat/>
    <w:rsid w:val="00E930B6"/>
  </w:style>
  <w:style w:type="character" w:customStyle="1" w:styleId="WW8Num2z5">
    <w:name w:val="WW8Num2z5"/>
    <w:uiPriority w:val="99"/>
    <w:qFormat/>
    <w:rsid w:val="00E930B6"/>
  </w:style>
  <w:style w:type="character" w:customStyle="1" w:styleId="WW8Num2z6">
    <w:name w:val="WW8Num2z6"/>
    <w:uiPriority w:val="99"/>
    <w:qFormat/>
    <w:rsid w:val="00E930B6"/>
  </w:style>
  <w:style w:type="character" w:customStyle="1" w:styleId="WW8Num2z7">
    <w:name w:val="WW8Num2z7"/>
    <w:uiPriority w:val="99"/>
    <w:qFormat/>
    <w:rsid w:val="00E930B6"/>
  </w:style>
  <w:style w:type="character" w:customStyle="1" w:styleId="WW8Num2z8">
    <w:name w:val="WW8Num2z8"/>
    <w:uiPriority w:val="99"/>
    <w:qFormat/>
    <w:rsid w:val="00E930B6"/>
  </w:style>
  <w:style w:type="character" w:customStyle="1" w:styleId="WW8Num1z1">
    <w:name w:val="WW8Num1z1"/>
    <w:uiPriority w:val="99"/>
    <w:qFormat/>
    <w:rsid w:val="00E930B6"/>
  </w:style>
  <w:style w:type="character" w:customStyle="1" w:styleId="WW8Num1z2">
    <w:name w:val="WW8Num1z2"/>
    <w:uiPriority w:val="99"/>
    <w:qFormat/>
    <w:rsid w:val="00E930B6"/>
  </w:style>
  <w:style w:type="character" w:customStyle="1" w:styleId="WW8Num1z3">
    <w:name w:val="WW8Num1z3"/>
    <w:uiPriority w:val="99"/>
    <w:qFormat/>
    <w:rsid w:val="00E930B6"/>
  </w:style>
  <w:style w:type="character" w:customStyle="1" w:styleId="WW8Num1z4">
    <w:name w:val="WW8Num1z4"/>
    <w:uiPriority w:val="99"/>
    <w:qFormat/>
    <w:rsid w:val="00E930B6"/>
  </w:style>
  <w:style w:type="character" w:customStyle="1" w:styleId="WW8Num1z5">
    <w:name w:val="WW8Num1z5"/>
    <w:uiPriority w:val="99"/>
    <w:qFormat/>
    <w:rsid w:val="00E930B6"/>
  </w:style>
  <w:style w:type="character" w:customStyle="1" w:styleId="WW8Num1z6">
    <w:name w:val="WW8Num1z6"/>
    <w:uiPriority w:val="99"/>
    <w:qFormat/>
    <w:rsid w:val="00E930B6"/>
  </w:style>
  <w:style w:type="character" w:customStyle="1" w:styleId="WW8Num1z7">
    <w:name w:val="WW8Num1z7"/>
    <w:uiPriority w:val="99"/>
    <w:qFormat/>
    <w:rsid w:val="00E930B6"/>
  </w:style>
  <w:style w:type="character" w:customStyle="1" w:styleId="WW8Num1z8">
    <w:name w:val="WW8Num1z8"/>
    <w:uiPriority w:val="99"/>
    <w:qFormat/>
    <w:rsid w:val="00E930B6"/>
  </w:style>
  <w:style w:type="character" w:customStyle="1" w:styleId="WW8Num3z0">
    <w:name w:val="WW8Num3z0"/>
    <w:uiPriority w:val="99"/>
    <w:qFormat/>
    <w:rsid w:val="00E930B6"/>
  </w:style>
  <w:style w:type="character" w:customStyle="1" w:styleId="WW8Num3z1">
    <w:name w:val="WW8Num3z1"/>
    <w:uiPriority w:val="99"/>
    <w:qFormat/>
    <w:rsid w:val="00E930B6"/>
  </w:style>
  <w:style w:type="character" w:customStyle="1" w:styleId="WW8Num3z2">
    <w:name w:val="WW8Num3z2"/>
    <w:uiPriority w:val="99"/>
    <w:qFormat/>
    <w:rsid w:val="00E930B6"/>
  </w:style>
  <w:style w:type="character" w:customStyle="1" w:styleId="WW8Num3z3">
    <w:name w:val="WW8Num3z3"/>
    <w:uiPriority w:val="99"/>
    <w:qFormat/>
    <w:rsid w:val="00E930B6"/>
  </w:style>
  <w:style w:type="character" w:customStyle="1" w:styleId="WW8Num3z4">
    <w:name w:val="WW8Num3z4"/>
    <w:uiPriority w:val="99"/>
    <w:qFormat/>
    <w:rsid w:val="00E930B6"/>
  </w:style>
  <w:style w:type="character" w:customStyle="1" w:styleId="WW8Num3z5">
    <w:name w:val="WW8Num3z5"/>
    <w:uiPriority w:val="99"/>
    <w:qFormat/>
    <w:rsid w:val="00E930B6"/>
  </w:style>
  <w:style w:type="character" w:customStyle="1" w:styleId="WW8Num3z6">
    <w:name w:val="WW8Num3z6"/>
    <w:uiPriority w:val="99"/>
    <w:qFormat/>
    <w:rsid w:val="00E930B6"/>
  </w:style>
  <w:style w:type="character" w:customStyle="1" w:styleId="WW8Num3z7">
    <w:name w:val="WW8Num3z7"/>
    <w:uiPriority w:val="99"/>
    <w:qFormat/>
    <w:rsid w:val="00E930B6"/>
  </w:style>
  <w:style w:type="character" w:customStyle="1" w:styleId="WW8Num3z8">
    <w:name w:val="WW8Num3z8"/>
    <w:uiPriority w:val="99"/>
    <w:qFormat/>
    <w:rsid w:val="00E930B6"/>
  </w:style>
  <w:style w:type="character" w:customStyle="1" w:styleId="WW8Num4z0">
    <w:name w:val="WW8Num4z0"/>
    <w:uiPriority w:val="99"/>
    <w:qFormat/>
    <w:rsid w:val="00E930B6"/>
  </w:style>
  <w:style w:type="character" w:customStyle="1" w:styleId="WW8Num4z1">
    <w:name w:val="WW8Num4z1"/>
    <w:uiPriority w:val="99"/>
    <w:qFormat/>
    <w:rsid w:val="00E930B6"/>
  </w:style>
  <w:style w:type="character" w:customStyle="1" w:styleId="WW8Num4z2">
    <w:name w:val="WW8Num4z2"/>
    <w:uiPriority w:val="99"/>
    <w:qFormat/>
    <w:rsid w:val="00E930B6"/>
  </w:style>
  <w:style w:type="character" w:customStyle="1" w:styleId="WW8Num4z3">
    <w:name w:val="WW8Num4z3"/>
    <w:uiPriority w:val="99"/>
    <w:qFormat/>
    <w:rsid w:val="00E930B6"/>
  </w:style>
  <w:style w:type="character" w:customStyle="1" w:styleId="WW8Num4z4">
    <w:name w:val="WW8Num4z4"/>
    <w:uiPriority w:val="99"/>
    <w:qFormat/>
    <w:rsid w:val="00E930B6"/>
  </w:style>
  <w:style w:type="character" w:customStyle="1" w:styleId="WW8Num4z5">
    <w:name w:val="WW8Num4z5"/>
    <w:uiPriority w:val="99"/>
    <w:qFormat/>
    <w:rsid w:val="00E930B6"/>
  </w:style>
  <w:style w:type="character" w:customStyle="1" w:styleId="WW8Num4z6">
    <w:name w:val="WW8Num4z6"/>
    <w:uiPriority w:val="99"/>
    <w:qFormat/>
    <w:rsid w:val="00E930B6"/>
  </w:style>
  <w:style w:type="character" w:customStyle="1" w:styleId="WW8Num4z7">
    <w:name w:val="WW8Num4z7"/>
    <w:uiPriority w:val="99"/>
    <w:qFormat/>
    <w:rsid w:val="00E930B6"/>
  </w:style>
  <w:style w:type="character" w:customStyle="1" w:styleId="WW8Num4z8">
    <w:name w:val="WW8Num4z8"/>
    <w:uiPriority w:val="99"/>
    <w:qFormat/>
    <w:rsid w:val="00E930B6"/>
  </w:style>
  <w:style w:type="character" w:customStyle="1" w:styleId="WW8Num5z0">
    <w:name w:val="WW8Num5z0"/>
    <w:uiPriority w:val="99"/>
    <w:qFormat/>
    <w:rsid w:val="00E930B6"/>
  </w:style>
  <w:style w:type="character" w:customStyle="1" w:styleId="WW8Num5z1">
    <w:name w:val="WW8Num5z1"/>
    <w:uiPriority w:val="99"/>
    <w:qFormat/>
    <w:rsid w:val="00E930B6"/>
  </w:style>
  <w:style w:type="character" w:customStyle="1" w:styleId="WW8Num5z2">
    <w:name w:val="WW8Num5z2"/>
    <w:uiPriority w:val="99"/>
    <w:qFormat/>
    <w:rsid w:val="00E930B6"/>
  </w:style>
  <w:style w:type="character" w:customStyle="1" w:styleId="WW8Num5z3">
    <w:name w:val="WW8Num5z3"/>
    <w:uiPriority w:val="99"/>
    <w:qFormat/>
    <w:rsid w:val="00E930B6"/>
  </w:style>
  <w:style w:type="character" w:customStyle="1" w:styleId="WW8Num5z4">
    <w:name w:val="WW8Num5z4"/>
    <w:uiPriority w:val="99"/>
    <w:qFormat/>
    <w:rsid w:val="00E930B6"/>
  </w:style>
  <w:style w:type="character" w:customStyle="1" w:styleId="WW8Num5z5">
    <w:name w:val="WW8Num5z5"/>
    <w:uiPriority w:val="99"/>
    <w:qFormat/>
    <w:rsid w:val="00E930B6"/>
  </w:style>
  <w:style w:type="character" w:customStyle="1" w:styleId="WW8Num5z6">
    <w:name w:val="WW8Num5z6"/>
    <w:uiPriority w:val="99"/>
    <w:qFormat/>
    <w:rsid w:val="00E930B6"/>
  </w:style>
  <w:style w:type="character" w:customStyle="1" w:styleId="WW8Num5z7">
    <w:name w:val="WW8Num5z7"/>
    <w:uiPriority w:val="99"/>
    <w:qFormat/>
    <w:rsid w:val="00E930B6"/>
  </w:style>
  <w:style w:type="character" w:customStyle="1" w:styleId="WW8Num5z8">
    <w:name w:val="WW8Num5z8"/>
    <w:uiPriority w:val="99"/>
    <w:qFormat/>
    <w:rsid w:val="00E930B6"/>
  </w:style>
  <w:style w:type="character" w:customStyle="1" w:styleId="WW8Num6z0">
    <w:name w:val="WW8Num6z0"/>
    <w:uiPriority w:val="99"/>
    <w:qFormat/>
    <w:rsid w:val="00E930B6"/>
    <w:rPr>
      <w:rFonts w:ascii="Times New Roman" w:hAnsi="Times New Roman" w:cs="Times New Roman"/>
      <w:sz w:val="28"/>
    </w:rPr>
  </w:style>
  <w:style w:type="character" w:customStyle="1" w:styleId="WW8Num6z1">
    <w:name w:val="WW8Num6z1"/>
    <w:uiPriority w:val="99"/>
    <w:qFormat/>
    <w:rsid w:val="00E930B6"/>
  </w:style>
  <w:style w:type="character" w:customStyle="1" w:styleId="WW8Num6z2">
    <w:name w:val="WW8Num6z2"/>
    <w:uiPriority w:val="99"/>
    <w:qFormat/>
    <w:rsid w:val="00E930B6"/>
  </w:style>
  <w:style w:type="character" w:customStyle="1" w:styleId="WW8Num6z3">
    <w:name w:val="WW8Num6z3"/>
    <w:uiPriority w:val="99"/>
    <w:qFormat/>
    <w:rsid w:val="00E930B6"/>
  </w:style>
  <w:style w:type="character" w:customStyle="1" w:styleId="WW8Num6z4">
    <w:name w:val="WW8Num6z4"/>
    <w:uiPriority w:val="99"/>
    <w:qFormat/>
    <w:rsid w:val="00E930B6"/>
  </w:style>
  <w:style w:type="character" w:customStyle="1" w:styleId="WW8Num6z5">
    <w:name w:val="WW8Num6z5"/>
    <w:uiPriority w:val="99"/>
    <w:qFormat/>
    <w:rsid w:val="00E930B6"/>
  </w:style>
  <w:style w:type="character" w:customStyle="1" w:styleId="WW8Num6z6">
    <w:name w:val="WW8Num6z6"/>
    <w:uiPriority w:val="99"/>
    <w:qFormat/>
    <w:rsid w:val="00E930B6"/>
  </w:style>
  <w:style w:type="character" w:customStyle="1" w:styleId="WW8Num6z7">
    <w:name w:val="WW8Num6z7"/>
    <w:uiPriority w:val="99"/>
    <w:qFormat/>
    <w:rsid w:val="00E930B6"/>
  </w:style>
  <w:style w:type="character" w:customStyle="1" w:styleId="WW8Num6z8">
    <w:name w:val="WW8Num6z8"/>
    <w:uiPriority w:val="99"/>
    <w:qFormat/>
    <w:rsid w:val="00E930B6"/>
  </w:style>
  <w:style w:type="character" w:customStyle="1" w:styleId="12">
    <w:name w:val="Основной шрифт абзаца1"/>
    <w:uiPriority w:val="99"/>
    <w:qFormat/>
    <w:rsid w:val="00E930B6"/>
  </w:style>
  <w:style w:type="character" w:customStyle="1" w:styleId="13">
    <w:name w:val="Основной текст Знак1"/>
    <w:uiPriority w:val="99"/>
    <w:qFormat/>
    <w:rsid w:val="00E930B6"/>
    <w:rPr>
      <w:sz w:val="28"/>
      <w:szCs w:val="24"/>
      <w:lang w:eastAsia="ar-SA"/>
    </w:rPr>
  </w:style>
  <w:style w:type="character" w:customStyle="1" w:styleId="14">
    <w:name w:val="Текст выноски Знак1"/>
    <w:uiPriority w:val="99"/>
    <w:qFormat/>
    <w:rsid w:val="00E930B6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qFormat/>
    <w:rsid w:val="00E930B6"/>
    <w:rPr>
      <w:sz w:val="24"/>
      <w:szCs w:val="24"/>
      <w:lang w:eastAsia="ar-SA"/>
    </w:rPr>
  </w:style>
  <w:style w:type="character" w:customStyle="1" w:styleId="35">
    <w:name w:val="Основной текст (3) + Не полужирный"/>
    <w:link w:val="34"/>
    <w:qFormat/>
    <w:rsid w:val="00E930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apple-style-span">
    <w:name w:val="apple-style-span"/>
    <w:basedOn w:val="a0"/>
    <w:qFormat/>
    <w:rsid w:val="00E930B6"/>
  </w:style>
  <w:style w:type="character" w:customStyle="1" w:styleId="16">
    <w:name w:val="Гиперссылка1"/>
    <w:qFormat/>
    <w:rsid w:val="00E930B6"/>
    <w:rPr>
      <w:color w:val="0000FF"/>
      <w:u w:val="single"/>
    </w:rPr>
  </w:style>
  <w:style w:type="character" w:customStyle="1" w:styleId="11">
    <w:name w:val="Просмотренная гиперссылка1"/>
    <w:link w:val="ad"/>
    <w:qFormat/>
    <w:rsid w:val="00E930B6"/>
    <w:rPr>
      <w:color w:val="800080"/>
      <w:u w:val="single"/>
    </w:rPr>
  </w:style>
  <w:style w:type="character" w:customStyle="1" w:styleId="17">
    <w:name w:val="Верхний колонтитул Знак1"/>
    <w:basedOn w:val="a0"/>
    <w:uiPriority w:val="99"/>
    <w:semiHidden/>
    <w:qFormat/>
    <w:rsid w:val="00E930B6"/>
    <w:rPr>
      <w:rFonts w:ascii="Times New Roman" w:eastAsia="Times New Roman" w:hAnsi="Times New Roman" w:cs="Times New Roman"/>
    </w:rPr>
  </w:style>
  <w:style w:type="character" w:customStyle="1" w:styleId="18">
    <w:name w:val="Знак Знак1"/>
    <w:qFormat/>
    <w:rsid w:val="00E930B6"/>
    <w:rPr>
      <w:sz w:val="28"/>
      <w:szCs w:val="28"/>
      <w:lang w:val="ru-RU" w:eastAsia="ru-RU" w:bidi="ar-SA"/>
    </w:rPr>
  </w:style>
  <w:style w:type="character" w:customStyle="1" w:styleId="26">
    <w:name w:val="Знак Знак2"/>
    <w:qFormat/>
    <w:rsid w:val="00E930B6"/>
    <w:rPr>
      <w:sz w:val="28"/>
      <w:szCs w:val="28"/>
    </w:rPr>
  </w:style>
  <w:style w:type="character" w:customStyle="1" w:styleId="51">
    <w:name w:val="Знак Знак5"/>
    <w:qFormat/>
    <w:rsid w:val="00E930B6"/>
    <w:rPr>
      <w:b/>
      <w:bCs/>
      <w:caps/>
      <w:sz w:val="28"/>
      <w:szCs w:val="28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f2">
    <w:name w:val="Заголовок"/>
    <w:basedOn w:val="a"/>
    <w:next w:val="af3"/>
    <w:uiPriority w:val="99"/>
    <w:semiHidden/>
    <w:qFormat/>
    <w:rsid w:val="00E930B6"/>
    <w:pPr>
      <w:keepNext/>
      <w:widowControl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semiHidden/>
    <w:unhideWhenUsed/>
    <w:rsid w:val="00E930B6"/>
    <w:pPr>
      <w:snapToGrid w:val="0"/>
    </w:pPr>
    <w:rPr>
      <w:rFonts w:ascii="Tms Rmn" w:hAnsi="Tms Rmn"/>
      <w:b/>
      <w:i/>
      <w:color w:val="000000"/>
      <w:sz w:val="28"/>
    </w:rPr>
  </w:style>
  <w:style w:type="paragraph" w:styleId="af4">
    <w:name w:val="List"/>
    <w:basedOn w:val="af3"/>
    <w:uiPriority w:val="99"/>
    <w:semiHidden/>
    <w:unhideWhenUsed/>
    <w:rsid w:val="00E930B6"/>
    <w:pPr>
      <w:widowControl/>
      <w:suppressAutoHyphens/>
      <w:snapToGrid/>
      <w:ind w:right="5755"/>
      <w:jc w:val="both"/>
    </w:pPr>
    <w:rPr>
      <w:rFonts w:ascii="Times New Roman" w:hAnsi="Times New Roman" w:cs="Mangal"/>
      <w:b w:val="0"/>
      <w:i w:val="0"/>
      <w:color w:val="auto"/>
      <w:szCs w:val="24"/>
      <w:lang w:eastAsia="ar-SA"/>
    </w:rPr>
  </w:style>
  <w:style w:type="paragraph" w:styleId="af5">
    <w:name w:val="caption"/>
    <w:basedOn w:val="a"/>
    <w:next w:val="a"/>
    <w:semiHidden/>
    <w:unhideWhenUsed/>
    <w:qFormat/>
    <w:rsid w:val="00E930B6"/>
    <w:pPr>
      <w:widowControl/>
      <w:spacing w:before="120" w:after="120"/>
    </w:pPr>
    <w:rPr>
      <w:b/>
      <w:sz w:val="26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link w:val="HTML"/>
    <w:semiHidden/>
    <w:unhideWhenUsed/>
    <w:qFormat/>
    <w:rsid w:val="00E930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f7">
    <w:name w:val="Normal (Web)"/>
    <w:basedOn w:val="a"/>
    <w:semiHidden/>
    <w:unhideWhenUsed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styleId="af8">
    <w:name w:val="Normal Indent"/>
    <w:basedOn w:val="a"/>
    <w:semiHidden/>
    <w:unhideWhenUsed/>
    <w:qFormat/>
    <w:rsid w:val="00E930B6"/>
    <w:pPr>
      <w:widowControl/>
      <w:spacing w:after="120"/>
      <w:ind w:left="720"/>
      <w:jc w:val="both"/>
    </w:pPr>
    <w:rPr>
      <w:rFonts w:ascii="TimesET" w:hAnsi="TimesET"/>
      <w:sz w:val="24"/>
      <w:szCs w:val="24"/>
      <w:lang w:eastAsia="en-US"/>
    </w:rPr>
  </w:style>
  <w:style w:type="paragraph" w:styleId="af9">
    <w:name w:val="footnote text"/>
    <w:basedOn w:val="a"/>
    <w:semiHidden/>
    <w:unhideWhenUsed/>
    <w:rsid w:val="00E930B6"/>
    <w:pPr>
      <w:widowControl/>
    </w:pPr>
  </w:style>
  <w:style w:type="paragraph" w:styleId="afa">
    <w:name w:val="header"/>
    <w:basedOn w:val="a"/>
    <w:semiHidden/>
    <w:unhideWhenUsed/>
    <w:rsid w:val="00E930B6"/>
    <w:pPr>
      <w:widowControl/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paragraph" w:styleId="afb">
    <w:name w:val="footer"/>
    <w:basedOn w:val="a"/>
    <w:semiHidden/>
    <w:unhideWhenUsed/>
    <w:rsid w:val="00E930B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c">
    <w:name w:val="Title"/>
    <w:basedOn w:val="a"/>
    <w:qFormat/>
    <w:rsid w:val="00E930B6"/>
    <w:pPr>
      <w:widowControl/>
      <w:jc w:val="center"/>
    </w:pPr>
    <w:rPr>
      <w:sz w:val="28"/>
      <w:szCs w:val="28"/>
    </w:rPr>
  </w:style>
  <w:style w:type="paragraph" w:styleId="afd">
    <w:name w:val="Body Text Indent"/>
    <w:basedOn w:val="a"/>
    <w:semiHidden/>
    <w:unhideWhenUsed/>
    <w:rsid w:val="00E930B6"/>
    <w:pPr>
      <w:widowControl/>
      <w:spacing w:after="120"/>
      <w:ind w:left="283"/>
    </w:pPr>
    <w:rPr>
      <w:sz w:val="24"/>
      <w:szCs w:val="24"/>
    </w:rPr>
  </w:style>
  <w:style w:type="paragraph" w:styleId="22">
    <w:name w:val="Body Text 2"/>
    <w:basedOn w:val="a"/>
    <w:link w:val="21"/>
    <w:semiHidden/>
    <w:unhideWhenUsed/>
    <w:qFormat/>
    <w:rsid w:val="00E930B6"/>
    <w:pPr>
      <w:widowControl/>
      <w:jc w:val="both"/>
    </w:pPr>
    <w:rPr>
      <w:sz w:val="28"/>
      <w:szCs w:val="28"/>
    </w:rPr>
  </w:style>
  <w:style w:type="paragraph" w:styleId="32">
    <w:name w:val="Body Text 3"/>
    <w:basedOn w:val="a"/>
    <w:link w:val="31"/>
    <w:semiHidden/>
    <w:unhideWhenUsed/>
    <w:qFormat/>
    <w:rsid w:val="00E930B6"/>
    <w:pPr>
      <w:spacing w:after="120"/>
    </w:pPr>
    <w:rPr>
      <w:sz w:val="16"/>
      <w:szCs w:val="16"/>
    </w:rPr>
  </w:style>
  <w:style w:type="paragraph" w:styleId="27">
    <w:name w:val="Body Text Indent 2"/>
    <w:basedOn w:val="a"/>
    <w:semiHidden/>
    <w:unhideWhenUsed/>
    <w:qFormat/>
    <w:rsid w:val="00E930B6"/>
    <w:pPr>
      <w:widowControl/>
      <w:spacing w:after="120" w:line="480" w:lineRule="auto"/>
      <w:ind w:left="283"/>
    </w:pPr>
    <w:rPr>
      <w:sz w:val="24"/>
      <w:szCs w:val="24"/>
    </w:rPr>
  </w:style>
  <w:style w:type="paragraph" w:styleId="38">
    <w:name w:val="Body Text Indent 3"/>
    <w:basedOn w:val="a"/>
    <w:semiHidden/>
    <w:unhideWhenUsed/>
    <w:qFormat/>
    <w:rsid w:val="00E930B6"/>
    <w:pPr>
      <w:widowControl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afe">
    <w:name w:val="Document Map"/>
    <w:basedOn w:val="a"/>
    <w:semiHidden/>
    <w:unhideWhenUsed/>
    <w:qFormat/>
    <w:rsid w:val="00E930B6"/>
    <w:pPr>
      <w:widowControl/>
    </w:pPr>
    <w:rPr>
      <w:rFonts w:ascii="Tahoma" w:hAnsi="Tahoma" w:cs="Tahoma"/>
      <w:sz w:val="16"/>
      <w:szCs w:val="16"/>
      <w:lang w:val="en-US"/>
    </w:rPr>
  </w:style>
  <w:style w:type="paragraph" w:styleId="aff">
    <w:name w:val="Plain Text"/>
    <w:basedOn w:val="a"/>
    <w:semiHidden/>
    <w:unhideWhenUsed/>
    <w:qFormat/>
    <w:rsid w:val="00E930B6"/>
    <w:pPr>
      <w:widowControl/>
    </w:pPr>
    <w:rPr>
      <w:rFonts w:ascii="Courier New" w:hAnsi="Courier New" w:cs="Courier New"/>
    </w:rPr>
  </w:style>
  <w:style w:type="paragraph" w:styleId="aff0">
    <w:name w:val="Balloon Text"/>
    <w:basedOn w:val="a"/>
    <w:semiHidden/>
    <w:unhideWhenUsed/>
    <w:qFormat/>
    <w:rsid w:val="00E930B6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paragraph" w:styleId="aff1">
    <w:name w:val="No Spacing"/>
    <w:basedOn w:val="a"/>
    <w:uiPriority w:val="1"/>
    <w:qFormat/>
    <w:rsid w:val="00E930B6"/>
    <w:pPr>
      <w:widowControl/>
    </w:pPr>
    <w:rPr>
      <w:rFonts w:eastAsia="Calibri"/>
    </w:rPr>
  </w:style>
  <w:style w:type="paragraph" w:styleId="aff2">
    <w:name w:val="List Paragraph"/>
    <w:basedOn w:val="a"/>
    <w:qFormat/>
    <w:rsid w:val="00E930B6"/>
    <w:pPr>
      <w:ind w:left="708"/>
    </w:pPr>
  </w:style>
  <w:style w:type="paragraph" w:customStyle="1" w:styleId="19">
    <w:name w:val="Верхний колонтитул1"/>
    <w:basedOn w:val="a"/>
    <w:semiHidden/>
    <w:qFormat/>
    <w:rsid w:val="00E930B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a">
    <w:name w:val="Абзац списка1"/>
    <w:basedOn w:val="a"/>
    <w:semiHidden/>
    <w:qFormat/>
    <w:rsid w:val="00E930B6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semiHidden/>
    <w:qFormat/>
    <w:rsid w:val="00E930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1">
    <w:name w:val="p1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2">
    <w:name w:val="p2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4">
    <w:name w:val="p4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5">
    <w:name w:val="p5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6">
    <w:name w:val="p6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7">
    <w:name w:val="p7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8">
    <w:name w:val="p8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9">
    <w:name w:val="p9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11">
    <w:name w:val="p11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12">
    <w:name w:val="p12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14">
    <w:name w:val="p14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15">
    <w:name w:val="p15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16">
    <w:name w:val="p16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3">
    <w:name w:val="p3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semiHidden/>
    <w:qFormat/>
    <w:rsid w:val="00E930B6"/>
    <w:pPr>
      <w:widowControl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teright">
    <w:name w:val="rteright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1b">
    <w:name w:val="Знак1 Знак Знак Знак"/>
    <w:basedOn w:val="a"/>
    <w:semiHidden/>
    <w:qFormat/>
    <w:rsid w:val="00E930B6"/>
    <w:pPr>
      <w:widowControl/>
      <w:spacing w:after="6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semiHidden/>
    <w:qFormat/>
    <w:rsid w:val="00E930B6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semiHidden/>
    <w:qFormat/>
    <w:rsid w:val="00E930B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semiHidden/>
    <w:qFormat/>
    <w:rsid w:val="00E930B6"/>
    <w:pPr>
      <w:widowControl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semiHidden/>
    <w:qFormat/>
    <w:rsid w:val="00E930B6"/>
    <w:pPr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310">
    <w:name w:val="Основной текст с отступом 31"/>
    <w:basedOn w:val="a"/>
    <w:semiHidden/>
    <w:qFormat/>
    <w:rsid w:val="00E930B6"/>
    <w:pPr>
      <w:widowControl/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5">
    <w:name w:val="Style5"/>
    <w:basedOn w:val="a"/>
    <w:semiHidden/>
    <w:qFormat/>
    <w:rsid w:val="00E930B6"/>
    <w:pPr>
      <w:spacing w:line="321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semiHidden/>
    <w:qFormat/>
    <w:rsid w:val="00E930B6"/>
    <w:pPr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"/>
    <w:semiHidden/>
    <w:qFormat/>
    <w:rsid w:val="00E930B6"/>
    <w:pPr>
      <w:spacing w:line="493" w:lineRule="exact"/>
      <w:ind w:firstLine="706"/>
    </w:pPr>
    <w:rPr>
      <w:sz w:val="24"/>
      <w:szCs w:val="24"/>
    </w:rPr>
  </w:style>
  <w:style w:type="paragraph" w:customStyle="1" w:styleId="Style2">
    <w:name w:val="Style2"/>
    <w:basedOn w:val="a"/>
    <w:semiHidden/>
    <w:qFormat/>
    <w:rsid w:val="00E930B6"/>
    <w:pPr>
      <w:jc w:val="both"/>
    </w:pPr>
    <w:rPr>
      <w:sz w:val="24"/>
      <w:szCs w:val="24"/>
    </w:rPr>
  </w:style>
  <w:style w:type="paragraph" w:customStyle="1" w:styleId="Style9">
    <w:name w:val="Style9"/>
    <w:basedOn w:val="a"/>
    <w:semiHidden/>
    <w:qFormat/>
    <w:rsid w:val="00E930B6"/>
    <w:pPr>
      <w:spacing w:line="320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"/>
    <w:semiHidden/>
    <w:qFormat/>
    <w:rsid w:val="00E930B6"/>
    <w:pPr>
      <w:spacing w:line="547" w:lineRule="exact"/>
      <w:ind w:firstLine="2023"/>
    </w:pPr>
    <w:rPr>
      <w:sz w:val="24"/>
      <w:szCs w:val="24"/>
    </w:rPr>
  </w:style>
  <w:style w:type="paragraph" w:customStyle="1" w:styleId="Style11">
    <w:name w:val="Style11"/>
    <w:basedOn w:val="a"/>
    <w:semiHidden/>
    <w:qFormat/>
    <w:rsid w:val="00E930B6"/>
    <w:pPr>
      <w:spacing w:line="310" w:lineRule="exact"/>
      <w:ind w:firstLine="691"/>
      <w:jc w:val="both"/>
    </w:pPr>
    <w:rPr>
      <w:sz w:val="24"/>
      <w:szCs w:val="24"/>
    </w:rPr>
  </w:style>
  <w:style w:type="paragraph" w:customStyle="1" w:styleId="Style14">
    <w:name w:val="Style14"/>
    <w:basedOn w:val="a"/>
    <w:semiHidden/>
    <w:qFormat/>
    <w:rsid w:val="00E930B6"/>
    <w:pPr>
      <w:spacing w:line="311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semiHidden/>
    <w:qFormat/>
    <w:rsid w:val="00E930B6"/>
    <w:rPr>
      <w:sz w:val="24"/>
      <w:szCs w:val="24"/>
    </w:rPr>
  </w:style>
  <w:style w:type="paragraph" w:customStyle="1" w:styleId="Style26">
    <w:name w:val="Style26"/>
    <w:basedOn w:val="a"/>
    <w:semiHidden/>
    <w:qFormat/>
    <w:rsid w:val="00E930B6"/>
    <w:pPr>
      <w:spacing w:line="317" w:lineRule="exact"/>
      <w:ind w:firstLine="605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qFormat/>
    <w:rsid w:val="00E930B6"/>
    <w:pPr>
      <w:widowControl w:val="0"/>
    </w:pPr>
    <w:rPr>
      <w:rFonts w:ascii="Courier New" w:eastAsia="MS Mincho" w:hAnsi="Courier New" w:cs="Courier New"/>
      <w:szCs w:val="20"/>
      <w:lang w:eastAsia="ja-JP"/>
    </w:rPr>
  </w:style>
  <w:style w:type="paragraph" w:customStyle="1" w:styleId="aff3">
    <w:name w:val="табл"/>
    <w:basedOn w:val="a"/>
    <w:semiHidden/>
    <w:qFormat/>
    <w:rsid w:val="00E930B6"/>
    <w:pPr>
      <w:widowControl/>
      <w:spacing w:before="60" w:after="60"/>
    </w:pPr>
    <w:rPr>
      <w:sz w:val="18"/>
      <w:szCs w:val="18"/>
      <w:lang w:eastAsia="en-US"/>
    </w:rPr>
  </w:style>
  <w:style w:type="paragraph" w:customStyle="1" w:styleId="formattext">
    <w:name w:val="formattext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1c">
    <w:name w:val="Знак Знак Знак1 Знак Знак Знак Знак"/>
    <w:basedOn w:val="a"/>
    <w:semiHidden/>
    <w:qFormat/>
    <w:rsid w:val="00E930B6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ListParagraph1">
    <w:name w:val="List Paragraph1"/>
    <w:basedOn w:val="a"/>
    <w:semiHidden/>
    <w:qFormat/>
    <w:rsid w:val="00E930B6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aragraphStyle38">
    <w:name w:val="Paragraph Style38"/>
    <w:semiHidden/>
    <w:qFormat/>
    <w:rsid w:val="00E930B6"/>
    <w:pPr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d">
    <w:name w:val="Без интервала1"/>
    <w:semiHidden/>
    <w:qFormat/>
    <w:rsid w:val="00E930B6"/>
    <w:rPr>
      <w:rFonts w:eastAsia="Times New Roman" w:cs="Calibri"/>
      <w:lang w:eastAsia="ru-RU"/>
    </w:rPr>
  </w:style>
  <w:style w:type="paragraph" w:customStyle="1" w:styleId="ConsCell">
    <w:name w:val="ConsCell"/>
    <w:semiHidden/>
    <w:qFormat/>
    <w:rsid w:val="00E930B6"/>
    <w:pPr>
      <w:widowControl w:val="0"/>
      <w:ind w:right="19772"/>
    </w:pPr>
    <w:rPr>
      <w:rFonts w:ascii="Arial" w:eastAsia="Times New Roman" w:hAnsi="Arial" w:cs="Arial"/>
      <w:szCs w:val="20"/>
      <w:lang w:eastAsia="ru-RU"/>
    </w:rPr>
  </w:style>
  <w:style w:type="paragraph" w:customStyle="1" w:styleId="editlog">
    <w:name w:val="editlog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aragraphStyle36">
    <w:name w:val="Paragraph Style36"/>
    <w:semiHidden/>
    <w:qFormat/>
    <w:rsid w:val="00E930B6"/>
    <w:pPr>
      <w:ind w:firstLine="70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">
    <w:name w:val="u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ParagraphStyle35">
    <w:name w:val="Paragraph Style35"/>
    <w:semiHidden/>
    <w:qFormat/>
    <w:rsid w:val="00E930B6"/>
    <w:pPr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0">
    <w:name w:val="consplusnormal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1e">
    <w:name w:val="???????1"/>
    <w:semiHidden/>
    <w:qFormat/>
    <w:rsid w:val="00E93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autoRedefine/>
    <w:semiHidden/>
    <w:qFormat/>
    <w:rsid w:val="00E930B6"/>
    <w:pPr>
      <w:widowControl/>
      <w:spacing w:after="160" w:line="240" w:lineRule="exact"/>
    </w:pPr>
  </w:style>
  <w:style w:type="paragraph" w:customStyle="1" w:styleId="1f">
    <w:name w:val="Основной текст1"/>
    <w:basedOn w:val="a"/>
    <w:semiHidden/>
    <w:qFormat/>
    <w:rsid w:val="00E930B6"/>
    <w:pPr>
      <w:widowControl/>
      <w:shd w:val="clear" w:color="auto" w:fill="FFFFFF"/>
      <w:spacing w:line="36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9">
    <w:name w:val="Заголовок №3"/>
    <w:basedOn w:val="a"/>
    <w:semiHidden/>
    <w:qFormat/>
    <w:rsid w:val="00E930B6"/>
    <w:pPr>
      <w:widowControl/>
      <w:shd w:val="clear" w:color="auto" w:fill="FFFFFF"/>
      <w:spacing w:before="300" w:after="300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5">
    <w:name w:val="Колонтитул"/>
    <w:basedOn w:val="a"/>
    <w:semiHidden/>
    <w:qFormat/>
    <w:rsid w:val="00E930B6"/>
    <w:pPr>
      <w:widowControl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3">
    <w:name w:val="Заголовок №4"/>
    <w:basedOn w:val="a"/>
    <w:link w:val="42"/>
    <w:semiHidden/>
    <w:qFormat/>
    <w:rsid w:val="00E930B6"/>
    <w:pPr>
      <w:widowControl/>
      <w:shd w:val="clear" w:color="auto" w:fill="FFFFFF"/>
      <w:spacing w:before="720" w:after="180" w:line="370" w:lineRule="exact"/>
      <w:jc w:val="both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5">
    <w:name w:val="Основной текст (2)"/>
    <w:basedOn w:val="a"/>
    <w:link w:val="24"/>
    <w:semiHidden/>
    <w:qFormat/>
    <w:rsid w:val="00E930B6"/>
    <w:pPr>
      <w:widowControl/>
      <w:shd w:val="clear" w:color="auto" w:fill="FFFFFF"/>
      <w:spacing w:after="300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37">
    <w:name w:val="Основной текст (3)"/>
    <w:basedOn w:val="a"/>
    <w:link w:val="36"/>
    <w:semiHidden/>
    <w:qFormat/>
    <w:rsid w:val="00E930B6"/>
    <w:pPr>
      <w:widowControl/>
      <w:shd w:val="clear" w:color="auto" w:fill="FFFFFF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44">
    <w:name w:val="Основной текст (4)"/>
    <w:basedOn w:val="a"/>
    <w:semiHidden/>
    <w:qFormat/>
    <w:rsid w:val="00E930B6"/>
    <w:pPr>
      <w:widowControl/>
      <w:shd w:val="clear" w:color="auto" w:fill="FFFFFF"/>
      <w:spacing w:before="120" w:after="60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61">
    <w:name w:val="Основной текст (6)"/>
    <w:basedOn w:val="a"/>
    <w:link w:val="60"/>
    <w:semiHidden/>
    <w:qFormat/>
    <w:rsid w:val="00E930B6"/>
    <w:pPr>
      <w:widowControl/>
      <w:shd w:val="clear" w:color="auto" w:fill="FFFFFF"/>
      <w:spacing w:after="3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6">
    <w:name w:val="Подпись к таблице"/>
    <w:basedOn w:val="a"/>
    <w:semiHidden/>
    <w:qFormat/>
    <w:rsid w:val="00E930B6"/>
    <w:pPr>
      <w:widowControl/>
      <w:shd w:val="clear" w:color="auto" w:fill="FFFFFF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Основной текст (8)"/>
    <w:basedOn w:val="a"/>
    <w:link w:val="80"/>
    <w:semiHidden/>
    <w:qFormat/>
    <w:rsid w:val="00E930B6"/>
    <w:pPr>
      <w:widowControl/>
      <w:shd w:val="clear" w:color="auto" w:fill="FFFFFF"/>
      <w:spacing w:before="660" w:after="840"/>
    </w:pPr>
    <w:rPr>
      <w:rFonts w:ascii="Franklin Gothic Heavy" w:eastAsia="Franklin Gothic Heavy" w:hAnsi="Franklin Gothic Heavy" w:cs="Franklin Gothic Heavy"/>
      <w:sz w:val="22"/>
      <w:szCs w:val="22"/>
      <w:lang w:eastAsia="en-US"/>
    </w:rPr>
  </w:style>
  <w:style w:type="paragraph" w:customStyle="1" w:styleId="1f0">
    <w:name w:val="Название1"/>
    <w:basedOn w:val="a"/>
    <w:uiPriority w:val="99"/>
    <w:semiHidden/>
    <w:qFormat/>
    <w:rsid w:val="00E930B6"/>
    <w:pPr>
      <w:widowControl/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uiPriority w:val="99"/>
    <w:semiHidden/>
    <w:qFormat/>
    <w:rsid w:val="00E930B6"/>
    <w:pPr>
      <w:widowControl/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f2">
    <w:name w:val="Схема документа1"/>
    <w:basedOn w:val="a"/>
    <w:uiPriority w:val="99"/>
    <w:semiHidden/>
    <w:qFormat/>
    <w:rsid w:val="00E930B6"/>
    <w:pPr>
      <w:widowControl/>
      <w:suppressAutoHyphens/>
      <w:spacing w:after="200" w:line="276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aff7">
    <w:name w:val="АБЗАЦ стандартный"/>
    <w:basedOn w:val="a"/>
    <w:semiHidden/>
    <w:qFormat/>
    <w:rsid w:val="00E930B6"/>
    <w:pPr>
      <w:widowControl/>
      <w:ind w:firstLine="720"/>
      <w:jc w:val="both"/>
    </w:pPr>
    <w:rPr>
      <w:sz w:val="24"/>
      <w:szCs w:val="24"/>
    </w:rPr>
  </w:style>
  <w:style w:type="paragraph" w:customStyle="1" w:styleId="headertext">
    <w:name w:val="headertext"/>
    <w:basedOn w:val="a"/>
    <w:semiHidden/>
    <w:qFormat/>
    <w:rsid w:val="00E930B6"/>
    <w:pPr>
      <w:widowControl/>
      <w:spacing w:beforeAutospacing="1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semiHidden/>
    <w:qFormat/>
    <w:rsid w:val="00E930B6"/>
    <w:pPr>
      <w:widowControl/>
      <w:jc w:val="center"/>
    </w:pPr>
    <w:rPr>
      <w:b/>
      <w:bCs/>
      <w:caps/>
      <w:sz w:val="28"/>
      <w:szCs w:val="28"/>
    </w:rPr>
  </w:style>
  <w:style w:type="paragraph" w:customStyle="1" w:styleId="211">
    <w:name w:val="Основной текст с отступом 21"/>
    <w:basedOn w:val="a"/>
    <w:semiHidden/>
    <w:qFormat/>
    <w:rsid w:val="00E930B6"/>
    <w:pPr>
      <w:widowControl/>
      <w:ind w:firstLine="720"/>
      <w:jc w:val="both"/>
    </w:pPr>
    <w:rPr>
      <w:sz w:val="24"/>
      <w:szCs w:val="24"/>
    </w:rPr>
  </w:style>
  <w:style w:type="paragraph" w:customStyle="1" w:styleId="1f3">
    <w:name w:val="Обычный (веб)1"/>
    <w:basedOn w:val="a"/>
    <w:semiHidden/>
    <w:qFormat/>
    <w:rsid w:val="00E930B6"/>
    <w:pPr>
      <w:widowControl/>
      <w:spacing w:before="100" w:after="100"/>
    </w:pPr>
    <w:rPr>
      <w:sz w:val="24"/>
      <w:szCs w:val="24"/>
    </w:rPr>
  </w:style>
  <w:style w:type="paragraph" w:customStyle="1" w:styleId="320">
    <w:name w:val="Основной текст с отступом 32"/>
    <w:basedOn w:val="a"/>
    <w:semiHidden/>
    <w:qFormat/>
    <w:rsid w:val="00E930B6"/>
    <w:pPr>
      <w:widowControl/>
      <w:ind w:firstLine="709"/>
      <w:jc w:val="both"/>
    </w:pPr>
    <w:rPr>
      <w:sz w:val="26"/>
      <w:szCs w:val="26"/>
    </w:rPr>
  </w:style>
  <w:style w:type="paragraph" w:customStyle="1" w:styleId="Nonformat">
    <w:name w:val="Nonformat"/>
    <w:basedOn w:val="a"/>
    <w:semiHidden/>
    <w:qFormat/>
    <w:rsid w:val="00E930B6"/>
    <w:pPr>
      <w:widowControl/>
    </w:pPr>
    <w:rPr>
      <w:rFonts w:ascii="Consultant" w:hAnsi="Consultant"/>
    </w:rPr>
  </w:style>
  <w:style w:type="paragraph" w:customStyle="1" w:styleId="xl36">
    <w:name w:val="xl36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37">
    <w:name w:val="xl37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38">
    <w:name w:val="xl38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39">
    <w:name w:val="xl39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40">
    <w:name w:val="xl40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41">
    <w:name w:val="xl41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42">
    <w:name w:val="xl42"/>
    <w:basedOn w:val="a"/>
    <w:semiHidden/>
    <w:qFormat/>
    <w:rsid w:val="00E930B6"/>
    <w:pPr>
      <w:widowControl/>
      <w:pBdr>
        <w:top w:val="single" w:sz="6" w:space="0" w:color="000000"/>
      </w:pBdr>
      <w:spacing w:before="100" w:after="100"/>
    </w:pPr>
    <w:rPr>
      <w:rFonts w:ascii="Bookman Old Style" w:hAnsi="Bookman Old Style"/>
      <w:b/>
      <w:bCs/>
      <w:sz w:val="24"/>
      <w:szCs w:val="24"/>
    </w:rPr>
  </w:style>
  <w:style w:type="paragraph" w:customStyle="1" w:styleId="xl43">
    <w:name w:val="xl43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44">
    <w:name w:val="xl44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45">
    <w:name w:val="xl45"/>
    <w:basedOn w:val="a"/>
    <w:semiHidden/>
    <w:qFormat/>
    <w:rsid w:val="00E930B6"/>
    <w:pPr>
      <w:widowControl/>
      <w:pBdr>
        <w:left w:val="single" w:sz="6" w:space="0" w:color="000000"/>
        <w:bottom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46">
    <w:name w:val="xl46"/>
    <w:basedOn w:val="a"/>
    <w:semiHidden/>
    <w:qFormat/>
    <w:rsid w:val="00E930B6"/>
    <w:pPr>
      <w:widowControl/>
      <w:pBdr>
        <w:left w:val="single" w:sz="6" w:space="0" w:color="000000"/>
        <w:bottom w:val="single" w:sz="6" w:space="0" w:color="000000"/>
      </w:pBdr>
      <w:spacing w:before="100" w:after="100"/>
    </w:pPr>
    <w:rPr>
      <w:rFonts w:ascii="Bookman Old Style" w:hAnsi="Bookman Old Style"/>
      <w:b/>
      <w:bCs/>
      <w:sz w:val="24"/>
      <w:szCs w:val="24"/>
    </w:rPr>
  </w:style>
  <w:style w:type="paragraph" w:customStyle="1" w:styleId="xl47">
    <w:name w:val="xl47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48">
    <w:name w:val="xl48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49">
    <w:name w:val="xl49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50">
    <w:name w:val="xl50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after="100"/>
    </w:pPr>
    <w:rPr>
      <w:rFonts w:ascii="Bookman Old Style" w:hAnsi="Bookman Old Style"/>
      <w:b/>
      <w:bCs/>
      <w:sz w:val="16"/>
      <w:szCs w:val="16"/>
    </w:rPr>
  </w:style>
  <w:style w:type="paragraph" w:customStyle="1" w:styleId="xl51">
    <w:name w:val="xl51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after="100"/>
    </w:pPr>
    <w:rPr>
      <w:rFonts w:ascii="Bookman Old Style" w:hAnsi="Bookman Old Style"/>
      <w:b/>
      <w:bCs/>
      <w:sz w:val="16"/>
      <w:szCs w:val="16"/>
    </w:rPr>
  </w:style>
  <w:style w:type="paragraph" w:customStyle="1" w:styleId="xl52">
    <w:name w:val="xl52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53">
    <w:name w:val="xl53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54">
    <w:name w:val="xl54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55">
    <w:name w:val="xl55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  <w:rPr>
      <w:rFonts w:ascii="Bookman" w:hAnsi="Bookman"/>
      <w:b/>
      <w:bCs/>
      <w:sz w:val="16"/>
      <w:szCs w:val="16"/>
    </w:rPr>
  </w:style>
  <w:style w:type="paragraph" w:customStyle="1" w:styleId="xl56">
    <w:name w:val="xl56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57">
    <w:name w:val="xl57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58">
    <w:name w:val="xl58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59">
    <w:name w:val="xl59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60">
    <w:name w:val="xl60"/>
    <w:basedOn w:val="a"/>
    <w:semiHidden/>
    <w:qFormat/>
    <w:rsid w:val="00E930B6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1">
    <w:name w:val="xl61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2">
    <w:name w:val="xl62"/>
    <w:basedOn w:val="a"/>
    <w:semiHidden/>
    <w:qFormat/>
    <w:rsid w:val="00E930B6"/>
    <w:pPr>
      <w:widowControl/>
      <w:pBdr>
        <w:top w:val="single" w:sz="6" w:space="0" w:color="000000"/>
        <w:bottom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3">
    <w:name w:val="xl63"/>
    <w:basedOn w:val="a"/>
    <w:semiHidden/>
    <w:qFormat/>
    <w:rsid w:val="00E930B6"/>
    <w:pPr>
      <w:widowControl/>
      <w:pBdr>
        <w:left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4">
    <w:name w:val="xl64"/>
    <w:basedOn w:val="a"/>
    <w:semiHidden/>
    <w:qFormat/>
    <w:rsid w:val="00E930B6"/>
    <w:pPr>
      <w:widowControl/>
      <w:pBdr>
        <w:left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65">
    <w:name w:val="xl65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6">
    <w:name w:val="xl66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24"/>
      <w:szCs w:val="24"/>
    </w:rPr>
  </w:style>
  <w:style w:type="paragraph" w:customStyle="1" w:styleId="xl67">
    <w:name w:val="xl67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24"/>
      <w:szCs w:val="24"/>
    </w:rPr>
  </w:style>
  <w:style w:type="paragraph" w:customStyle="1" w:styleId="xl68">
    <w:name w:val="xl68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" w:hAnsi="Bookman"/>
      <w:b/>
      <w:bCs/>
      <w:sz w:val="24"/>
      <w:szCs w:val="24"/>
    </w:rPr>
  </w:style>
  <w:style w:type="paragraph" w:customStyle="1" w:styleId="xl69">
    <w:name w:val="xl69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1">
    <w:name w:val="xl71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2">
    <w:name w:val="xl72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73">
    <w:name w:val="xl73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4">
    <w:name w:val="xl74"/>
    <w:basedOn w:val="a"/>
    <w:semiHidden/>
    <w:qFormat/>
    <w:rsid w:val="00E930B6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5">
    <w:name w:val="xl75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6">
    <w:name w:val="xl76"/>
    <w:basedOn w:val="a"/>
    <w:semiHidden/>
    <w:qFormat/>
    <w:rsid w:val="00E930B6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7">
    <w:name w:val="xl77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8">
    <w:name w:val="xl78"/>
    <w:basedOn w:val="a"/>
    <w:semiHidden/>
    <w:qFormat/>
    <w:rsid w:val="00E930B6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9">
    <w:name w:val="xl79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0">
    <w:name w:val="xl80"/>
    <w:basedOn w:val="a"/>
    <w:semiHidden/>
    <w:qFormat/>
    <w:rsid w:val="00E930B6"/>
    <w:pPr>
      <w:widowControl/>
      <w:pBdr>
        <w:left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1">
    <w:name w:val="xl81"/>
    <w:basedOn w:val="a"/>
    <w:semiHidden/>
    <w:qFormat/>
    <w:rsid w:val="00E930B6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2">
    <w:name w:val="xl82"/>
    <w:basedOn w:val="a"/>
    <w:semiHidden/>
    <w:qFormat/>
    <w:rsid w:val="00E930B6"/>
    <w:pPr>
      <w:widowControl/>
      <w:pBdr>
        <w:left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3">
    <w:name w:val="xl83"/>
    <w:basedOn w:val="a"/>
    <w:semiHidden/>
    <w:qFormat/>
    <w:rsid w:val="00E930B6"/>
    <w:pPr>
      <w:widowControl/>
      <w:pBdr>
        <w:top w:val="single" w:sz="6" w:space="0" w:color="000000"/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4">
    <w:name w:val="xl84"/>
    <w:basedOn w:val="a"/>
    <w:semiHidden/>
    <w:qFormat/>
    <w:rsid w:val="00E930B6"/>
    <w:pPr>
      <w:widowControl/>
      <w:pBdr>
        <w:right w:val="single" w:sz="6" w:space="0" w:color="000000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oaenoniinee">
    <w:name w:val="oaeno niinee"/>
    <w:basedOn w:val="a"/>
    <w:semiHidden/>
    <w:qFormat/>
    <w:rsid w:val="00E930B6"/>
    <w:pPr>
      <w:widowControl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semiHidden/>
    <w:qFormat/>
    <w:rsid w:val="00E930B6"/>
    <w:pPr>
      <w:tabs>
        <w:tab w:val="left" w:pos="360"/>
      </w:tabs>
      <w:jc w:val="both"/>
    </w:pPr>
    <w:rPr>
      <w:b/>
      <w:bCs/>
      <w:color w:val="000000"/>
      <w:sz w:val="24"/>
      <w:szCs w:val="24"/>
    </w:rPr>
  </w:style>
  <w:style w:type="paragraph" w:customStyle="1" w:styleId="1f4">
    <w:name w:val="Цитата1"/>
    <w:basedOn w:val="a"/>
    <w:semiHidden/>
    <w:qFormat/>
    <w:rsid w:val="00E930B6"/>
    <w:pPr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aff8">
    <w:name w:val="???????"/>
    <w:semiHidden/>
    <w:qFormat/>
    <w:rsid w:val="00E930B6"/>
    <w:pPr>
      <w:widowControl w:val="0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BodyTextIndent31">
    <w:name w:val="Body Text Indent 31"/>
    <w:basedOn w:val="a"/>
    <w:semiHidden/>
    <w:qFormat/>
    <w:rsid w:val="00E930B6"/>
    <w:pPr>
      <w:widowControl/>
      <w:ind w:firstLine="709"/>
      <w:jc w:val="both"/>
    </w:pPr>
    <w:rPr>
      <w:sz w:val="26"/>
      <w:szCs w:val="26"/>
    </w:rPr>
  </w:style>
  <w:style w:type="paragraph" w:customStyle="1" w:styleId="BodyTextIndent21">
    <w:name w:val="Body Text Indent 21"/>
    <w:basedOn w:val="a"/>
    <w:semiHidden/>
    <w:qFormat/>
    <w:rsid w:val="00E930B6"/>
    <w:pPr>
      <w:widowControl/>
      <w:ind w:firstLine="720"/>
      <w:jc w:val="both"/>
    </w:pPr>
    <w:rPr>
      <w:sz w:val="24"/>
      <w:szCs w:val="24"/>
    </w:rPr>
  </w:style>
  <w:style w:type="paragraph" w:customStyle="1" w:styleId="1f5">
    <w:name w:val="заголовок 1"/>
    <w:basedOn w:val="a"/>
    <w:next w:val="a"/>
    <w:semiHidden/>
    <w:qFormat/>
    <w:rsid w:val="00E930B6"/>
    <w:pPr>
      <w:keepNext/>
      <w:widowControl/>
    </w:pPr>
    <w:rPr>
      <w:b/>
      <w:bCs/>
      <w:sz w:val="28"/>
      <w:szCs w:val="28"/>
      <w:lang w:eastAsia="en-US"/>
    </w:rPr>
  </w:style>
  <w:style w:type="paragraph" w:customStyle="1" w:styleId="28">
    <w:name w:val="заголовок 2"/>
    <w:basedOn w:val="a"/>
    <w:next w:val="a"/>
    <w:semiHidden/>
    <w:qFormat/>
    <w:rsid w:val="00E930B6"/>
    <w:pPr>
      <w:keepNext/>
      <w:widowControl/>
      <w:ind w:firstLine="709"/>
      <w:jc w:val="both"/>
    </w:pPr>
    <w:rPr>
      <w:b/>
      <w:bCs/>
      <w:sz w:val="28"/>
      <w:szCs w:val="26"/>
      <w:lang w:eastAsia="en-US"/>
    </w:rPr>
  </w:style>
  <w:style w:type="table" w:styleId="aff9">
    <w:name w:val="Table Grid"/>
    <w:basedOn w:val="a1"/>
    <w:rsid w:val="00E930B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6">
    <w:name w:val="Сетка таблицы1"/>
    <w:basedOn w:val="a1"/>
    <w:uiPriority w:val="99"/>
    <w:rsid w:val="00E930B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E930B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a">
    <w:name w:val="Сетка таблицы3"/>
    <w:basedOn w:val="a1"/>
    <w:rsid w:val="00E930B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51FA-6545-4901-B7D0-CF75E5FE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19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Кондрашенкова Лидия Юрьевна</dc:creator>
  <dc:description/>
  <cp:lastModifiedBy>MFC</cp:lastModifiedBy>
  <cp:revision>19</cp:revision>
  <cp:lastPrinted>2020-02-20T08:23:00Z</cp:lastPrinted>
  <dcterms:created xsi:type="dcterms:W3CDTF">2018-01-25T06:07:00Z</dcterms:created>
  <dcterms:modified xsi:type="dcterms:W3CDTF">2020-02-25T07:43:00Z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