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Spacing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РОССИЙСКАЯ ФЕДЕРАЦИЯ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БРЯНСКАЯ ОБЛАСТЬ ПОГАРСКИЙ РАЙОН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ГЕТУНОВСКОЕ СЕЛЬСКОЕ ПОСЕЛЕНИЕ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ГЕТУНОВСКИЙ СЕЛЬСКИЙ СОВЕТ НАРОДНЫХ ДЕПУТАТОВ</w:t>
      </w:r>
    </w:p>
    <w:p>
      <w:pPr>
        <w:pStyle w:val="Normal"/>
        <w:spacing w:lineRule="exact" w:line="432"/>
        <w:ind w:right="5" w:hanging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exact" w:line="432"/>
        <w:ind w:right="5" w:hanging="0"/>
        <w:jc w:val="center"/>
        <w:rPr/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РЕШЕНИЕ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От 15.06.2020 г.   № 31</w:t>
      </w:r>
    </w:p>
    <w:p>
      <w:pPr>
        <w:pStyle w:val="Normal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Cs/>
          <w:sz w:val="24"/>
          <w:szCs w:val="24"/>
          <w:lang w:eastAsia="ru-RU"/>
        </w:rPr>
        <w:t>п. Гетуновка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«О назначении повторных выборов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депутата Гетуновского сельского Совета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народных  депутатов по одномандатному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избирательному округу № 1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четвертого созыва Погарского района Брянской области»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Franklin Gothic Medium Cond"/>
          <w:bCs/>
          <w:sz w:val="28"/>
          <w:szCs w:val="28"/>
          <w:lang w:eastAsia="ru-RU"/>
        </w:rPr>
      </w:pPr>
      <w:r>
        <w:rPr>
          <w:rFonts w:eastAsia="Times New Roman" w:cs="Franklin Gothic Medium Cond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Franklin Gothic Medium Cond"/>
          <w:bCs/>
          <w:sz w:val="28"/>
          <w:szCs w:val="28"/>
          <w:lang w:eastAsia="ru-RU"/>
        </w:rPr>
      </w:pPr>
      <w:r>
        <w:rPr>
          <w:rFonts w:eastAsia="Times New Roman" w:cs="Franklin Gothic Medium Cond" w:ascii="Times New Roman" w:hAnsi="Times New Roman"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Cambria" w:hAnsi="Cambria" w:eastAsia="Times New Roman" w:cs="Cambria"/>
          <w:b/>
          <w:b/>
          <w:sz w:val="20"/>
          <w:szCs w:val="20"/>
          <w:lang w:eastAsia="ru-RU"/>
        </w:rPr>
      </w:pPr>
      <w:r>
        <w:rPr>
          <w:rFonts w:eastAsia="Times New Roman" w:cs="Cambria" w:ascii="Cambria" w:hAnsi="Cambria"/>
          <w:b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         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В соответствии со ст.10 Федерального закона « Об основных гарантиях избирательных прав и прав на участие в референдуме граждан Российской Федерации»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от 12.06.2002 г. № 67- ФЗ, со статьей 5 Закона Брянской области « О выборах депутатов представительных органов муниципальных образований в Брянской области» от 26.06.2008 г. № 54-З и статьёй 14 Устава Гетуновского сельского поселения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Гетуновский сельский Совет народных депутатов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i/>
          <w:i/>
          <w:iCs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i/>
          <w:iCs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РЕШИЛ: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Назначить повторные выборы депутата Гетуновского сельского Совета народных депутатов по одномандатному избирательному округу № 1 четвертого созыва Погарского района Брянской области на </w:t>
      </w: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воскресенье 13 сентября 2020 года</w:t>
      </w: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>
      <w:pPr>
        <w:pStyle w:val="Normal"/>
        <w:numPr>
          <w:ilvl w:val="0"/>
          <w:numId w:val="1"/>
        </w:numPr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Направить настоящее решение в территориальную избирательную комиссию Погарского района и в редакцию газеты «Вперед» для опубликования.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35" w:leader="none"/>
          <w:tab w:val="left" w:pos="3994" w:leader="none"/>
          <w:tab w:val="left" w:pos="6456" w:leader="none"/>
        </w:tabs>
        <w:ind w:left="709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widowControl w:val="false"/>
        <w:tabs>
          <w:tab w:val="clear" w:pos="708"/>
          <w:tab w:val="left" w:pos="235" w:leader="none"/>
          <w:tab w:val="left" w:pos="3994" w:leader="none"/>
          <w:tab w:val="left" w:pos="6456" w:leader="none"/>
        </w:tabs>
        <w:ind w:left="709" w:hanging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 xml:space="preserve">Глава Гетуновского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сельского поселения                                                                П.А. Приходько</w:t>
      </w:r>
    </w:p>
    <w:p>
      <w:pPr>
        <w:pStyle w:val="Normal"/>
        <w:spacing w:before="0" w:after="20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/>
      </w:r>
    </w:p>
    <w:sectPr>
      <w:type w:val="nextPage"/>
      <w:pgSz w:w="11906" w:h="16838"/>
      <w:pgMar w:left="1770" w:right="1691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5f46b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4"/>
    <w:uiPriority w:val="99"/>
    <w:semiHidden/>
    <w:qFormat/>
    <w:rsid w:val="005f46b5"/>
    <w:rPr>
      <w:rFonts w:ascii="Segoe UI" w:hAnsi="Segoe UI" w:cs="Segoe UI"/>
      <w:sz w:val="18"/>
      <w:szCs w:val="18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5f46b5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5f46b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LibreOffice/6.3.3.2$Windows_x86 LibreOffice_project/a64200df03143b798afd1ec74a12ab50359878ed</Application>
  <Pages>1</Pages>
  <Words>168</Words>
  <Characters>1121</Characters>
  <CharactersWithSpaces>1350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2020-06-18T08:25:00Z</dcterms:created>
  <dc:creator>User</dc:creator>
  <dc:description/>
  <dc:language>ru-RU</dc:language>
  <cp:lastModifiedBy/>
  <cp:lastPrinted>2020-06-25T16:01:26Z</cp:lastPrinted>
  <dcterms:modified xsi:type="dcterms:W3CDTF">2020-07-02T10:30:07Z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