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320C38">
        <w:rPr>
          <w:rFonts w:eastAsiaTheme="minorEastAsia" w:cs="Times New Roman"/>
          <w:sz w:val="24"/>
          <w:szCs w:val="24"/>
          <w:lang w:eastAsia="ru-RU"/>
        </w:rPr>
        <w:t>24</w:t>
      </w:r>
      <w:r>
        <w:rPr>
          <w:rFonts w:eastAsiaTheme="minorEastAsia" w:cs="Times New Roman"/>
          <w:sz w:val="24"/>
          <w:szCs w:val="24"/>
          <w:lang w:eastAsia="ru-RU"/>
        </w:rPr>
        <w:t xml:space="preserve">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п.г.т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Погар, </w:t>
      </w:r>
      <w:r w:rsidRPr="00320C38">
        <w:rPr>
          <w:rFonts w:eastAsiaTheme="minorEastAsia" w:cs="Times New Roman"/>
          <w:sz w:val="24"/>
          <w:szCs w:val="24"/>
          <w:lang w:eastAsia="ru-RU"/>
        </w:rPr>
        <w:t>ул. Ленина,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320C38">
        <w:rPr>
          <w:rFonts w:eastAsiaTheme="minorEastAsia" w:cs="Times New Roman"/>
          <w:sz w:val="24"/>
          <w:szCs w:val="24"/>
          <w:lang w:eastAsia="ru-RU"/>
        </w:rPr>
        <w:t>д.1,</w:t>
      </w:r>
      <w:proofErr w:type="gramEnd"/>
      <w:r w:rsidR="00B371A0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544471" w:rsidRPr="00320C38" w:rsidRDefault="00544471" w:rsidP="00544471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Погарского района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за </w:t>
      </w:r>
      <w:r w:rsidR="007A17DA">
        <w:rPr>
          <w:rFonts w:eastAsiaTheme="minorEastAsia" w:cs="Times New Roman"/>
          <w:b/>
          <w:sz w:val="32"/>
          <w:szCs w:val="32"/>
          <w:lang w:val="en-US" w:eastAsia="ru-RU"/>
        </w:rPr>
        <w:t>I</w:t>
      </w:r>
      <w:r w:rsidR="007A17DA" w:rsidRPr="007A17DA">
        <w:rPr>
          <w:rFonts w:eastAsiaTheme="minorEastAsia" w:cs="Times New Roman"/>
          <w:b/>
          <w:sz w:val="32"/>
          <w:szCs w:val="32"/>
          <w:lang w:eastAsia="ru-RU"/>
        </w:rPr>
        <w:t xml:space="preserve"> полугодие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</w:t>
      </w:r>
      <w:r w:rsidR="004C66C6">
        <w:rPr>
          <w:rFonts w:eastAsiaTheme="minorEastAsia" w:cs="Times New Roman"/>
          <w:b/>
          <w:sz w:val="32"/>
          <w:szCs w:val="32"/>
          <w:lang w:eastAsia="ru-RU"/>
        </w:rPr>
        <w:t>2021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:rsidR="00544471" w:rsidRPr="00320C38" w:rsidRDefault="00411BD3" w:rsidP="004C66C6">
      <w:pPr>
        <w:tabs>
          <w:tab w:val="left" w:pos="859"/>
          <w:tab w:val="right" w:pos="9355"/>
        </w:tabs>
        <w:spacing w:after="200" w:line="276" w:lineRule="auto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30</w:t>
      </w:r>
      <w:r w:rsidR="004C66C6">
        <w:rPr>
          <w:rFonts w:eastAsiaTheme="minorEastAsia" w:cs="Times New Roman"/>
          <w:b/>
          <w:lang w:eastAsia="ru-RU"/>
        </w:rPr>
        <w:t>.0</w:t>
      </w:r>
      <w:r>
        <w:rPr>
          <w:rFonts w:eastAsiaTheme="minorEastAsia" w:cs="Times New Roman"/>
          <w:b/>
          <w:lang w:eastAsia="ru-RU"/>
        </w:rPr>
        <w:t>8</w:t>
      </w:r>
      <w:r w:rsidR="004C66C6">
        <w:rPr>
          <w:rFonts w:eastAsiaTheme="minorEastAsia" w:cs="Times New Roman"/>
          <w:b/>
          <w:lang w:eastAsia="ru-RU"/>
        </w:rPr>
        <w:t>.2021 года</w:t>
      </w:r>
      <w:r w:rsidR="00544471" w:rsidRPr="00320C38">
        <w:rPr>
          <w:rFonts w:eastAsiaTheme="minorEastAsia" w:cs="Times New Roman"/>
          <w:b/>
          <w:lang w:eastAsia="ru-RU"/>
        </w:rPr>
        <w:t xml:space="preserve"> </w:t>
      </w:r>
      <w:r w:rsidR="00544471"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="00544471" w:rsidRPr="00320C38">
        <w:rPr>
          <w:rFonts w:eastAsiaTheme="minorEastAsia" w:cs="Times New Roman"/>
          <w:b/>
          <w:lang w:eastAsia="ru-RU"/>
        </w:rPr>
        <w:t>пгт</w:t>
      </w:r>
      <w:proofErr w:type="spellEnd"/>
      <w:r w:rsidR="00544471" w:rsidRPr="00320C38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:rsidR="00544471" w:rsidRPr="0092475D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92475D">
        <w:rPr>
          <w:rFonts w:eastAsiaTheme="minorEastAsia" w:cs="Times New Roman"/>
          <w:b/>
          <w:color w:val="000000" w:themeColor="text1"/>
          <w:lang w:eastAsia="ru-RU"/>
        </w:rPr>
        <w:t>Основание для проведения внешней проверки: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</w:t>
      </w:r>
      <w:proofErr w:type="gramStart"/>
      <w:r w:rsidRPr="0092475D">
        <w:rPr>
          <w:rFonts w:eastAsiaTheme="minorEastAsia" w:cs="Times New Roman"/>
          <w:color w:val="000000" w:themeColor="text1"/>
          <w:lang w:eastAsia="ru-RU"/>
        </w:rPr>
        <w:t xml:space="preserve">Заключение Контрольно-счётной палаты Погарского района (далее Контрольно-счётная палата) на отчёт об исполнении бюджета Погарского района за 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I полугодие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 </w:t>
      </w:r>
      <w:r w:rsidR="004C66C6">
        <w:rPr>
          <w:rFonts w:eastAsiaTheme="minorEastAsia" w:cs="Times New Roman"/>
          <w:color w:val="000000" w:themeColor="text1"/>
          <w:lang w:eastAsia="ru-RU"/>
        </w:rPr>
        <w:t>2021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2.2011 г. №4-249,  пунктом 1.2.4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. плана  работы Контрольно-счетной палаты Погарского района на </w:t>
      </w:r>
      <w:r w:rsidR="004C66C6">
        <w:rPr>
          <w:rFonts w:eastAsiaTheme="minorEastAsia" w:cs="Times New Roman"/>
          <w:color w:val="000000" w:themeColor="text1"/>
          <w:lang w:eastAsia="ru-RU"/>
        </w:rPr>
        <w:t>2021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год, утвержденным   решением  Коллегии</w:t>
      </w:r>
      <w:proofErr w:type="gramEnd"/>
      <w:r w:rsidRPr="0092475D">
        <w:rPr>
          <w:rFonts w:eastAsiaTheme="minorEastAsia" w:cs="Times New Roman"/>
          <w:color w:val="000000" w:themeColor="text1"/>
          <w:lang w:eastAsia="ru-RU"/>
        </w:rPr>
        <w:t xml:space="preserve">  Контрольно-счетной палаты Погарского района </w:t>
      </w:r>
      <w:r w:rsidR="001E6D7B">
        <w:rPr>
          <w:rFonts w:eastAsiaTheme="minorEastAsia" w:cs="Times New Roman"/>
          <w:color w:val="000000" w:themeColor="text1"/>
          <w:lang w:eastAsia="ru-RU"/>
        </w:rPr>
        <w:t>№19-рк  от  29</w:t>
      </w:r>
      <w:r w:rsidRPr="0092475D">
        <w:rPr>
          <w:rFonts w:eastAsiaTheme="minorEastAsia" w:cs="Times New Roman"/>
          <w:color w:val="000000" w:themeColor="text1"/>
          <w:lang w:eastAsia="ru-RU"/>
        </w:rPr>
        <w:t>.12.</w:t>
      </w:r>
      <w:r w:rsidR="004C66C6">
        <w:rPr>
          <w:rFonts w:eastAsiaTheme="minorEastAsia" w:cs="Times New Roman"/>
          <w:color w:val="000000" w:themeColor="text1"/>
          <w:lang w:eastAsia="ru-RU"/>
        </w:rPr>
        <w:t>2020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года, Стандартом  внешнего муниципального  финансового контроля СВМФК 102 «Проведение оперативного (текущего) </w:t>
      </w:r>
      <w:proofErr w:type="gramStart"/>
      <w:r w:rsidRPr="0092475D">
        <w:rPr>
          <w:rFonts w:eastAsiaTheme="minorEastAsia" w:cs="Times New Roman"/>
          <w:color w:val="000000" w:themeColor="text1"/>
          <w:lang w:eastAsia="ru-RU"/>
        </w:rPr>
        <w:t>контроля за</w:t>
      </w:r>
      <w:proofErr w:type="gramEnd"/>
      <w:r w:rsidRPr="0092475D">
        <w:rPr>
          <w:rFonts w:eastAsiaTheme="minorEastAsia" w:cs="Times New Roman"/>
          <w:color w:val="000000" w:themeColor="text1"/>
          <w:lang w:eastAsia="ru-RU"/>
        </w:rPr>
        <w:t xml:space="preserve"> исполнением бюджета Погарского района в текущем финансово</w:t>
      </w:r>
      <w:r w:rsidR="00957E94" w:rsidRPr="0092475D">
        <w:rPr>
          <w:rFonts w:eastAsiaTheme="minorEastAsia" w:cs="Times New Roman"/>
          <w:color w:val="000000" w:themeColor="text1"/>
          <w:lang w:eastAsia="ru-RU"/>
        </w:rPr>
        <w:t xml:space="preserve">м году», утвержденным решением </w:t>
      </w:r>
      <w:r w:rsidRPr="0092475D">
        <w:rPr>
          <w:rFonts w:eastAsiaTheme="minorEastAsia" w:cs="Times New Roman"/>
          <w:color w:val="000000" w:themeColor="text1"/>
          <w:lang w:eastAsia="ru-RU"/>
        </w:rPr>
        <w:t>Коллегии Контрольно-счетно</w:t>
      </w:r>
      <w:r w:rsidR="0091077D" w:rsidRPr="0092475D">
        <w:rPr>
          <w:rFonts w:eastAsiaTheme="minorEastAsia" w:cs="Times New Roman"/>
          <w:color w:val="000000" w:themeColor="text1"/>
          <w:lang w:eastAsia="ru-RU"/>
        </w:rPr>
        <w:t xml:space="preserve">й палаты Погарского района </w:t>
      </w:r>
      <w:r w:rsidR="00B371A0" w:rsidRPr="0092475D">
        <w:rPr>
          <w:rFonts w:eastAsiaTheme="minorEastAsia" w:cs="Times New Roman"/>
          <w:color w:val="000000" w:themeColor="text1"/>
          <w:lang w:eastAsia="ru-RU"/>
        </w:rPr>
        <w:t xml:space="preserve">№12-рк </w:t>
      </w:r>
      <w:r w:rsidRPr="0092475D">
        <w:rPr>
          <w:rFonts w:eastAsiaTheme="minorEastAsia" w:cs="Times New Roman"/>
          <w:color w:val="000000" w:themeColor="text1"/>
          <w:lang w:eastAsia="ru-RU"/>
        </w:rPr>
        <w:t>от 26.04.2012 года, приказ</w:t>
      </w:r>
      <w:r w:rsidR="00FA6412" w:rsidRPr="0092475D">
        <w:rPr>
          <w:rFonts w:eastAsiaTheme="minorEastAsia" w:cs="Times New Roman"/>
          <w:color w:val="000000" w:themeColor="text1"/>
          <w:lang w:eastAsia="ru-RU"/>
        </w:rPr>
        <w:t>ом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председателя </w:t>
      </w:r>
      <w:r w:rsidR="00AA7E4E">
        <w:rPr>
          <w:rFonts w:eastAsiaTheme="minorEastAsia" w:cs="Times New Roman"/>
          <w:color w:val="000000" w:themeColor="text1"/>
          <w:lang w:eastAsia="ru-RU"/>
        </w:rPr>
        <w:t>№8</w:t>
      </w:r>
      <w:r w:rsidR="00064697">
        <w:rPr>
          <w:rFonts w:eastAsiaTheme="minorEastAsia" w:cs="Times New Roman"/>
          <w:color w:val="000000" w:themeColor="text1"/>
          <w:lang w:eastAsia="ru-RU"/>
        </w:rPr>
        <w:t xml:space="preserve"> от </w:t>
      </w:r>
      <w:r w:rsidR="00AA7E4E">
        <w:rPr>
          <w:rFonts w:eastAsiaTheme="minorEastAsia" w:cs="Times New Roman"/>
          <w:color w:val="000000" w:themeColor="text1"/>
          <w:lang w:eastAsia="ru-RU"/>
        </w:rPr>
        <w:t>30.07</w:t>
      </w:r>
      <w:r w:rsidR="006F319B" w:rsidRPr="0092475D">
        <w:rPr>
          <w:rFonts w:eastAsiaTheme="minorEastAsia" w:cs="Times New Roman"/>
          <w:color w:val="000000" w:themeColor="text1"/>
          <w:lang w:eastAsia="ru-RU"/>
        </w:rPr>
        <w:t>.</w:t>
      </w:r>
      <w:r w:rsidR="004C66C6">
        <w:rPr>
          <w:rFonts w:eastAsiaTheme="minorEastAsia" w:cs="Times New Roman"/>
          <w:color w:val="000000" w:themeColor="text1"/>
          <w:lang w:eastAsia="ru-RU"/>
        </w:rPr>
        <w:t>2021</w:t>
      </w:r>
      <w:r w:rsidR="006F319B" w:rsidRPr="0092475D">
        <w:rPr>
          <w:rFonts w:eastAsiaTheme="minorEastAsia" w:cs="Times New Roman"/>
          <w:color w:val="000000" w:themeColor="text1"/>
          <w:lang w:eastAsia="ru-RU"/>
        </w:rPr>
        <w:t xml:space="preserve"> года.</w:t>
      </w:r>
    </w:p>
    <w:p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 w:rsidRPr="00320C38">
        <w:rPr>
          <w:rFonts w:eastAsiaTheme="minorEastAsia" w:cs="Times New Roman"/>
          <w:lang w:eastAsia="ru-RU"/>
        </w:rPr>
        <w:t xml:space="preserve">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4C66C6">
        <w:rPr>
          <w:rFonts w:eastAsiaTheme="minorEastAsia" w:cs="Times New Roman"/>
          <w:lang w:eastAsia="ru-RU"/>
        </w:rPr>
        <w:t>2021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>
        <w:rPr>
          <w:rFonts w:eastAsiaTheme="minorEastAsia" w:cs="Times New Roman"/>
          <w:lang w:eastAsia="ru-RU"/>
        </w:rPr>
        <w:t xml:space="preserve"> исполнение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4C66C6">
        <w:rPr>
          <w:rFonts w:eastAsiaTheme="minorEastAsia" w:cs="Times New Roman"/>
          <w:lang w:eastAsia="ru-RU"/>
        </w:rPr>
        <w:t>2021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:rsidR="00544471" w:rsidRPr="00320C38" w:rsidRDefault="006F319B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Вопросы экспертно-аналитического</w:t>
      </w:r>
      <w:r w:rsidR="00544471" w:rsidRPr="00320C38">
        <w:rPr>
          <w:rFonts w:eastAsiaTheme="minorEastAsia" w:cs="Times New Roman"/>
          <w:b/>
          <w:lang w:eastAsia="ru-RU"/>
        </w:rPr>
        <w:t xml:space="preserve"> мероприятия:</w:t>
      </w:r>
    </w:p>
    <w:p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</w:t>
      </w:r>
      <w:r w:rsidRPr="00320C38">
        <w:rPr>
          <w:rFonts w:eastAsiaTheme="minorEastAsia" w:cs="Times New Roman"/>
          <w:lang w:eastAsia="ru-RU"/>
        </w:rPr>
        <w:lastRenderedPageBreak/>
        <w:t>бюджетов бюджетной системы Российской Федерации, утвержденной приказом Минфина России от 28.12.2010 года № 191н.</w:t>
      </w:r>
    </w:p>
    <w:p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структуры муниципального долга.</w:t>
      </w:r>
    </w:p>
    <w:p w:rsidR="00544471" w:rsidRPr="00973C90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A2EAB">
        <w:rPr>
          <w:rFonts w:eastAsiaTheme="minorEastAsia" w:cs="Times New Roman"/>
          <w:lang w:eastAsia="ru-RU"/>
        </w:rPr>
        <w:t>Выводы.</w:t>
      </w: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>
        <w:rPr>
          <w:rFonts w:eastAsiaTheme="minorEastAsia" w:cs="Times New Roman"/>
          <w:lang w:eastAsia="ru-RU"/>
        </w:rPr>
        <w:t xml:space="preserve"> исполнению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4C66C6">
        <w:rPr>
          <w:rFonts w:eastAsiaTheme="minorEastAsia" w:cs="Times New Roman"/>
          <w:lang w:eastAsia="ru-RU"/>
        </w:rPr>
        <w:t>2021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544471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>
        <w:rPr>
          <w:rFonts w:eastAsiaTheme="minorEastAsia" w:cs="Times New Roman"/>
          <w:b/>
          <w:lang w:eastAsia="ru-RU"/>
        </w:rPr>
        <w:t>та Погарского района</w:t>
      </w:r>
      <w:r w:rsidRPr="00320C38">
        <w:rPr>
          <w:rFonts w:eastAsiaTheme="minorEastAsia" w:cs="Times New Roman"/>
          <w:b/>
          <w:lang w:eastAsia="ru-RU"/>
        </w:rPr>
        <w:t xml:space="preserve"> за </w:t>
      </w:r>
      <w:r w:rsidR="007A17DA">
        <w:rPr>
          <w:rFonts w:eastAsiaTheme="minorEastAsia" w:cs="Times New Roman"/>
          <w:b/>
          <w:lang w:eastAsia="ru-RU"/>
        </w:rPr>
        <w:t>I полугодие</w:t>
      </w:r>
      <w:r>
        <w:rPr>
          <w:rFonts w:eastAsiaTheme="minorEastAsia" w:cs="Times New Roman"/>
          <w:b/>
          <w:lang w:eastAsia="ru-RU"/>
        </w:rPr>
        <w:t xml:space="preserve"> </w:t>
      </w:r>
      <w:r w:rsidR="004C66C6">
        <w:rPr>
          <w:rFonts w:eastAsiaTheme="minorEastAsia" w:cs="Times New Roman"/>
          <w:b/>
          <w:lang w:eastAsia="ru-RU"/>
        </w:rPr>
        <w:t>2021</w:t>
      </w:r>
      <w:r w:rsidRPr="00320C38">
        <w:rPr>
          <w:rFonts w:eastAsiaTheme="minorEastAsia" w:cs="Times New Roman"/>
          <w:b/>
          <w:lang w:eastAsia="ru-RU"/>
        </w:rPr>
        <w:t xml:space="preserve"> года по доходам</w:t>
      </w:r>
    </w:p>
    <w:p w:rsidR="00973C90" w:rsidRPr="00973C90" w:rsidRDefault="00973C90" w:rsidP="00973C90">
      <w:pPr>
        <w:spacing w:line="276" w:lineRule="auto"/>
        <w:jc w:val="center"/>
        <w:rPr>
          <w:rFonts w:eastAsia="Times New Roman" w:cs="Times New Roman"/>
          <w:b/>
          <w:lang w:eastAsia="ru-RU"/>
        </w:rPr>
      </w:pPr>
    </w:p>
    <w:p w:rsidR="008A4248" w:rsidRDefault="008A4248" w:rsidP="00442460">
      <w:pPr>
        <w:spacing w:after="200"/>
        <w:ind w:firstLine="708"/>
        <w:jc w:val="both"/>
        <w:rPr>
          <w:rFonts w:eastAsia="Times New Roman" w:cs="Times New Roman"/>
          <w:lang w:eastAsia="ru-RU"/>
        </w:rPr>
      </w:pPr>
      <w:r w:rsidRPr="008A4248">
        <w:rPr>
          <w:rFonts w:eastAsia="Times New Roman" w:cs="Times New Roman"/>
          <w:lang w:eastAsia="ru-RU"/>
        </w:rPr>
        <w:t>Решением Погарского районного Совета народных депутатов от 15.12.2020 года №</w:t>
      </w:r>
      <w:r w:rsidR="00C10445">
        <w:rPr>
          <w:rFonts w:eastAsia="Times New Roman" w:cs="Times New Roman"/>
          <w:lang w:eastAsia="ru-RU"/>
        </w:rPr>
        <w:t xml:space="preserve"> </w:t>
      </w:r>
      <w:r w:rsidRPr="008A4248">
        <w:rPr>
          <w:rFonts w:eastAsia="Times New Roman" w:cs="Times New Roman"/>
          <w:lang w:eastAsia="ru-RU"/>
        </w:rPr>
        <w:t>6-124 «О бюджете Погарского муниципального района Брянской области на 2021 год и на плановый период 2022 и 2023 годов» утверждены доходы в сумме 541 670,403 тыс. рублей, в том числе объём безвозмездных поступлений в сумме 367 681,403 тыс. рублей. Объём собственных доходов (налоговые и неналоговые доходы) составляет в сумме 173 989,000 тыс. рублей или 32,1% к общему объёму доходов.</w:t>
      </w:r>
    </w:p>
    <w:p w:rsidR="00973C90" w:rsidRPr="00442460" w:rsidRDefault="00973C90" w:rsidP="00442460">
      <w:pPr>
        <w:spacing w:after="200"/>
        <w:ind w:firstLine="708"/>
        <w:jc w:val="both"/>
        <w:rPr>
          <w:rFonts w:eastAsia="Calibri" w:cs="Times New Roman"/>
          <w:color w:val="FF0000"/>
        </w:rPr>
      </w:pPr>
      <w:r w:rsidRPr="00973C90">
        <w:rPr>
          <w:rFonts w:eastAsia="Calibri" w:cs="Times New Roman"/>
          <w:color w:val="000000"/>
        </w:rPr>
        <w:t xml:space="preserve">В течение первого </w:t>
      </w:r>
      <w:r w:rsidR="00442460">
        <w:rPr>
          <w:rFonts w:eastAsia="Calibri" w:cs="Times New Roman"/>
          <w:color w:val="000000"/>
        </w:rPr>
        <w:t>полугодия</w:t>
      </w:r>
      <w:r w:rsidRPr="00973C90">
        <w:rPr>
          <w:rFonts w:eastAsia="Calibri" w:cs="Times New Roman"/>
          <w:color w:val="000000"/>
        </w:rPr>
        <w:t xml:space="preserve"> </w:t>
      </w:r>
      <w:r w:rsidR="004C66C6">
        <w:rPr>
          <w:rFonts w:eastAsia="Calibri" w:cs="Times New Roman"/>
          <w:color w:val="000000"/>
        </w:rPr>
        <w:t>2021</w:t>
      </w:r>
      <w:r w:rsidRPr="00973C90">
        <w:rPr>
          <w:rFonts w:eastAsia="Calibri" w:cs="Times New Roman"/>
          <w:color w:val="000000"/>
        </w:rPr>
        <w:t xml:space="preserve"> года </w:t>
      </w:r>
      <w:r w:rsidR="00A92F58">
        <w:rPr>
          <w:rFonts w:eastAsia="Calibri" w:cs="Times New Roman"/>
          <w:color w:val="000000"/>
        </w:rPr>
        <w:t>3</w:t>
      </w:r>
      <w:r w:rsidRPr="00973C90">
        <w:rPr>
          <w:rFonts w:eastAsia="Calibri" w:cs="Times New Roman"/>
          <w:color w:val="000000"/>
        </w:rPr>
        <w:t xml:space="preserve"> раза были внесены изменения.  </w:t>
      </w:r>
    </w:p>
    <w:p w:rsidR="00544471" w:rsidRDefault="00544471" w:rsidP="00544471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EA2A61">
        <w:rPr>
          <w:rFonts w:eastAsia="Calibri" w:cs="Times New Roman"/>
          <w:color w:val="000000" w:themeColor="text1"/>
        </w:rPr>
        <w:t>- Решением Погарского районного</w:t>
      </w:r>
      <w:r w:rsidR="00DF1FA7">
        <w:rPr>
          <w:rFonts w:eastAsia="Calibri" w:cs="Times New Roman"/>
          <w:color w:val="000000" w:themeColor="text1"/>
        </w:rPr>
        <w:t xml:space="preserve"> Совета народных депутатов от </w:t>
      </w:r>
      <w:r w:rsidR="009D6A4B">
        <w:rPr>
          <w:rFonts w:eastAsia="Calibri" w:cs="Times New Roman"/>
          <w:color w:val="000000" w:themeColor="text1"/>
        </w:rPr>
        <w:t>26</w:t>
      </w:r>
      <w:r w:rsidR="00DF1FA7">
        <w:rPr>
          <w:rFonts w:eastAsia="Calibri" w:cs="Times New Roman"/>
          <w:color w:val="000000" w:themeColor="text1"/>
        </w:rPr>
        <w:t>.0</w:t>
      </w:r>
      <w:r w:rsidR="009D6A4B">
        <w:rPr>
          <w:rFonts w:eastAsia="Calibri" w:cs="Times New Roman"/>
          <w:color w:val="000000" w:themeColor="text1"/>
        </w:rPr>
        <w:t>2</w:t>
      </w:r>
      <w:r w:rsidR="00DF1FA7">
        <w:rPr>
          <w:rFonts w:eastAsia="Calibri" w:cs="Times New Roman"/>
          <w:color w:val="000000" w:themeColor="text1"/>
        </w:rPr>
        <w:t>.</w:t>
      </w:r>
      <w:r w:rsidR="004C66C6">
        <w:rPr>
          <w:rFonts w:eastAsia="Calibri" w:cs="Times New Roman"/>
          <w:color w:val="000000" w:themeColor="text1"/>
        </w:rPr>
        <w:t>2021</w:t>
      </w:r>
      <w:r w:rsidR="00442460">
        <w:rPr>
          <w:rFonts w:eastAsia="Calibri" w:cs="Times New Roman"/>
          <w:color w:val="000000" w:themeColor="text1"/>
        </w:rPr>
        <w:t xml:space="preserve"> года №6</w:t>
      </w:r>
      <w:r w:rsidR="00DF1FA7">
        <w:rPr>
          <w:rFonts w:eastAsia="Calibri" w:cs="Times New Roman"/>
          <w:color w:val="000000" w:themeColor="text1"/>
        </w:rPr>
        <w:t>-</w:t>
      </w:r>
      <w:r w:rsidR="009D6A4B">
        <w:rPr>
          <w:rFonts w:eastAsia="Calibri" w:cs="Times New Roman"/>
          <w:color w:val="000000" w:themeColor="text1"/>
        </w:rPr>
        <w:t>146</w:t>
      </w:r>
    </w:p>
    <w:p w:rsidR="00A5093C" w:rsidRDefault="00A5093C" w:rsidP="00A5093C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EA2A61">
        <w:rPr>
          <w:rFonts w:eastAsia="Calibri" w:cs="Times New Roman"/>
          <w:color w:val="000000" w:themeColor="text1"/>
        </w:rPr>
        <w:t>- Решением Погарского районного</w:t>
      </w:r>
      <w:r w:rsidR="00442460">
        <w:rPr>
          <w:rFonts w:eastAsia="Calibri" w:cs="Times New Roman"/>
          <w:color w:val="000000" w:themeColor="text1"/>
        </w:rPr>
        <w:t xml:space="preserve"> Совета народных депутатов от </w:t>
      </w:r>
      <w:r w:rsidR="009D6A4B">
        <w:rPr>
          <w:rFonts w:eastAsia="Calibri" w:cs="Times New Roman"/>
          <w:color w:val="000000" w:themeColor="text1"/>
        </w:rPr>
        <w:t>27</w:t>
      </w:r>
      <w:r>
        <w:rPr>
          <w:rFonts w:eastAsia="Calibri" w:cs="Times New Roman"/>
          <w:color w:val="000000" w:themeColor="text1"/>
        </w:rPr>
        <w:t>.0</w:t>
      </w:r>
      <w:r w:rsidR="009D6A4B">
        <w:rPr>
          <w:rFonts w:eastAsia="Calibri" w:cs="Times New Roman"/>
          <w:color w:val="000000" w:themeColor="text1"/>
        </w:rPr>
        <w:t>4</w:t>
      </w:r>
      <w:r>
        <w:rPr>
          <w:rFonts w:eastAsia="Calibri" w:cs="Times New Roman"/>
          <w:color w:val="000000" w:themeColor="text1"/>
        </w:rPr>
        <w:t>.</w:t>
      </w:r>
      <w:r w:rsidR="004C66C6">
        <w:rPr>
          <w:rFonts w:eastAsia="Calibri" w:cs="Times New Roman"/>
          <w:color w:val="000000" w:themeColor="text1"/>
        </w:rPr>
        <w:t>2021</w:t>
      </w:r>
      <w:r w:rsidR="00442460">
        <w:rPr>
          <w:rFonts w:eastAsia="Calibri" w:cs="Times New Roman"/>
          <w:color w:val="000000" w:themeColor="text1"/>
        </w:rPr>
        <w:t xml:space="preserve"> года №6-</w:t>
      </w:r>
      <w:r w:rsidR="009D6A4B">
        <w:rPr>
          <w:rFonts w:eastAsia="Calibri" w:cs="Times New Roman"/>
          <w:color w:val="000000" w:themeColor="text1"/>
        </w:rPr>
        <w:t>158</w:t>
      </w:r>
    </w:p>
    <w:p w:rsidR="003F4C3F" w:rsidRDefault="003F4C3F" w:rsidP="00A5093C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 xml:space="preserve">- Решением Погарского районного Совета народных депутатов от </w:t>
      </w:r>
      <w:r w:rsidR="00C32BDF">
        <w:rPr>
          <w:rFonts w:eastAsia="Calibri" w:cs="Times New Roman"/>
          <w:color w:val="000000" w:themeColor="text1"/>
        </w:rPr>
        <w:t>28</w:t>
      </w:r>
      <w:r w:rsidR="00442460">
        <w:rPr>
          <w:rFonts w:eastAsia="Calibri" w:cs="Times New Roman"/>
          <w:color w:val="000000" w:themeColor="text1"/>
        </w:rPr>
        <w:t>.05</w:t>
      </w:r>
      <w:r w:rsidR="005766A5">
        <w:rPr>
          <w:rFonts w:eastAsia="Calibri" w:cs="Times New Roman"/>
          <w:color w:val="000000" w:themeColor="text1"/>
        </w:rPr>
        <w:t>.</w:t>
      </w:r>
      <w:r w:rsidR="004C66C6">
        <w:rPr>
          <w:rFonts w:eastAsia="Calibri" w:cs="Times New Roman"/>
          <w:color w:val="000000" w:themeColor="text1"/>
        </w:rPr>
        <w:t>2021</w:t>
      </w:r>
      <w:r w:rsidR="00442460">
        <w:rPr>
          <w:rFonts w:eastAsia="Calibri" w:cs="Times New Roman"/>
          <w:color w:val="000000" w:themeColor="text1"/>
        </w:rPr>
        <w:t xml:space="preserve"> года №6-</w:t>
      </w:r>
      <w:r w:rsidR="00C32BDF">
        <w:rPr>
          <w:rFonts w:eastAsia="Calibri" w:cs="Times New Roman"/>
          <w:color w:val="000000" w:themeColor="text1"/>
        </w:rPr>
        <w:t>164</w:t>
      </w:r>
    </w:p>
    <w:p w:rsidR="00544471" w:rsidRPr="005F77BD" w:rsidRDefault="00544471" w:rsidP="00544471">
      <w:pPr>
        <w:ind w:firstLine="708"/>
        <w:jc w:val="both"/>
        <w:rPr>
          <w:rFonts w:eastAsia="Calibri" w:cs="Times New Roman"/>
          <w:color w:val="000000" w:themeColor="text1"/>
        </w:rPr>
      </w:pPr>
      <w:r w:rsidRPr="005F77BD">
        <w:rPr>
          <w:rFonts w:eastAsia="Calibri" w:cs="Times New Roman"/>
          <w:color w:val="000000" w:themeColor="text1"/>
        </w:rPr>
        <w:t xml:space="preserve">- общий объем доходов в сумме </w:t>
      </w:r>
      <w:r w:rsidR="001F6256">
        <w:rPr>
          <w:rFonts w:eastAsia="Calibri" w:cs="Times New Roman"/>
          <w:color w:val="000000" w:themeColor="text1"/>
        </w:rPr>
        <w:t xml:space="preserve">569 133 942,33 </w:t>
      </w:r>
      <w:r w:rsidRPr="005F77BD">
        <w:rPr>
          <w:rFonts w:eastAsia="Calibri" w:cs="Times New Roman"/>
          <w:color w:val="000000" w:themeColor="text1"/>
        </w:rPr>
        <w:t xml:space="preserve">рублей, увеличение к первоначально утвержденному бюджету составило </w:t>
      </w:r>
      <w:r w:rsidR="001F6256">
        <w:rPr>
          <w:rFonts w:eastAsia="Calibri" w:cs="Times New Roman"/>
          <w:color w:val="000000" w:themeColor="text1"/>
        </w:rPr>
        <w:t>27 463 538,88</w:t>
      </w:r>
      <w:r w:rsidRPr="005F77BD">
        <w:rPr>
          <w:rFonts w:eastAsia="Calibri" w:cs="Times New Roman"/>
          <w:color w:val="000000" w:themeColor="text1"/>
        </w:rPr>
        <w:t xml:space="preserve"> рублей, или </w:t>
      </w:r>
      <w:r w:rsidR="001F6256">
        <w:rPr>
          <w:rFonts w:eastAsia="Calibri" w:cs="Times New Roman"/>
          <w:color w:val="000000" w:themeColor="text1"/>
        </w:rPr>
        <w:t xml:space="preserve">на </w:t>
      </w:r>
      <w:r w:rsidR="00B676D2">
        <w:rPr>
          <w:rFonts w:eastAsia="Calibri" w:cs="Times New Roman"/>
          <w:color w:val="000000" w:themeColor="text1"/>
        </w:rPr>
        <w:t>5,1</w:t>
      </w:r>
      <w:r w:rsidRPr="005F77BD">
        <w:rPr>
          <w:rFonts w:eastAsia="Calibri" w:cs="Times New Roman"/>
          <w:color w:val="000000" w:themeColor="text1"/>
        </w:rPr>
        <w:t>%;</w:t>
      </w:r>
    </w:p>
    <w:p w:rsidR="00544471" w:rsidRPr="00393240" w:rsidRDefault="00544471" w:rsidP="00393240">
      <w:pPr>
        <w:ind w:firstLine="708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5F77BD">
        <w:rPr>
          <w:rFonts w:eastAsia="Calibri" w:cs="Times New Roman"/>
          <w:color w:val="000000" w:themeColor="text1"/>
        </w:rPr>
        <w:t xml:space="preserve">- общий объем расходов в сумме </w:t>
      </w:r>
      <w:r w:rsidR="00AA7C5A">
        <w:rPr>
          <w:rFonts w:eastAsia="Calibri" w:cs="Times New Roman"/>
          <w:color w:val="000000" w:themeColor="text1"/>
        </w:rPr>
        <w:t>588 121 225,76</w:t>
      </w:r>
      <w:r w:rsidRPr="005F77BD">
        <w:rPr>
          <w:rFonts w:eastAsia="Calibri" w:cs="Times New Roman"/>
          <w:color w:val="000000" w:themeColor="text1"/>
        </w:rPr>
        <w:t xml:space="preserve"> рублей, увеличение к первоначально утвержденному бюджету состав</w:t>
      </w:r>
      <w:r w:rsidR="0055734B" w:rsidRPr="005F77BD">
        <w:rPr>
          <w:rFonts w:eastAsia="Calibri" w:cs="Times New Roman"/>
          <w:color w:val="000000" w:themeColor="text1"/>
        </w:rPr>
        <w:t xml:space="preserve">ило </w:t>
      </w:r>
      <w:r w:rsidR="00AA7C5A">
        <w:rPr>
          <w:rFonts w:eastAsia="Calibri" w:cs="Times New Roman"/>
          <w:color w:val="000000" w:themeColor="text1"/>
        </w:rPr>
        <w:t>46 450 822,31</w:t>
      </w:r>
      <w:r w:rsidR="00393240">
        <w:rPr>
          <w:rFonts w:eastAsia="Calibri" w:cs="Times New Roman"/>
          <w:color w:val="000000" w:themeColor="text1"/>
        </w:rPr>
        <w:t xml:space="preserve"> рублей, или </w:t>
      </w:r>
      <w:r w:rsidR="00741AD8">
        <w:rPr>
          <w:rFonts w:eastAsia="Calibri" w:cs="Times New Roman"/>
          <w:color w:val="000000" w:themeColor="text1"/>
        </w:rPr>
        <w:t>на 8,6</w:t>
      </w:r>
      <w:r w:rsidRPr="005F77BD">
        <w:rPr>
          <w:rFonts w:eastAsia="Calibri" w:cs="Times New Roman"/>
          <w:color w:val="000000" w:themeColor="text1"/>
        </w:rPr>
        <w:t>%;</w:t>
      </w:r>
    </w:p>
    <w:p w:rsidR="00544471" w:rsidRPr="005C1A09" w:rsidRDefault="00544471" w:rsidP="00544471">
      <w:pPr>
        <w:spacing w:after="200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5C1A09">
        <w:rPr>
          <w:rFonts w:eastAsia="Calibri" w:cs="Times New Roman"/>
        </w:rPr>
        <w:t xml:space="preserve">Исполнение за </w:t>
      </w:r>
      <w:r w:rsidR="007A17DA">
        <w:rPr>
          <w:rFonts w:eastAsia="Calibri" w:cs="Times New Roman"/>
        </w:rPr>
        <w:t>I полугодие</w:t>
      </w:r>
      <w:r w:rsidRPr="005C1A09">
        <w:rPr>
          <w:rFonts w:eastAsia="Calibri" w:cs="Times New Roman"/>
        </w:rPr>
        <w:t xml:space="preserve"> </w:t>
      </w:r>
      <w:r w:rsidR="004C66C6">
        <w:rPr>
          <w:rFonts w:eastAsia="Calibri" w:cs="Times New Roman"/>
        </w:rPr>
        <w:t>2021</w:t>
      </w:r>
      <w:r w:rsidRPr="005C1A09">
        <w:rPr>
          <w:rFonts w:eastAsia="Calibri" w:cs="Times New Roman"/>
        </w:rPr>
        <w:t xml:space="preserve"> года согласно отчету об исполнении бюджета </w:t>
      </w:r>
      <w:r>
        <w:rPr>
          <w:rFonts w:eastAsia="Calibri" w:cs="Times New Roman"/>
        </w:rPr>
        <w:t>Погарского района</w:t>
      </w:r>
      <w:r w:rsidRPr="005C1A09">
        <w:rPr>
          <w:rFonts w:eastAsia="Calibri" w:cs="Times New Roman"/>
        </w:rPr>
        <w:t xml:space="preserve"> составило:</w:t>
      </w:r>
    </w:p>
    <w:p w:rsidR="00544471" w:rsidRPr="005C1A09" w:rsidRDefault="00544471" w:rsidP="00544471">
      <w:pPr>
        <w:spacing w:after="200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5C1A09">
        <w:rPr>
          <w:rFonts w:eastAsia="Calibri" w:cs="Times New Roman"/>
        </w:rPr>
        <w:lastRenderedPageBreak/>
        <w:t xml:space="preserve">- по доходам </w:t>
      </w:r>
      <w:r w:rsidR="00710862">
        <w:rPr>
          <w:rFonts w:eastAsia="Calibri" w:cs="Times New Roman"/>
        </w:rPr>
        <w:t>290 403,7</w:t>
      </w:r>
      <w:r w:rsidR="00C66FEA">
        <w:rPr>
          <w:rFonts w:eastAsia="Calibri" w:cs="Times New Roman"/>
        </w:rPr>
        <w:t xml:space="preserve"> </w:t>
      </w:r>
      <w:r w:rsidRPr="005C1A09">
        <w:rPr>
          <w:rFonts w:eastAsia="Calibri" w:cs="Times New Roman"/>
        </w:rPr>
        <w:t>тыс. руб.;</w:t>
      </w:r>
    </w:p>
    <w:p w:rsidR="00544471" w:rsidRPr="005C1A09" w:rsidRDefault="00684A45" w:rsidP="00544471">
      <w:pPr>
        <w:spacing w:after="200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Calibri" w:cs="Times New Roman"/>
        </w:rPr>
        <w:t xml:space="preserve">- по расходам </w:t>
      </w:r>
      <w:r w:rsidR="00710862">
        <w:rPr>
          <w:rFonts w:eastAsia="Calibri" w:cs="Times New Roman"/>
        </w:rPr>
        <w:t>298 662,9</w:t>
      </w:r>
      <w:r w:rsidR="00544471" w:rsidRPr="005C1A09">
        <w:rPr>
          <w:rFonts w:eastAsia="Calibri" w:cs="Times New Roman"/>
        </w:rPr>
        <w:t xml:space="preserve"> тыс. руб., </w:t>
      </w:r>
    </w:p>
    <w:p w:rsidR="00544471" w:rsidRPr="00B53747" w:rsidRDefault="00515971" w:rsidP="00B53747">
      <w:pPr>
        <w:spacing w:after="20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Дефицит</w:t>
      </w:r>
      <w:r w:rsidR="00544471" w:rsidRPr="005C1A09">
        <w:rPr>
          <w:rFonts w:eastAsia="Calibri" w:cs="Times New Roman"/>
        </w:rPr>
        <w:t xml:space="preserve"> бюджета составил в сумме </w:t>
      </w:r>
      <w:r w:rsidR="00710862">
        <w:rPr>
          <w:rFonts w:eastAsia="Calibri" w:cs="Times New Roman"/>
        </w:rPr>
        <w:t>8 259,2</w:t>
      </w:r>
      <w:r w:rsidR="00544471" w:rsidRPr="005C1A09">
        <w:rPr>
          <w:rFonts w:eastAsia="Calibri" w:cs="Times New Roman"/>
        </w:rPr>
        <w:t xml:space="preserve"> тыс. рублей.</w:t>
      </w:r>
    </w:p>
    <w:p w:rsidR="00544471" w:rsidRPr="00014EBF" w:rsidRDefault="00544471" w:rsidP="00D677EA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014EBF">
        <w:rPr>
          <w:rFonts w:eastAsia="Times New Roman" w:cs="Times New Roman"/>
          <w:color w:val="000000" w:themeColor="text1"/>
          <w:lang w:eastAsia="ru-RU"/>
        </w:rPr>
        <w:t>О</w:t>
      </w:r>
      <w:r w:rsidR="00F11BBE" w:rsidRPr="00014EBF">
        <w:rPr>
          <w:rFonts w:eastAsia="Times New Roman" w:cs="Times New Roman"/>
          <w:color w:val="000000" w:themeColor="text1"/>
          <w:lang w:eastAsia="ru-RU"/>
        </w:rPr>
        <w:t>статок денежных средств на 01.07</w:t>
      </w:r>
      <w:r w:rsidRPr="00014EBF">
        <w:rPr>
          <w:rFonts w:eastAsia="Times New Roman" w:cs="Times New Roman"/>
          <w:color w:val="000000" w:themeColor="text1"/>
          <w:lang w:eastAsia="ru-RU"/>
        </w:rPr>
        <w:t>.</w:t>
      </w:r>
      <w:r w:rsidR="004C66C6" w:rsidRPr="00014EBF">
        <w:rPr>
          <w:rFonts w:eastAsia="Times New Roman" w:cs="Times New Roman"/>
          <w:color w:val="000000" w:themeColor="text1"/>
          <w:lang w:eastAsia="ru-RU"/>
        </w:rPr>
        <w:t>2021</w:t>
      </w:r>
      <w:r w:rsidRPr="00014EBF">
        <w:rPr>
          <w:rFonts w:eastAsia="Times New Roman" w:cs="Times New Roman"/>
          <w:color w:val="000000" w:themeColor="text1"/>
          <w:lang w:eastAsia="ru-RU"/>
        </w:rPr>
        <w:t xml:space="preserve"> год составляет </w:t>
      </w:r>
      <w:r w:rsidR="00014EBF">
        <w:rPr>
          <w:rFonts w:eastAsia="Times New Roman" w:cs="Times New Roman"/>
          <w:color w:val="000000" w:themeColor="text1"/>
          <w:lang w:eastAsia="ru-RU"/>
        </w:rPr>
        <w:t>12 264 681,61</w:t>
      </w:r>
      <w:r w:rsidR="00D677EA" w:rsidRPr="00014EBF">
        <w:rPr>
          <w:rFonts w:eastAsia="Times New Roman" w:cs="Times New Roman"/>
          <w:color w:val="000000" w:themeColor="text1"/>
          <w:lang w:eastAsia="ru-RU"/>
        </w:rPr>
        <w:t xml:space="preserve"> рублей.</w:t>
      </w: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320C38">
        <w:rPr>
          <w:rFonts w:eastAsiaTheme="minorEastAsia" w:cs="Times New Roman"/>
          <w:lang w:eastAsia="ru-RU"/>
        </w:rPr>
        <w:t>Согласно отчёта</w:t>
      </w:r>
      <w:proofErr w:type="gramEnd"/>
      <w:r w:rsidRPr="00320C38">
        <w:rPr>
          <w:rFonts w:eastAsiaTheme="minorEastAsia" w:cs="Times New Roman"/>
          <w:lang w:eastAsia="ru-RU"/>
        </w:rPr>
        <w:t xml:space="preserve"> об исполнении бюджета за </w:t>
      </w:r>
      <w:r w:rsidR="007A17DA">
        <w:rPr>
          <w:rFonts w:eastAsiaTheme="minorEastAsia" w:cs="Times New Roman"/>
          <w:lang w:eastAsia="ru-RU"/>
        </w:rPr>
        <w:t>I полугодие</w:t>
      </w:r>
      <w:r w:rsidRPr="00320C38">
        <w:rPr>
          <w:rFonts w:eastAsiaTheme="minorEastAsia" w:cs="Times New Roman"/>
          <w:lang w:eastAsia="ru-RU"/>
        </w:rPr>
        <w:t xml:space="preserve"> </w:t>
      </w:r>
      <w:r w:rsidR="004C66C6">
        <w:rPr>
          <w:rFonts w:eastAsiaTheme="minorEastAsia" w:cs="Times New Roman"/>
          <w:lang w:eastAsia="ru-RU"/>
        </w:rPr>
        <w:t>2021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 w:rsidR="00B53747">
        <w:rPr>
          <w:rFonts w:eastAsiaTheme="minorEastAsia" w:cs="Times New Roman"/>
          <w:lang w:eastAsia="ru-RU"/>
        </w:rPr>
        <w:t xml:space="preserve">ступили доходы в сумме </w:t>
      </w:r>
      <w:r w:rsidR="00EB1DC9">
        <w:rPr>
          <w:rFonts w:eastAsiaTheme="minorEastAsia" w:cs="Times New Roman"/>
          <w:lang w:eastAsia="ru-RU"/>
        </w:rPr>
        <w:t>290 403,7</w:t>
      </w:r>
      <w:r>
        <w:rPr>
          <w:rFonts w:eastAsiaTheme="minorEastAsia" w:cs="Times New Roman"/>
          <w:lang w:eastAsia="ru-RU"/>
        </w:rPr>
        <w:t xml:space="preserve"> тыс. рублей ил</w:t>
      </w:r>
      <w:r w:rsidR="00F11BBE">
        <w:rPr>
          <w:rFonts w:eastAsiaTheme="minorEastAsia" w:cs="Times New Roman"/>
          <w:lang w:eastAsia="ru-RU"/>
        </w:rPr>
        <w:t xml:space="preserve">и </w:t>
      </w:r>
      <w:r w:rsidR="00EB1DC9">
        <w:rPr>
          <w:rFonts w:eastAsiaTheme="minorEastAsia" w:cs="Times New Roman"/>
          <w:lang w:eastAsia="ru-RU"/>
        </w:rPr>
        <w:t>51,0</w:t>
      </w:r>
      <w:r>
        <w:rPr>
          <w:rFonts w:eastAsiaTheme="minorEastAsia" w:cs="Times New Roman"/>
          <w:lang w:eastAsia="ru-RU"/>
        </w:rPr>
        <w:t>% к утверждённой бюджетной росписи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 w:rsidR="00AF094D">
        <w:rPr>
          <w:rFonts w:eastAsiaTheme="minorEastAsia" w:cs="Times New Roman"/>
          <w:lang w:eastAsia="ru-RU"/>
        </w:rPr>
        <w:t>доходы посту</w:t>
      </w:r>
      <w:r w:rsidR="00F11BBE">
        <w:rPr>
          <w:rFonts w:eastAsiaTheme="minorEastAsia" w:cs="Times New Roman"/>
          <w:lang w:eastAsia="ru-RU"/>
        </w:rPr>
        <w:t xml:space="preserve">пили в сумме </w:t>
      </w:r>
      <w:r w:rsidR="00BA1B3A">
        <w:rPr>
          <w:rFonts w:eastAsiaTheme="minorEastAsia" w:cs="Times New Roman"/>
          <w:lang w:eastAsia="ru-RU"/>
        </w:rPr>
        <w:t>84 539,9</w:t>
      </w:r>
      <w:r w:rsidR="00F11BBE">
        <w:rPr>
          <w:rFonts w:eastAsiaTheme="minorEastAsia" w:cs="Times New Roman"/>
          <w:lang w:eastAsia="ru-RU"/>
        </w:rPr>
        <w:t xml:space="preserve"> тыс. рублей или </w:t>
      </w:r>
      <w:r w:rsidR="00BA1B3A">
        <w:rPr>
          <w:rFonts w:eastAsiaTheme="minorEastAsia" w:cs="Times New Roman"/>
          <w:lang w:eastAsia="ru-RU"/>
        </w:rPr>
        <w:t>48,6</w:t>
      </w:r>
      <w:r>
        <w:rPr>
          <w:rFonts w:eastAsiaTheme="minorEastAsia" w:cs="Times New Roman"/>
          <w:lang w:eastAsia="ru-RU"/>
        </w:rPr>
        <w:t>% к утвержде</w:t>
      </w:r>
      <w:r w:rsidR="00AF094D">
        <w:rPr>
          <w:rFonts w:eastAsiaTheme="minorEastAsia" w:cs="Times New Roman"/>
          <w:lang w:eastAsia="ru-RU"/>
        </w:rPr>
        <w:t>нной</w:t>
      </w:r>
      <w:r w:rsidR="00F11BBE">
        <w:rPr>
          <w:rFonts w:eastAsiaTheme="minorEastAsia" w:cs="Times New Roman"/>
          <w:lang w:eastAsia="ru-RU"/>
        </w:rPr>
        <w:t xml:space="preserve"> бюджетной росписи – </w:t>
      </w:r>
      <w:r w:rsidR="00BA1B3A">
        <w:rPr>
          <w:rFonts w:eastAsiaTheme="minorEastAsia" w:cs="Times New Roman"/>
          <w:lang w:eastAsia="ru-RU"/>
        </w:rPr>
        <w:t>173 989,0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F11BBE">
        <w:rPr>
          <w:rFonts w:eastAsiaTheme="minorEastAsia" w:cs="Times New Roman"/>
          <w:lang w:eastAsia="ru-RU"/>
        </w:rPr>
        <w:t xml:space="preserve">одов составляет </w:t>
      </w:r>
      <w:r w:rsidR="00BA1B3A">
        <w:rPr>
          <w:rFonts w:eastAsiaTheme="minorEastAsia" w:cs="Times New Roman"/>
          <w:lang w:eastAsia="ru-RU"/>
        </w:rPr>
        <w:t>29,1</w:t>
      </w:r>
      <w:r w:rsidRPr="00320C38">
        <w:rPr>
          <w:rFonts w:eastAsiaTheme="minorEastAsia" w:cs="Times New Roman"/>
          <w:lang w:eastAsia="ru-RU"/>
        </w:rPr>
        <w:t>%.</w:t>
      </w:r>
    </w:p>
    <w:p w:rsidR="00544471" w:rsidRPr="003953D3" w:rsidRDefault="00544471" w:rsidP="00544471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>В объёме собственных доходов поступления налоговых д</w:t>
      </w:r>
      <w:r w:rsidR="00AF094D" w:rsidRPr="003953D3">
        <w:rPr>
          <w:rFonts w:eastAsiaTheme="minorEastAsia" w:cs="Times New Roman"/>
          <w:lang w:eastAsia="ru-RU"/>
        </w:rPr>
        <w:t>оход</w:t>
      </w:r>
      <w:r w:rsidR="00F11BBE" w:rsidRPr="003953D3">
        <w:rPr>
          <w:rFonts w:eastAsiaTheme="minorEastAsia" w:cs="Times New Roman"/>
          <w:lang w:eastAsia="ru-RU"/>
        </w:rPr>
        <w:t xml:space="preserve">ов составили в сумме </w:t>
      </w:r>
      <w:r w:rsidR="00BA1B3A">
        <w:rPr>
          <w:rFonts w:eastAsiaTheme="minorEastAsia" w:cs="Times New Roman"/>
          <w:lang w:eastAsia="ru-RU"/>
        </w:rPr>
        <w:t>81 042,9</w:t>
      </w:r>
      <w:r w:rsidR="003953D3">
        <w:rPr>
          <w:rFonts w:eastAsiaTheme="minorEastAsia" w:cs="Times New Roman"/>
          <w:lang w:eastAsia="ru-RU"/>
        </w:rPr>
        <w:t xml:space="preserve"> тыс. рублей</w:t>
      </w:r>
      <w:r w:rsidRPr="003953D3">
        <w:rPr>
          <w:rFonts w:eastAsiaTheme="minorEastAsia" w:cs="Times New Roman"/>
          <w:lang w:eastAsia="ru-RU"/>
        </w:rPr>
        <w:t>, их доля в объё</w:t>
      </w:r>
      <w:r w:rsidR="00AF094D" w:rsidRPr="003953D3">
        <w:rPr>
          <w:rFonts w:eastAsiaTheme="minorEastAsia" w:cs="Times New Roman"/>
          <w:lang w:eastAsia="ru-RU"/>
        </w:rPr>
        <w:t>ме собст</w:t>
      </w:r>
      <w:r w:rsidR="003953D3">
        <w:rPr>
          <w:rFonts w:eastAsiaTheme="minorEastAsia" w:cs="Times New Roman"/>
          <w:lang w:eastAsia="ru-RU"/>
        </w:rPr>
        <w:t xml:space="preserve">венных доходов – </w:t>
      </w:r>
      <w:r w:rsidR="00364FC0">
        <w:rPr>
          <w:rFonts w:eastAsiaTheme="minorEastAsia" w:cs="Times New Roman"/>
          <w:lang w:eastAsia="ru-RU"/>
        </w:rPr>
        <w:t>95,9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:rsidR="00544471" w:rsidRPr="007766BF" w:rsidRDefault="00544471" w:rsidP="007766BF">
      <w:pPr>
        <w:ind w:firstLine="851"/>
        <w:jc w:val="both"/>
        <w:rPr>
          <w:rFonts w:eastAsia="Times New Roman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364FC0">
        <w:rPr>
          <w:rFonts w:eastAsia="Times New Roman" w:cs="Times New Roman"/>
          <w:lang w:eastAsia="ru-RU"/>
        </w:rPr>
        <w:t>3 497,0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</w:t>
      </w:r>
      <w:r w:rsidR="00AF094D" w:rsidRPr="003953D3">
        <w:rPr>
          <w:rFonts w:eastAsia="Times New Roman" w:cs="Times New Roman"/>
          <w:lang w:eastAsia="ru-RU"/>
        </w:rPr>
        <w:t>бс</w:t>
      </w:r>
      <w:r w:rsidR="00DD53BE" w:rsidRPr="003953D3">
        <w:rPr>
          <w:rFonts w:eastAsia="Times New Roman" w:cs="Times New Roman"/>
          <w:lang w:eastAsia="ru-RU"/>
        </w:rPr>
        <w:t>твенных</w:t>
      </w:r>
      <w:r w:rsidR="003953D3">
        <w:rPr>
          <w:rFonts w:eastAsia="Times New Roman" w:cs="Times New Roman"/>
          <w:lang w:eastAsia="ru-RU"/>
        </w:rPr>
        <w:t xml:space="preserve"> доходов составила </w:t>
      </w:r>
      <w:r w:rsidR="00364FC0">
        <w:rPr>
          <w:rFonts w:eastAsia="Times New Roman" w:cs="Times New Roman"/>
          <w:lang w:eastAsia="ru-RU"/>
        </w:rPr>
        <w:t>4,1</w:t>
      </w:r>
      <w:r w:rsidR="007766BF">
        <w:rPr>
          <w:rFonts w:eastAsia="Times New Roman" w:cs="Times New Roman"/>
          <w:lang w:eastAsia="ru-RU"/>
        </w:rPr>
        <w:t>%.</w:t>
      </w:r>
    </w:p>
    <w:p w:rsidR="00544471" w:rsidRPr="005C1A09" w:rsidRDefault="00544471" w:rsidP="00813938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Основные параметры бюджета </w:t>
      </w:r>
      <w:r w:rsidR="00AF094D">
        <w:rPr>
          <w:rFonts w:eastAsia="Times New Roman" w:cs="Times New Roman"/>
          <w:lang w:eastAsia="ru-RU"/>
        </w:rPr>
        <w:t>Погарского района</w:t>
      </w:r>
      <w:r w:rsidRPr="005C1A09">
        <w:rPr>
          <w:rFonts w:eastAsia="Times New Roman" w:cs="Times New Roman"/>
          <w:lang w:eastAsia="ru-RU"/>
        </w:rPr>
        <w:t xml:space="preserve">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 представлены в таблице: </w:t>
      </w:r>
    </w:p>
    <w:p w:rsidR="007766BF" w:rsidRDefault="00544471" w:rsidP="00544471">
      <w:pPr>
        <w:spacing w:line="276" w:lineRule="auto"/>
        <w:ind w:firstLine="851"/>
        <w:jc w:val="both"/>
        <w:rPr>
          <w:rFonts w:eastAsia="Calibri" w:cs="Times New Roman"/>
        </w:rPr>
      </w:pPr>
      <w:r w:rsidRPr="005C1A09">
        <w:rPr>
          <w:rFonts w:eastAsia="Calibri" w:cs="Times New Roman"/>
        </w:rPr>
        <w:t xml:space="preserve">                                                   </w:t>
      </w:r>
      <w:r w:rsidR="006552AB">
        <w:rPr>
          <w:rFonts w:eastAsia="Calibri" w:cs="Times New Roman"/>
        </w:rPr>
        <w:t xml:space="preserve">                </w:t>
      </w:r>
      <w:r w:rsidR="006552AB">
        <w:rPr>
          <w:rFonts w:eastAsia="Calibri" w:cs="Times New Roman"/>
        </w:rPr>
        <w:tab/>
      </w:r>
      <w:r w:rsidR="006552AB">
        <w:rPr>
          <w:rFonts w:eastAsia="Calibri" w:cs="Times New Roman"/>
        </w:rPr>
        <w:tab/>
        <w:t xml:space="preserve">      </w:t>
      </w:r>
    </w:p>
    <w:p w:rsidR="006552AB" w:rsidRDefault="006552AB" w:rsidP="007766BF">
      <w:pPr>
        <w:spacing w:line="276" w:lineRule="auto"/>
        <w:ind w:firstLine="851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    Таблица №1</w:t>
      </w:r>
      <w:r w:rsidR="00544471" w:rsidRPr="005C1A09">
        <w:rPr>
          <w:rFonts w:eastAsia="Calibri" w:cs="Times New Roman"/>
        </w:rPr>
        <w:t xml:space="preserve"> </w:t>
      </w:r>
    </w:p>
    <w:p w:rsidR="00544471" w:rsidRPr="005C1A09" w:rsidRDefault="00544471" w:rsidP="007766BF">
      <w:pPr>
        <w:spacing w:line="276" w:lineRule="auto"/>
        <w:ind w:firstLine="851"/>
        <w:jc w:val="right"/>
        <w:rPr>
          <w:rFonts w:eastAsia="Calibri" w:cs="Times New Roman"/>
        </w:rPr>
      </w:pPr>
      <w:r w:rsidRPr="005C1A09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252"/>
        <w:gridCol w:w="1176"/>
        <w:gridCol w:w="1140"/>
        <w:gridCol w:w="983"/>
        <w:gridCol w:w="1110"/>
        <w:gridCol w:w="1220"/>
      </w:tblGrid>
      <w:tr w:rsidR="00544471" w:rsidRPr="005C1A09" w:rsidTr="00F11BBE">
        <w:trPr>
          <w:trHeight w:val="1663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4C66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7A17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66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7A17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66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нения к </w:t>
            </w:r>
            <w:proofErr w:type="gram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  <w:proofErr w:type="gramEnd"/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544471" w:rsidRPr="005C1A09" w:rsidRDefault="008922C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пол.</w:t>
            </w:r>
            <w:r w:rsidR="004C66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1 пол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C66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544471" w:rsidRPr="005C1A09" w:rsidRDefault="008922C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пол.</w:t>
            </w:r>
            <w:r w:rsidR="004C66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1 пол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C66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F11BBE" w:rsidRPr="005C1A09" w:rsidTr="00787509">
        <w:trPr>
          <w:trHeight w:val="55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всего в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364FC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569 133,9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787509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246 231,3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1E67A9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290 403,7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1E67A9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81223B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1E67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44 172,4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81223B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117,9</w:t>
            </w:r>
          </w:p>
        </w:tc>
      </w:tr>
      <w:tr w:rsidR="00F11BBE" w:rsidRPr="005C1A09" w:rsidTr="00787509">
        <w:trPr>
          <w:trHeight w:val="40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364FC0" w:rsidP="00F11B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173 989,0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787509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1E67A9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84 539,9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1E67A9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81223B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+11 239,8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81223B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11BBE" w:rsidRPr="005C1A09" w:rsidTr="00787509">
        <w:trPr>
          <w:trHeight w:val="55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364FC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395 144,9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787509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  <w:r w:rsidR="001509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  <w:r w:rsidR="001509FD"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1E67A9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205 863,8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1E67A9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81223B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+32 932,6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81223B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F11BBE" w:rsidRPr="005C1A09" w:rsidTr="00787509">
        <w:trPr>
          <w:trHeight w:val="3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364FC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588 121,2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1509FD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246 605,6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1E67A9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298 662,9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1E67A9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81223B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+52 057,3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CE6312" w:rsidRDefault="0081223B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121,1</w:t>
            </w:r>
          </w:p>
        </w:tc>
      </w:tr>
      <w:tr w:rsidR="00F11BBE" w:rsidRPr="005C1A09" w:rsidTr="00787509">
        <w:trPr>
          <w:trHeight w:val="63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364FC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-18 987,3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1509FD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-374,3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1E67A9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-8 259,2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1E67A9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81223B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BE" w:rsidRPr="00EA66A6" w:rsidRDefault="00F11BBE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71" w:rsidRPr="005C1A09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:rsidR="00544471" w:rsidRDefault="00544471" w:rsidP="007A17D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Исполнение за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по доходам составило </w:t>
      </w:r>
      <w:r w:rsidR="0081223B">
        <w:rPr>
          <w:rFonts w:eastAsia="Times New Roman" w:cs="Times New Roman"/>
          <w:lang w:eastAsia="ru-RU"/>
        </w:rPr>
        <w:t>51,0</w:t>
      </w:r>
      <w:r w:rsidRPr="00D20E70">
        <w:rPr>
          <w:rFonts w:eastAsia="Times New Roman" w:cs="Times New Roman"/>
          <w:lang w:eastAsia="ru-RU"/>
        </w:rPr>
        <w:t xml:space="preserve">%, по расходам – </w:t>
      </w:r>
      <w:r w:rsidR="0081223B">
        <w:rPr>
          <w:rFonts w:eastAsia="Times New Roman" w:cs="Times New Roman"/>
          <w:lang w:eastAsia="ru-RU"/>
        </w:rPr>
        <w:t>50,8</w:t>
      </w:r>
      <w:r w:rsidRPr="00D20E70">
        <w:rPr>
          <w:rFonts w:eastAsia="Times New Roman" w:cs="Times New Roman"/>
          <w:lang w:eastAsia="ru-RU"/>
        </w:rPr>
        <w:t>%. Исполнение бюдж</w:t>
      </w:r>
      <w:r w:rsidR="00D10BC3" w:rsidRPr="00D20E70">
        <w:rPr>
          <w:rFonts w:eastAsia="Times New Roman" w:cs="Times New Roman"/>
          <w:lang w:eastAsia="ru-RU"/>
        </w:rPr>
        <w:t xml:space="preserve">ета за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="00D10BC3" w:rsidRPr="00D20E7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="00D10BC3" w:rsidRPr="00D20E70">
        <w:rPr>
          <w:rFonts w:eastAsia="Times New Roman" w:cs="Times New Roman"/>
          <w:lang w:eastAsia="ru-RU"/>
        </w:rPr>
        <w:t xml:space="preserve"> года и к </w:t>
      </w:r>
      <w:r w:rsidRPr="00D20E70">
        <w:rPr>
          <w:rFonts w:eastAsia="Times New Roman" w:cs="Times New Roman"/>
          <w:lang w:eastAsia="ru-RU"/>
        </w:rPr>
        <w:t xml:space="preserve">уровню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2020</w:t>
      </w:r>
      <w:r w:rsidRPr="00D20E70">
        <w:rPr>
          <w:rFonts w:eastAsia="Times New Roman" w:cs="Times New Roman"/>
          <w:lang w:eastAsia="ru-RU"/>
        </w:rPr>
        <w:t xml:space="preserve"> года по доходам выше на </w:t>
      </w:r>
      <w:r w:rsidR="00762EA8">
        <w:rPr>
          <w:rFonts w:eastAsia="Times New Roman" w:cs="Times New Roman"/>
          <w:lang w:eastAsia="ru-RU"/>
        </w:rPr>
        <w:t>17,9</w:t>
      </w:r>
      <w:r w:rsidR="00D20E70">
        <w:rPr>
          <w:rFonts w:eastAsia="Times New Roman" w:cs="Times New Roman"/>
          <w:lang w:eastAsia="ru-RU"/>
        </w:rPr>
        <w:t xml:space="preserve">% или на </w:t>
      </w:r>
      <w:r w:rsidR="00762EA8">
        <w:rPr>
          <w:rFonts w:eastAsia="Times New Roman" w:cs="Times New Roman"/>
          <w:lang w:eastAsia="ru-RU"/>
        </w:rPr>
        <w:t>44 172,4</w:t>
      </w:r>
      <w:r w:rsidR="00B70EE9" w:rsidRPr="00D20E70">
        <w:rPr>
          <w:rFonts w:eastAsia="Times New Roman" w:cs="Times New Roman"/>
          <w:lang w:eastAsia="ru-RU"/>
        </w:rPr>
        <w:t xml:space="preserve"> тыс. рублей</w:t>
      </w:r>
      <w:r w:rsidRPr="00D20E70">
        <w:rPr>
          <w:rFonts w:eastAsia="Times New Roman" w:cs="Times New Roman"/>
          <w:lang w:eastAsia="ru-RU"/>
        </w:rPr>
        <w:t xml:space="preserve">, по расходам выше на </w:t>
      </w:r>
      <w:r w:rsidR="00762EA8">
        <w:rPr>
          <w:rFonts w:eastAsia="Times New Roman" w:cs="Times New Roman"/>
          <w:lang w:eastAsia="ru-RU"/>
        </w:rPr>
        <w:t>52 057,3</w:t>
      </w:r>
      <w:r w:rsidRPr="00D20E70">
        <w:rPr>
          <w:rFonts w:eastAsia="Times New Roman" w:cs="Times New Roman"/>
          <w:lang w:eastAsia="ru-RU"/>
        </w:rPr>
        <w:t xml:space="preserve"> тыс. рублей или </w:t>
      </w:r>
      <w:proofErr w:type="gramStart"/>
      <w:r w:rsidRPr="00D20E70">
        <w:rPr>
          <w:rFonts w:eastAsia="Times New Roman" w:cs="Times New Roman"/>
          <w:lang w:eastAsia="ru-RU"/>
        </w:rPr>
        <w:t>на</w:t>
      </w:r>
      <w:proofErr w:type="gramEnd"/>
      <w:r w:rsidRPr="00D20E70">
        <w:rPr>
          <w:rFonts w:eastAsia="Times New Roman" w:cs="Times New Roman"/>
          <w:lang w:eastAsia="ru-RU"/>
        </w:rPr>
        <w:t xml:space="preserve"> </w:t>
      </w:r>
      <w:r w:rsidR="00762EA8">
        <w:rPr>
          <w:rFonts w:eastAsia="Times New Roman" w:cs="Times New Roman"/>
          <w:lang w:eastAsia="ru-RU"/>
        </w:rPr>
        <w:t>21,1</w:t>
      </w:r>
      <w:r w:rsidRPr="00D20E70">
        <w:rPr>
          <w:rFonts w:eastAsia="Times New Roman" w:cs="Times New Roman"/>
          <w:lang w:eastAsia="ru-RU"/>
        </w:rPr>
        <w:t>%.</w:t>
      </w:r>
    </w:p>
    <w:p w:rsidR="00702777" w:rsidRPr="00D20E70" w:rsidRDefault="00702777" w:rsidP="007A17D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:rsidR="00544471" w:rsidRDefault="00544471" w:rsidP="00F9185B">
      <w:pPr>
        <w:spacing w:line="276" w:lineRule="auto"/>
        <w:jc w:val="center"/>
        <w:rPr>
          <w:rFonts w:eastAsia="Times New Roman" w:cs="Times New Roman"/>
          <w:b/>
          <w:bCs/>
          <w:lang w:eastAsia="ru-RU"/>
        </w:rPr>
      </w:pPr>
      <w:r w:rsidRPr="00D20E70">
        <w:rPr>
          <w:rFonts w:eastAsia="Times New Roman" w:cs="Times New Roman"/>
          <w:b/>
          <w:bCs/>
          <w:lang w:eastAsia="ru-RU"/>
        </w:rPr>
        <w:lastRenderedPageBreak/>
        <w:t xml:space="preserve">Исполнение доходной части бюджета за </w:t>
      </w:r>
      <w:r w:rsidR="007A17DA" w:rsidRPr="00D20E70">
        <w:rPr>
          <w:rFonts w:eastAsia="Times New Roman" w:cs="Times New Roman"/>
          <w:b/>
          <w:bCs/>
          <w:lang w:eastAsia="ru-RU"/>
        </w:rPr>
        <w:t>I полугодие</w:t>
      </w:r>
      <w:r w:rsidRPr="00D20E70">
        <w:rPr>
          <w:rFonts w:eastAsia="Times New Roman" w:cs="Times New Roman"/>
          <w:b/>
          <w:bCs/>
          <w:lang w:eastAsia="ru-RU"/>
        </w:rPr>
        <w:t xml:space="preserve"> </w:t>
      </w:r>
      <w:r w:rsidR="004C66C6">
        <w:rPr>
          <w:rFonts w:eastAsia="Times New Roman" w:cs="Times New Roman"/>
          <w:b/>
          <w:bCs/>
          <w:lang w:eastAsia="ru-RU"/>
        </w:rPr>
        <w:t>2021</w:t>
      </w:r>
      <w:r w:rsidRPr="00D20E70">
        <w:rPr>
          <w:rFonts w:eastAsia="Times New Roman" w:cs="Times New Roman"/>
          <w:b/>
          <w:bCs/>
          <w:lang w:eastAsia="ru-RU"/>
        </w:rPr>
        <w:t xml:space="preserve"> года</w:t>
      </w:r>
    </w:p>
    <w:p w:rsidR="00C12E1C" w:rsidRPr="00D20E70" w:rsidRDefault="00C12E1C" w:rsidP="00F9185B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44471" w:rsidRPr="00D20E70" w:rsidRDefault="00544471" w:rsidP="002F60E6">
      <w:pPr>
        <w:ind w:firstLine="708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При исполнении собственных доходов бюджета в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наибольший у</w:t>
      </w:r>
      <w:r w:rsidR="00117AA0" w:rsidRPr="00D20E70">
        <w:rPr>
          <w:rFonts w:eastAsia="Times New Roman" w:cs="Times New Roman"/>
          <w:lang w:eastAsia="ru-RU"/>
        </w:rPr>
        <w:t>дельный вес в структуре занимает налог на доходы физических лиц</w:t>
      </w:r>
      <w:r w:rsidRPr="00D20E70">
        <w:rPr>
          <w:rFonts w:eastAsia="Times New Roman" w:cs="Times New Roman"/>
          <w:lang w:eastAsia="ru-RU"/>
        </w:rPr>
        <w:t xml:space="preserve"> – </w:t>
      </w:r>
      <w:r w:rsidR="000D1155">
        <w:rPr>
          <w:rFonts w:eastAsia="Times New Roman" w:cs="Times New Roman"/>
          <w:lang w:eastAsia="ru-RU"/>
        </w:rPr>
        <w:t>76,4</w:t>
      </w:r>
      <w:r w:rsidR="00D20E70">
        <w:rPr>
          <w:rFonts w:eastAsia="Times New Roman" w:cs="Times New Roman"/>
          <w:lang w:eastAsia="ru-RU"/>
        </w:rPr>
        <w:t>% (</w:t>
      </w:r>
      <w:r w:rsidR="000D1155">
        <w:rPr>
          <w:rFonts w:eastAsia="Times New Roman" w:cs="Times New Roman"/>
          <w:lang w:eastAsia="ru-RU"/>
        </w:rPr>
        <w:t>64 618,2</w:t>
      </w:r>
      <w:r w:rsidR="00EB60BD">
        <w:rPr>
          <w:rFonts w:eastAsia="Times New Roman" w:cs="Times New Roman"/>
          <w:lang w:eastAsia="ru-RU"/>
        </w:rPr>
        <w:t>3</w:t>
      </w:r>
      <w:r w:rsidR="000C0053">
        <w:rPr>
          <w:rFonts w:eastAsia="Times New Roman" w:cs="Times New Roman"/>
          <w:lang w:eastAsia="ru-RU"/>
        </w:rPr>
        <w:t xml:space="preserve"> тыс. рублей), </w:t>
      </w:r>
      <w:r w:rsidRPr="00D20E70">
        <w:rPr>
          <w:rFonts w:eastAsia="Times New Roman" w:cs="Times New Roman"/>
          <w:lang w:eastAsia="ru-RU"/>
        </w:rPr>
        <w:t xml:space="preserve"> </w:t>
      </w:r>
      <w:r w:rsidR="000C0053" w:rsidRPr="00D20E70">
        <w:rPr>
          <w:rFonts w:eastAsia="Times New Roman" w:cs="Times New Roman"/>
          <w:lang w:eastAsia="ru-RU"/>
        </w:rPr>
        <w:t xml:space="preserve">увеличились к уровню </w:t>
      </w:r>
      <w:r w:rsidR="00E34861">
        <w:rPr>
          <w:rFonts w:eastAsia="Times New Roman" w:cs="Times New Roman"/>
          <w:lang w:eastAsia="ru-RU"/>
        </w:rPr>
        <w:t>I полугодие</w:t>
      </w:r>
      <w:r w:rsidR="000C0053" w:rsidRPr="00D20E70">
        <w:rPr>
          <w:rFonts w:eastAsia="Times New Roman" w:cs="Times New Roman"/>
          <w:lang w:eastAsia="ru-RU"/>
        </w:rPr>
        <w:t xml:space="preserve"> </w:t>
      </w:r>
      <w:r w:rsidR="000C0053">
        <w:rPr>
          <w:rFonts w:eastAsia="Times New Roman" w:cs="Times New Roman"/>
          <w:lang w:eastAsia="ru-RU"/>
        </w:rPr>
        <w:t>2020</w:t>
      </w:r>
      <w:r w:rsidR="000C0053" w:rsidRPr="00D20E70">
        <w:rPr>
          <w:rFonts w:eastAsia="Times New Roman" w:cs="Times New Roman"/>
          <w:lang w:eastAsia="ru-RU"/>
        </w:rPr>
        <w:t xml:space="preserve"> года на </w:t>
      </w:r>
      <w:r w:rsidR="002F60E6">
        <w:rPr>
          <w:rFonts w:eastAsia="Times New Roman" w:cs="Times New Roman"/>
          <w:lang w:eastAsia="ru-RU"/>
        </w:rPr>
        <w:t>6 836,9</w:t>
      </w:r>
      <w:r w:rsidR="000C0053" w:rsidRPr="00D20E70">
        <w:rPr>
          <w:rFonts w:eastAsia="Times New Roman" w:cs="Times New Roman"/>
          <w:lang w:eastAsia="ru-RU"/>
        </w:rPr>
        <w:t xml:space="preserve"> тыс. рублей</w:t>
      </w:r>
      <w:r w:rsidR="002F60E6">
        <w:rPr>
          <w:rFonts w:eastAsia="Times New Roman" w:cs="Times New Roman"/>
          <w:lang w:eastAsia="ru-RU"/>
        </w:rPr>
        <w:t xml:space="preserve"> или на 11,8%</w:t>
      </w:r>
      <w:r w:rsidR="000C0053" w:rsidRPr="00D20E70">
        <w:rPr>
          <w:rFonts w:eastAsia="Times New Roman" w:cs="Times New Roman"/>
          <w:lang w:eastAsia="ru-RU"/>
        </w:rPr>
        <w:t>.</w:t>
      </w:r>
    </w:p>
    <w:p w:rsidR="00544471" w:rsidRPr="00D20E70" w:rsidRDefault="00544471" w:rsidP="00A92A1B">
      <w:pPr>
        <w:ind w:firstLine="708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Наибольший удельный вес в структуре безвозмездных поступлений в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занимают </w:t>
      </w:r>
      <w:r w:rsidR="00117AA0" w:rsidRPr="00D20E70">
        <w:rPr>
          <w:rFonts w:eastAsia="Times New Roman" w:cs="Times New Roman"/>
          <w:lang w:eastAsia="ru-RU"/>
        </w:rPr>
        <w:t>субвенции бюджетам субъектов РФ</w:t>
      </w:r>
      <w:r w:rsidRPr="00D20E70">
        <w:rPr>
          <w:rFonts w:eastAsia="Times New Roman" w:cs="Times New Roman"/>
          <w:lang w:eastAsia="ru-RU"/>
        </w:rPr>
        <w:t xml:space="preserve"> – </w:t>
      </w:r>
      <w:r w:rsidR="000D1155">
        <w:rPr>
          <w:rFonts w:eastAsia="Times New Roman" w:cs="Times New Roman"/>
          <w:lang w:eastAsia="ru-RU"/>
        </w:rPr>
        <w:t>65,0</w:t>
      </w:r>
      <w:r w:rsidRPr="00D20E70">
        <w:rPr>
          <w:rFonts w:eastAsia="Times New Roman" w:cs="Times New Roman"/>
          <w:lang w:eastAsia="ru-RU"/>
        </w:rPr>
        <w:t>% (</w:t>
      </w:r>
      <w:r w:rsidR="000C0053">
        <w:rPr>
          <w:rFonts w:eastAsia="Times New Roman" w:cs="Times New Roman"/>
          <w:lang w:eastAsia="ru-RU"/>
        </w:rPr>
        <w:t>133 769,7</w:t>
      </w:r>
      <w:r w:rsidRPr="00D20E70">
        <w:rPr>
          <w:rFonts w:eastAsia="Times New Roman" w:cs="Times New Roman"/>
          <w:lang w:eastAsia="ru-RU"/>
        </w:rPr>
        <w:t xml:space="preserve"> тыс. рублей), увеличились к уровню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2020</w:t>
      </w:r>
      <w:r w:rsidRPr="00D20E70">
        <w:rPr>
          <w:rFonts w:eastAsia="Times New Roman" w:cs="Times New Roman"/>
          <w:lang w:eastAsia="ru-RU"/>
        </w:rPr>
        <w:t xml:space="preserve"> года на </w:t>
      </w:r>
      <w:r w:rsidR="000C0053">
        <w:rPr>
          <w:rFonts w:eastAsia="Times New Roman" w:cs="Times New Roman"/>
          <w:lang w:eastAsia="ru-RU"/>
        </w:rPr>
        <w:t>2 615,7</w:t>
      </w:r>
      <w:r w:rsidRPr="00D20E70">
        <w:rPr>
          <w:rFonts w:eastAsia="Times New Roman" w:cs="Times New Roman"/>
          <w:lang w:eastAsia="ru-RU"/>
        </w:rPr>
        <w:t xml:space="preserve"> тыс. рублей</w:t>
      </w:r>
      <w:r w:rsidR="00E34861">
        <w:rPr>
          <w:rFonts w:eastAsia="Times New Roman" w:cs="Times New Roman"/>
          <w:lang w:eastAsia="ru-RU"/>
        </w:rPr>
        <w:t xml:space="preserve"> или на 2,0%</w:t>
      </w:r>
      <w:r w:rsidRPr="00D20E70">
        <w:rPr>
          <w:rFonts w:eastAsia="Times New Roman" w:cs="Times New Roman"/>
          <w:lang w:eastAsia="ru-RU"/>
        </w:rPr>
        <w:t>.</w:t>
      </w:r>
    </w:p>
    <w:p w:rsidR="00544471" w:rsidRPr="00A92A1B" w:rsidRDefault="00544471" w:rsidP="00A92A1B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93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110"/>
        <w:gridCol w:w="992"/>
        <w:gridCol w:w="1134"/>
        <w:gridCol w:w="709"/>
        <w:gridCol w:w="1158"/>
      </w:tblGrid>
      <w:tr w:rsidR="00544471" w:rsidRPr="005C1A09" w:rsidTr="00E06D55">
        <w:trPr>
          <w:trHeight w:val="765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A92A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сполнение за </w:t>
            </w:r>
            <w:r w:rsidR="007A17D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="00A92A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A92A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7A17D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4471" w:rsidRPr="005C1A09" w:rsidRDefault="008922C8" w:rsidP="00A92A1B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пол.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 к 1 пол</w:t>
            </w:r>
            <w:r w:rsidR="00544471"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544471"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="00544471"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(+,-)</w:t>
            </w:r>
            <w:proofErr w:type="gramEnd"/>
          </w:p>
        </w:tc>
      </w:tr>
      <w:tr w:rsidR="00544471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73 300,1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34861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84 539,9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F726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4507A5" w:rsidRDefault="00204A0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+11 239,8</w:t>
            </w:r>
          </w:p>
        </w:tc>
      </w:tr>
      <w:tr w:rsidR="00544471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69 523,3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D920F7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81 042,9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F726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4507A5" w:rsidRDefault="00204A0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+11 519,6</w:t>
            </w:r>
          </w:p>
        </w:tc>
      </w:tr>
      <w:tr w:rsidR="00544471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57 781,3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D920F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64 618,2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+6 836,9</w:t>
            </w:r>
          </w:p>
        </w:tc>
      </w:tr>
      <w:tr w:rsidR="00B70EE9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Pr="005C1A09" w:rsidRDefault="00B70EE9" w:rsidP="00023D86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Default="00D920F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7 030,4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E9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EE9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+1 063,2</w:t>
            </w:r>
          </w:p>
        </w:tc>
      </w:tr>
      <w:tr w:rsidR="00544471" w:rsidRPr="005C1A09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B34BC8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D920F7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-2 317,2</w:t>
            </w:r>
          </w:p>
        </w:tc>
      </w:tr>
      <w:tr w:rsidR="00E70D1A" w:rsidRPr="005C1A09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Default="00E70D1A" w:rsidP="00023D86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Default="00D920F7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1A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D1A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+2 986,0</w:t>
            </w:r>
          </w:p>
        </w:tc>
      </w:tr>
      <w:tr w:rsidR="00544471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D920F7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+3 193,4</w:t>
            </w:r>
          </w:p>
        </w:tc>
      </w:tr>
      <w:tr w:rsidR="00544471" w:rsidRPr="005C1A09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B70EE9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D920F7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544471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3 776,8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D920F7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3 497,0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F726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4507A5" w:rsidRDefault="00204A0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-279,8</w:t>
            </w:r>
          </w:p>
        </w:tc>
      </w:tr>
      <w:tr w:rsidR="00544471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F56CFF" w:rsidRDefault="00B70EE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</w:t>
            </w:r>
            <w:r w:rsidR="0002376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D920F7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-965,9</w:t>
            </w:r>
          </w:p>
        </w:tc>
      </w:tr>
      <w:tr w:rsidR="00023765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023765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D920F7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765" w:rsidRPr="005C1A09" w:rsidRDefault="00204A09" w:rsidP="009D63AA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+91,9</w:t>
            </w:r>
          </w:p>
        </w:tc>
      </w:tr>
      <w:tr w:rsidR="00023765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023765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Default="00D920F7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65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765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+26,8</w:t>
            </w:r>
          </w:p>
        </w:tc>
      </w:tr>
      <w:tr w:rsidR="00E875B2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Default="00D920F7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B2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5B2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+520,7</w:t>
            </w:r>
          </w:p>
        </w:tc>
      </w:tr>
      <w:tr w:rsidR="008E6E0B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D920F7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0B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-42,7</w:t>
            </w:r>
          </w:p>
        </w:tc>
      </w:tr>
      <w:tr w:rsidR="008E6E0B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Default="00D920F7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0B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0B" w:rsidRPr="005C1A09" w:rsidRDefault="00204A0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4471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172 931,2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70,</w:t>
            </w:r>
            <w:r w:rsidR="000B32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F726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205 863,8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F726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4507A5" w:rsidRDefault="00252B53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+32 932,6</w:t>
            </w:r>
          </w:p>
        </w:tc>
      </w:tr>
      <w:tr w:rsidR="00544471" w:rsidRPr="005C1A09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32 852,3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0B329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25 060,2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5C1A09" w:rsidRDefault="00252B5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-7 792,1</w:t>
            </w:r>
          </w:p>
        </w:tc>
      </w:tr>
      <w:tr w:rsidR="00544471" w:rsidRPr="005C1A09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131 154,0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0B329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133 769,7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5C1A09" w:rsidRDefault="00252B5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+2 615,7</w:t>
            </w:r>
          </w:p>
        </w:tc>
      </w:tr>
      <w:tr w:rsidR="00AF18D6" w:rsidRPr="005C1A09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D6" w:rsidRPr="005C1A09" w:rsidRDefault="00AF18D6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бюджетной системы РФ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D6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D6" w:rsidRPr="005C1A09" w:rsidRDefault="000B329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D6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29 324,4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D6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8D6" w:rsidRPr="005C1A09" w:rsidRDefault="00252B5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+26 110,6</w:t>
            </w:r>
          </w:p>
        </w:tc>
      </w:tr>
      <w:tr w:rsidR="00544471" w:rsidRPr="005C1A09" w:rsidTr="001509FD">
        <w:trPr>
          <w:trHeight w:val="311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0B329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17 714,3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C1A09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5C1A09" w:rsidRDefault="00252B5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+12 003,2</w:t>
            </w:r>
          </w:p>
        </w:tc>
      </w:tr>
      <w:tr w:rsidR="00D3507D" w:rsidRPr="005C1A09" w:rsidTr="001509FD">
        <w:trPr>
          <w:trHeight w:val="311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7D" w:rsidRDefault="00D3507D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Возврат остатков, субсидий, субвенций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7D" w:rsidRDefault="001509F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7D" w:rsidRDefault="000B329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7D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7D" w:rsidRDefault="00EF726B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07D" w:rsidRDefault="00252B5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4471" w:rsidRPr="005C1A09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1509FD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246 231,3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0B329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F726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290 403,7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507A5" w:rsidRDefault="00EF726B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471" w:rsidRPr="00BE438E" w:rsidRDefault="00252B53" w:rsidP="006315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+44 172,4</w:t>
            </w:r>
          </w:p>
        </w:tc>
      </w:tr>
    </w:tbl>
    <w:p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>
        <w:rPr>
          <w:rFonts w:eastAsiaTheme="minorEastAsia" w:cs="Times New Roman"/>
          <w:lang w:eastAsia="ru-RU"/>
        </w:rPr>
        <w:t>оды физическ</w:t>
      </w:r>
      <w:r w:rsidR="00117AA0">
        <w:rPr>
          <w:rFonts w:eastAsiaTheme="minorEastAsia" w:cs="Times New Roman"/>
          <w:lang w:eastAsia="ru-RU"/>
        </w:rPr>
        <w:t>их л</w:t>
      </w:r>
      <w:r w:rsidR="00CD4E4E">
        <w:rPr>
          <w:rFonts w:eastAsiaTheme="minorEastAsia" w:cs="Times New Roman"/>
          <w:lang w:eastAsia="ru-RU"/>
        </w:rPr>
        <w:t xml:space="preserve">иц (поступило </w:t>
      </w:r>
      <w:r w:rsidR="00115B3E">
        <w:rPr>
          <w:rFonts w:eastAsiaTheme="minorEastAsia" w:cs="Times New Roman"/>
          <w:lang w:eastAsia="ru-RU"/>
        </w:rPr>
        <w:t>64 618,2</w:t>
      </w:r>
      <w:r w:rsidR="00E12F04">
        <w:rPr>
          <w:rFonts w:eastAsiaTheme="minorEastAsia" w:cs="Times New Roman"/>
          <w:lang w:eastAsia="ru-RU"/>
        </w:rPr>
        <w:t xml:space="preserve"> тыс. рублей </w:t>
      </w:r>
      <w:r w:rsidR="00115B3E">
        <w:rPr>
          <w:rFonts w:eastAsiaTheme="minorEastAsia" w:cs="Times New Roman"/>
          <w:lang w:eastAsia="ru-RU"/>
        </w:rPr>
        <w:t>44,1</w:t>
      </w:r>
      <w:r>
        <w:rPr>
          <w:rFonts w:eastAsiaTheme="minorEastAsia" w:cs="Times New Roman"/>
          <w:lang w:eastAsia="ru-RU"/>
        </w:rPr>
        <w:t>%</w:t>
      </w:r>
      <w:r w:rsidR="00023D86">
        <w:rPr>
          <w:rFonts w:eastAsiaTheme="minorEastAsia" w:cs="Times New Roman"/>
          <w:lang w:eastAsia="ru-RU"/>
        </w:rPr>
        <w:t xml:space="preserve"> к у</w:t>
      </w:r>
      <w:r w:rsidR="00E12F04">
        <w:rPr>
          <w:rFonts w:eastAsiaTheme="minorEastAsia" w:cs="Times New Roman"/>
          <w:lang w:eastAsia="ru-RU"/>
        </w:rPr>
        <w:t xml:space="preserve">точненным назначениям – </w:t>
      </w:r>
      <w:r w:rsidR="00115B3E">
        <w:rPr>
          <w:rFonts w:eastAsiaTheme="minorEastAsia" w:cs="Times New Roman"/>
          <w:lang w:eastAsia="ru-RU"/>
        </w:rPr>
        <w:t>146 704,0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рублей).</w:t>
      </w:r>
    </w:p>
    <w:p w:rsidR="00023D86" w:rsidRDefault="00023D8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налога на товары (работы, услуги), реализуемые на территории РФ  (</w:t>
      </w:r>
      <w:r w:rsidR="008E4ED9">
        <w:rPr>
          <w:rFonts w:eastAsiaTheme="minorEastAsia" w:cs="Times New Roman"/>
          <w:lang w:eastAsia="ru-RU"/>
        </w:rPr>
        <w:t xml:space="preserve">поступило </w:t>
      </w:r>
      <w:r w:rsidR="00115B3E">
        <w:rPr>
          <w:rFonts w:eastAsiaTheme="minorEastAsia" w:cs="Times New Roman"/>
          <w:lang w:eastAsia="ru-RU"/>
        </w:rPr>
        <w:t>7 030,4</w:t>
      </w:r>
      <w:r w:rsidR="003F0D3D">
        <w:rPr>
          <w:rFonts w:eastAsiaTheme="minorEastAsia" w:cs="Times New Roman"/>
          <w:lang w:eastAsia="ru-RU"/>
        </w:rPr>
        <w:t xml:space="preserve"> тыс. рублей </w:t>
      </w:r>
      <w:r w:rsidR="00E33A76">
        <w:rPr>
          <w:rFonts w:eastAsiaTheme="minorEastAsia" w:cs="Times New Roman"/>
          <w:lang w:eastAsia="ru-RU"/>
        </w:rPr>
        <w:t>47,1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E33A76">
        <w:rPr>
          <w:rFonts w:eastAsiaTheme="minorEastAsia" w:cs="Times New Roman"/>
          <w:lang w:eastAsia="ru-RU"/>
        </w:rPr>
        <w:t>14 944,0</w:t>
      </w:r>
      <w:r>
        <w:rPr>
          <w:rFonts w:eastAsiaTheme="minorEastAsia" w:cs="Times New Roman"/>
          <w:lang w:eastAsia="ru-RU"/>
        </w:rPr>
        <w:t xml:space="preserve"> тыс. рублей).</w:t>
      </w:r>
    </w:p>
    <w:p w:rsidR="00023D86" w:rsidRPr="00320C38" w:rsidRDefault="00023D86" w:rsidP="004442CF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единого налога на вменённый доход для отдельных видов деятельности</w:t>
      </w:r>
      <w:r w:rsidR="00C14634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(</w:t>
      </w:r>
      <w:r w:rsidR="008E4ED9">
        <w:rPr>
          <w:rFonts w:eastAsiaTheme="minorEastAsia" w:cs="Times New Roman"/>
          <w:lang w:eastAsia="ru-RU"/>
        </w:rPr>
        <w:t xml:space="preserve">поступило </w:t>
      </w:r>
      <w:r w:rsidR="00E33A76">
        <w:rPr>
          <w:rFonts w:eastAsiaTheme="minorEastAsia" w:cs="Times New Roman"/>
          <w:lang w:eastAsia="ru-RU"/>
        </w:rPr>
        <w:t>1 593,7</w:t>
      </w:r>
      <w:r w:rsidR="00C14634">
        <w:rPr>
          <w:rFonts w:eastAsiaTheme="minorEastAsia" w:cs="Times New Roman"/>
          <w:lang w:eastAsia="ru-RU"/>
        </w:rPr>
        <w:t xml:space="preserve"> т</w:t>
      </w:r>
      <w:r w:rsidR="004442CF">
        <w:rPr>
          <w:rFonts w:eastAsiaTheme="minorEastAsia" w:cs="Times New Roman"/>
          <w:lang w:eastAsia="ru-RU"/>
        </w:rPr>
        <w:t>ыс. р</w:t>
      </w:r>
      <w:r w:rsidR="0023629C">
        <w:rPr>
          <w:rFonts w:eastAsiaTheme="minorEastAsia" w:cs="Times New Roman"/>
          <w:lang w:eastAsia="ru-RU"/>
        </w:rPr>
        <w:t xml:space="preserve">ублей </w:t>
      </w:r>
      <w:r w:rsidR="00E33A76">
        <w:rPr>
          <w:rFonts w:eastAsiaTheme="minorEastAsia" w:cs="Times New Roman"/>
          <w:lang w:eastAsia="ru-RU"/>
        </w:rPr>
        <w:t>91,1</w:t>
      </w:r>
      <w:r w:rsidR="00C14634">
        <w:rPr>
          <w:rFonts w:eastAsiaTheme="minorEastAsia" w:cs="Times New Roman"/>
          <w:lang w:eastAsia="ru-RU"/>
        </w:rPr>
        <w:t>% к у</w:t>
      </w:r>
      <w:r w:rsidR="004442CF">
        <w:rPr>
          <w:rFonts w:eastAsiaTheme="minorEastAsia" w:cs="Times New Roman"/>
          <w:lang w:eastAsia="ru-RU"/>
        </w:rPr>
        <w:t xml:space="preserve">точнённым назначениям – </w:t>
      </w:r>
      <w:r w:rsidR="00E33A76">
        <w:rPr>
          <w:rFonts w:eastAsiaTheme="minorEastAsia" w:cs="Times New Roman"/>
          <w:lang w:eastAsia="ru-RU"/>
        </w:rPr>
        <w:t>1 750,0</w:t>
      </w:r>
      <w:r w:rsidR="00C14634">
        <w:rPr>
          <w:rFonts w:eastAsiaTheme="minorEastAsia" w:cs="Times New Roman"/>
          <w:lang w:eastAsia="ru-RU"/>
        </w:rPr>
        <w:t xml:space="preserve"> тыс. рублей).          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175D7A">
        <w:rPr>
          <w:rFonts w:eastAsia="Times New Roman" w:cs="Times New Roman"/>
          <w:lang w:eastAsia="ru-RU"/>
        </w:rPr>
        <w:t xml:space="preserve">- доля единого сельскохозяйственного налога (поступило </w:t>
      </w:r>
      <w:r w:rsidR="007E761C">
        <w:rPr>
          <w:rFonts w:eastAsia="Times New Roman" w:cs="Times New Roman"/>
          <w:lang w:eastAsia="ru-RU"/>
        </w:rPr>
        <w:t>4 124,0</w:t>
      </w:r>
      <w:r>
        <w:rPr>
          <w:rFonts w:eastAsia="Times New Roman" w:cs="Times New Roman"/>
          <w:lang w:eastAsia="ru-RU"/>
        </w:rPr>
        <w:t xml:space="preserve"> </w:t>
      </w:r>
      <w:r w:rsidRPr="00175D7A">
        <w:rPr>
          <w:rFonts w:eastAsia="Times New Roman" w:cs="Times New Roman"/>
          <w:lang w:eastAsia="ru-RU"/>
        </w:rPr>
        <w:t>тыс. рублей</w:t>
      </w:r>
      <w:r w:rsidRPr="00175D7A">
        <w:rPr>
          <w:rFonts w:eastAsia="Calibri" w:cs="Times New Roman"/>
        </w:rPr>
        <w:t xml:space="preserve"> </w:t>
      </w:r>
      <w:r w:rsidR="007E761C">
        <w:rPr>
          <w:rFonts w:eastAsia="Times New Roman" w:cs="Times New Roman"/>
          <w:lang w:eastAsia="ru-RU"/>
        </w:rPr>
        <w:t>147,3</w:t>
      </w:r>
      <w:r w:rsidR="004442CF">
        <w:rPr>
          <w:rFonts w:eastAsia="Times New Roman" w:cs="Times New Roman"/>
          <w:lang w:eastAsia="ru-RU"/>
        </w:rPr>
        <w:t xml:space="preserve">% к уточнённым назначениям – </w:t>
      </w:r>
      <w:r w:rsidR="007E761C">
        <w:rPr>
          <w:rFonts w:eastAsia="Times New Roman" w:cs="Times New Roman"/>
          <w:lang w:eastAsia="ru-RU"/>
        </w:rPr>
        <w:t>2 800,0</w:t>
      </w:r>
      <w:r w:rsidRPr="00175D7A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</w:t>
      </w:r>
      <w:r w:rsidR="00C14634">
        <w:rPr>
          <w:rFonts w:eastAsia="Times New Roman" w:cs="Times New Roman"/>
          <w:lang w:eastAsia="ru-RU"/>
        </w:rPr>
        <w:t>.</w:t>
      </w:r>
    </w:p>
    <w:p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налога, взимаемого в связи с применением патентной системы налогообложения (</w:t>
      </w:r>
      <w:r w:rsidR="008E4ED9">
        <w:rPr>
          <w:rFonts w:eastAsia="Times New Roman" w:cs="Times New Roman"/>
          <w:lang w:eastAsia="ru-RU"/>
        </w:rPr>
        <w:t xml:space="preserve">поступило </w:t>
      </w:r>
      <w:r w:rsidR="005C3533">
        <w:rPr>
          <w:rFonts w:eastAsia="Times New Roman" w:cs="Times New Roman"/>
          <w:lang w:eastAsia="ru-RU"/>
        </w:rPr>
        <w:t>3 032,2</w:t>
      </w:r>
      <w:r w:rsidR="004442CF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).</w:t>
      </w:r>
    </w:p>
    <w:p w:rsidR="00C14634" w:rsidRDefault="00BE438E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государственной пошлины поступило </w:t>
      </w:r>
      <w:r w:rsidR="005C3533">
        <w:rPr>
          <w:rFonts w:eastAsia="Times New Roman" w:cs="Times New Roman"/>
          <w:lang w:eastAsia="ru-RU"/>
        </w:rPr>
        <w:t>644,4</w:t>
      </w:r>
      <w:r>
        <w:rPr>
          <w:rFonts w:eastAsia="Times New Roman" w:cs="Times New Roman"/>
          <w:lang w:eastAsia="ru-RU"/>
        </w:rPr>
        <w:t xml:space="preserve"> тыс. рублей </w:t>
      </w:r>
      <w:r w:rsidR="005C3533">
        <w:rPr>
          <w:rFonts w:eastAsia="Times New Roman" w:cs="Times New Roman"/>
          <w:lang w:eastAsia="ru-RU"/>
        </w:rPr>
        <w:t>34,5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5C3533">
        <w:rPr>
          <w:rFonts w:eastAsia="Times New Roman" w:cs="Times New Roman"/>
          <w:lang w:eastAsia="ru-RU"/>
        </w:rPr>
        <w:t>1 870,0</w:t>
      </w:r>
      <w:r>
        <w:rPr>
          <w:rFonts w:eastAsia="Times New Roman" w:cs="Times New Roman"/>
          <w:lang w:eastAsia="ru-RU"/>
        </w:rPr>
        <w:t xml:space="preserve"> тыс. рублей.</w:t>
      </w:r>
    </w:p>
    <w:p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В объёме неналоговых доходов:</w:t>
      </w:r>
    </w:p>
    <w:p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14634">
        <w:rPr>
          <w:rFonts w:eastAsia="Times New Roman" w:cs="Times New Roman"/>
          <w:lang w:eastAsia="ru-RU"/>
        </w:rPr>
        <w:t>- доля</w:t>
      </w:r>
      <w:r>
        <w:rPr>
          <w:rFonts w:eastAsia="Times New Roman" w:cs="Times New Roman"/>
          <w:lang w:eastAsia="ru-RU"/>
        </w:rPr>
        <w:t xml:space="preserve"> </w:t>
      </w:r>
      <w:r w:rsidR="008E4ED9">
        <w:rPr>
          <w:rFonts w:eastAsia="Times New Roman" w:cs="Times New Roman"/>
          <w:lang w:eastAsia="ru-RU"/>
        </w:rPr>
        <w:t>доходов от использования имущества, находящегося в государственной и муниципальной собствен</w:t>
      </w:r>
      <w:r w:rsidR="00341961">
        <w:rPr>
          <w:rFonts w:eastAsia="Times New Roman" w:cs="Times New Roman"/>
          <w:lang w:eastAsia="ru-RU"/>
        </w:rPr>
        <w:t xml:space="preserve">ности (поступило </w:t>
      </w:r>
      <w:r w:rsidR="00F92608">
        <w:rPr>
          <w:rFonts w:eastAsia="Times New Roman" w:cs="Times New Roman"/>
          <w:lang w:eastAsia="ru-RU"/>
        </w:rPr>
        <w:t>1 985,4</w:t>
      </w:r>
      <w:r w:rsidR="00341961">
        <w:rPr>
          <w:rFonts w:eastAsia="Times New Roman" w:cs="Times New Roman"/>
          <w:lang w:eastAsia="ru-RU"/>
        </w:rPr>
        <w:t xml:space="preserve"> тыс. рублей </w:t>
      </w:r>
      <w:r w:rsidR="00F92608">
        <w:rPr>
          <w:rFonts w:eastAsia="Times New Roman" w:cs="Times New Roman"/>
          <w:lang w:eastAsia="ru-RU"/>
        </w:rPr>
        <w:t>43,3</w:t>
      </w:r>
      <w:r w:rsidR="008E4ED9">
        <w:rPr>
          <w:rFonts w:eastAsia="Times New Roman" w:cs="Times New Roman"/>
          <w:lang w:eastAsia="ru-RU"/>
        </w:rPr>
        <w:t xml:space="preserve">% к уточнённым назначениям – </w:t>
      </w:r>
      <w:r w:rsidR="00F92608">
        <w:rPr>
          <w:rFonts w:eastAsia="Times New Roman" w:cs="Times New Roman"/>
          <w:lang w:eastAsia="ru-RU"/>
        </w:rPr>
        <w:t>4 581,0</w:t>
      </w:r>
      <w:r w:rsidR="008E4ED9">
        <w:rPr>
          <w:rFonts w:eastAsia="Times New Roman" w:cs="Times New Roman"/>
          <w:lang w:eastAsia="ru-RU"/>
        </w:rPr>
        <w:t xml:space="preserve"> тыс. рублей).</w:t>
      </w:r>
    </w:p>
    <w:p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штрафов, санкций, возмещения у</w:t>
      </w:r>
      <w:r w:rsidR="00706C17">
        <w:rPr>
          <w:rFonts w:eastAsia="Times New Roman" w:cs="Times New Roman"/>
          <w:lang w:eastAsia="ru-RU"/>
        </w:rPr>
        <w:t xml:space="preserve">щерба (поступило </w:t>
      </w:r>
      <w:r w:rsidR="00664FE3">
        <w:rPr>
          <w:rFonts w:eastAsia="Times New Roman" w:cs="Times New Roman"/>
          <w:lang w:eastAsia="ru-RU"/>
        </w:rPr>
        <w:t>432,1</w:t>
      </w:r>
      <w:r w:rsidR="00706C17">
        <w:rPr>
          <w:rFonts w:eastAsia="Times New Roman" w:cs="Times New Roman"/>
          <w:lang w:eastAsia="ru-RU"/>
        </w:rPr>
        <w:t xml:space="preserve"> тыс. рублей </w:t>
      </w:r>
      <w:r w:rsidR="00664FE3">
        <w:rPr>
          <w:rFonts w:eastAsia="Times New Roman" w:cs="Times New Roman"/>
          <w:lang w:eastAsia="ru-RU"/>
        </w:rPr>
        <w:t>90,6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664FE3">
        <w:rPr>
          <w:rFonts w:eastAsia="Times New Roman" w:cs="Times New Roman"/>
          <w:lang w:eastAsia="ru-RU"/>
        </w:rPr>
        <w:t>477,0</w:t>
      </w:r>
      <w:r>
        <w:rPr>
          <w:rFonts w:eastAsia="Times New Roman" w:cs="Times New Roman"/>
          <w:lang w:eastAsia="ru-RU"/>
        </w:rPr>
        <w:t xml:space="preserve"> тыс. рублей).</w:t>
      </w:r>
    </w:p>
    <w:p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платежей при использовании природными ресу</w:t>
      </w:r>
      <w:r w:rsidR="00D1268A">
        <w:rPr>
          <w:rFonts w:eastAsia="Times New Roman" w:cs="Times New Roman"/>
          <w:lang w:eastAsia="ru-RU"/>
        </w:rPr>
        <w:t xml:space="preserve">рсами (поступило </w:t>
      </w:r>
      <w:r w:rsidR="00664FE3">
        <w:rPr>
          <w:rFonts w:eastAsia="Times New Roman" w:cs="Times New Roman"/>
          <w:lang w:eastAsia="ru-RU"/>
        </w:rPr>
        <w:t>208,3</w:t>
      </w:r>
      <w:r w:rsidR="00D1268A">
        <w:rPr>
          <w:rFonts w:eastAsia="Times New Roman" w:cs="Times New Roman"/>
          <w:lang w:eastAsia="ru-RU"/>
        </w:rPr>
        <w:t xml:space="preserve"> тыс. рублей </w:t>
      </w:r>
      <w:r w:rsidR="00664FE3">
        <w:rPr>
          <w:rFonts w:eastAsia="Times New Roman" w:cs="Times New Roman"/>
          <w:lang w:eastAsia="ru-RU"/>
        </w:rPr>
        <w:t>87,2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664FE3">
        <w:rPr>
          <w:rFonts w:eastAsia="Times New Roman" w:cs="Times New Roman"/>
          <w:lang w:eastAsia="ru-RU"/>
        </w:rPr>
        <w:t>239,0</w:t>
      </w:r>
      <w:r>
        <w:rPr>
          <w:rFonts w:eastAsia="Times New Roman" w:cs="Times New Roman"/>
          <w:lang w:eastAsia="ru-RU"/>
        </w:rPr>
        <w:t xml:space="preserve"> тыс. рублей). </w:t>
      </w:r>
    </w:p>
    <w:p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продажи земельных у</w:t>
      </w:r>
      <w:r w:rsidR="00D1268A">
        <w:rPr>
          <w:rFonts w:eastAsia="Times New Roman" w:cs="Times New Roman"/>
          <w:lang w:eastAsia="ru-RU"/>
        </w:rPr>
        <w:t xml:space="preserve">частков (поступило </w:t>
      </w:r>
      <w:r w:rsidR="00664FE3">
        <w:rPr>
          <w:rFonts w:eastAsia="Times New Roman" w:cs="Times New Roman"/>
          <w:lang w:eastAsia="ru-RU"/>
        </w:rPr>
        <w:t>744,2</w:t>
      </w:r>
      <w:r w:rsidR="00D1268A">
        <w:rPr>
          <w:rFonts w:eastAsia="Times New Roman" w:cs="Times New Roman"/>
          <w:lang w:eastAsia="ru-RU"/>
        </w:rPr>
        <w:t xml:space="preserve"> тыс. рублей </w:t>
      </w:r>
      <w:r w:rsidR="00F9691D">
        <w:rPr>
          <w:rFonts w:eastAsia="Times New Roman" w:cs="Times New Roman"/>
          <w:lang w:eastAsia="ru-RU"/>
        </w:rPr>
        <w:t>в 2,5 раза выше</w:t>
      </w:r>
      <w:r>
        <w:rPr>
          <w:rFonts w:eastAsia="Times New Roman" w:cs="Times New Roman"/>
          <w:lang w:eastAsia="ru-RU"/>
        </w:rPr>
        <w:t xml:space="preserve"> к уточнённым назначениям – </w:t>
      </w:r>
      <w:r w:rsidR="00F9691D">
        <w:rPr>
          <w:rFonts w:eastAsia="Times New Roman" w:cs="Times New Roman"/>
          <w:lang w:eastAsia="ru-RU"/>
        </w:rPr>
        <w:t>300,0</w:t>
      </w:r>
      <w:r>
        <w:rPr>
          <w:rFonts w:eastAsia="Times New Roman" w:cs="Times New Roman"/>
          <w:lang w:eastAsia="ru-RU"/>
        </w:rPr>
        <w:t xml:space="preserve"> тыс. рублей).</w:t>
      </w:r>
    </w:p>
    <w:p w:rsidR="00D1268A" w:rsidRDefault="00D1268A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оказания платных услуг и компенсации затрат государства (</w:t>
      </w:r>
      <w:r w:rsidR="002D65D1">
        <w:rPr>
          <w:rFonts w:eastAsia="Times New Roman" w:cs="Times New Roman"/>
          <w:lang w:eastAsia="ru-RU"/>
        </w:rPr>
        <w:t xml:space="preserve">поступило </w:t>
      </w:r>
      <w:r w:rsidR="00F9691D">
        <w:rPr>
          <w:rFonts w:eastAsia="Times New Roman" w:cs="Times New Roman"/>
          <w:lang w:eastAsia="ru-RU"/>
        </w:rPr>
        <w:t>40,2</w:t>
      </w:r>
      <w:r w:rsidR="002D65D1">
        <w:rPr>
          <w:rFonts w:eastAsia="Times New Roman" w:cs="Times New Roman"/>
          <w:lang w:eastAsia="ru-RU"/>
        </w:rPr>
        <w:t xml:space="preserve"> тыс. рублей).</w:t>
      </w:r>
    </w:p>
    <w:p w:rsidR="00544471" w:rsidRPr="00175D7A" w:rsidRDefault="002D65D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прочие неналоговые доходы </w:t>
      </w:r>
      <w:r w:rsidR="00F16EA6">
        <w:rPr>
          <w:rFonts w:eastAsia="Times New Roman" w:cs="Times New Roman"/>
          <w:lang w:eastAsia="ru-RU"/>
        </w:rPr>
        <w:t xml:space="preserve"> </w:t>
      </w:r>
      <w:r w:rsidR="00B340DF">
        <w:rPr>
          <w:rFonts w:eastAsia="Times New Roman" w:cs="Times New Roman"/>
          <w:lang w:eastAsia="ru-RU"/>
        </w:rPr>
        <w:t xml:space="preserve">- </w:t>
      </w:r>
      <w:r w:rsidR="00F9691D">
        <w:rPr>
          <w:rFonts w:eastAsia="Times New Roman" w:cs="Times New Roman"/>
          <w:lang w:eastAsia="ru-RU"/>
        </w:rPr>
        <w:t>86,8</w:t>
      </w:r>
      <w:r>
        <w:rPr>
          <w:rFonts w:eastAsia="Times New Roman" w:cs="Times New Roman"/>
          <w:lang w:eastAsia="ru-RU"/>
        </w:rPr>
        <w:t xml:space="preserve"> тыс. рублей.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 w:rsidR="002D65D1">
        <w:rPr>
          <w:rFonts w:eastAsiaTheme="minorEastAsia" w:cs="Times New Roman"/>
          <w:lang w:eastAsia="ru-RU"/>
        </w:rPr>
        <w:t xml:space="preserve">ения поступили в сумме </w:t>
      </w:r>
      <w:r w:rsidR="000E6BE8">
        <w:rPr>
          <w:rFonts w:eastAsiaTheme="minorEastAsia" w:cs="Times New Roman"/>
          <w:lang w:eastAsia="ru-RU"/>
        </w:rPr>
        <w:t>205 863,8</w:t>
      </w:r>
      <w:r w:rsidR="00B7467F">
        <w:rPr>
          <w:rFonts w:eastAsiaTheme="minorEastAsia" w:cs="Times New Roman"/>
          <w:lang w:eastAsia="ru-RU"/>
        </w:rPr>
        <w:t xml:space="preserve"> тыс. рублей или </w:t>
      </w:r>
      <w:r w:rsidR="000E6BE8">
        <w:rPr>
          <w:rFonts w:eastAsiaTheme="minorEastAsia" w:cs="Times New Roman"/>
          <w:lang w:eastAsia="ru-RU"/>
        </w:rPr>
        <w:t>52,1</w:t>
      </w:r>
      <w:r w:rsidR="008D091E"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</w:t>
      </w:r>
      <w:r w:rsidR="00B7467F">
        <w:rPr>
          <w:rFonts w:eastAsiaTheme="minorEastAsia" w:cs="Times New Roman"/>
          <w:lang w:eastAsia="ru-RU"/>
        </w:rPr>
        <w:t>точненным назначениям (</w:t>
      </w:r>
      <w:r w:rsidR="000E6BE8">
        <w:rPr>
          <w:rFonts w:eastAsiaTheme="minorEastAsia" w:cs="Times New Roman"/>
          <w:lang w:eastAsia="ru-RU"/>
        </w:rPr>
        <w:t>395 144,9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 w:rsidR="00B7467F">
        <w:rPr>
          <w:rFonts w:eastAsiaTheme="minorEastAsia" w:cs="Times New Roman"/>
          <w:lang w:eastAsia="ru-RU"/>
        </w:rPr>
        <w:t xml:space="preserve">х доходов составляет </w:t>
      </w:r>
      <w:r w:rsidR="00381466">
        <w:rPr>
          <w:rFonts w:eastAsiaTheme="minorEastAsia" w:cs="Times New Roman"/>
          <w:lang w:eastAsia="ru-RU"/>
        </w:rPr>
        <w:t>70,9</w:t>
      </w:r>
      <w:r w:rsidRPr="00320C38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 дотации </w:t>
      </w:r>
      <w:r w:rsidR="00D00B49">
        <w:rPr>
          <w:rFonts w:eastAsiaTheme="minorEastAsia" w:cs="Times New Roman"/>
          <w:lang w:eastAsia="ru-RU"/>
        </w:rPr>
        <w:t>бюджетам</w:t>
      </w:r>
      <w:r w:rsidR="002A758A">
        <w:rPr>
          <w:rFonts w:eastAsiaTheme="minorEastAsia" w:cs="Times New Roman"/>
          <w:lang w:eastAsia="ru-RU"/>
        </w:rPr>
        <w:t xml:space="preserve"> бюд</w:t>
      </w:r>
      <w:r w:rsidR="00B7467F">
        <w:rPr>
          <w:rFonts w:eastAsiaTheme="minorEastAsia" w:cs="Times New Roman"/>
          <w:lang w:eastAsia="ru-RU"/>
        </w:rPr>
        <w:t xml:space="preserve">жетной </w:t>
      </w:r>
      <w:r w:rsidR="00F309C3">
        <w:rPr>
          <w:rFonts w:eastAsiaTheme="minorEastAsia" w:cs="Times New Roman"/>
          <w:lang w:eastAsia="ru-RU"/>
        </w:rPr>
        <w:t xml:space="preserve">системы Российской Федерации </w:t>
      </w:r>
      <w:r w:rsidR="00B7467F">
        <w:rPr>
          <w:rFonts w:eastAsiaTheme="minorEastAsia" w:cs="Times New Roman"/>
          <w:lang w:eastAsia="ru-RU"/>
        </w:rPr>
        <w:t xml:space="preserve"> – </w:t>
      </w:r>
      <w:r w:rsidR="00381466">
        <w:rPr>
          <w:rFonts w:eastAsiaTheme="minorEastAsia" w:cs="Times New Roman"/>
          <w:lang w:eastAsia="ru-RU"/>
        </w:rPr>
        <w:t>25 060,2</w:t>
      </w:r>
      <w:r>
        <w:rPr>
          <w:rFonts w:eastAsiaTheme="minorEastAsia" w:cs="Times New Roman"/>
          <w:lang w:eastAsia="ru-RU"/>
        </w:rPr>
        <w:t xml:space="preserve"> тыс. рублей;</w:t>
      </w:r>
    </w:p>
    <w:p w:rsidR="00B7467F" w:rsidRDefault="00B7467F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субсидии бюджетам бюджетной системы </w:t>
      </w:r>
      <w:r w:rsidR="00CB23C3">
        <w:rPr>
          <w:rFonts w:eastAsiaTheme="minorEastAsia" w:cs="Times New Roman"/>
          <w:lang w:eastAsia="ru-RU"/>
        </w:rPr>
        <w:t>–</w:t>
      </w:r>
      <w:r>
        <w:rPr>
          <w:rFonts w:eastAsiaTheme="minorEastAsia" w:cs="Times New Roman"/>
          <w:lang w:eastAsia="ru-RU"/>
        </w:rPr>
        <w:t xml:space="preserve"> </w:t>
      </w:r>
      <w:r w:rsidR="00381466">
        <w:rPr>
          <w:rFonts w:eastAsiaTheme="minorEastAsia" w:cs="Times New Roman"/>
          <w:lang w:eastAsia="ru-RU"/>
        </w:rPr>
        <w:t>29 324,4</w:t>
      </w:r>
      <w:r>
        <w:rPr>
          <w:rFonts w:eastAsiaTheme="minorEastAsia" w:cs="Times New Roman"/>
          <w:lang w:eastAsia="ru-RU"/>
        </w:rPr>
        <w:t xml:space="preserve"> тыс. рублей.</w:t>
      </w:r>
    </w:p>
    <w:p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субвенции бюджетам</w:t>
      </w:r>
      <w:r w:rsidR="00B7467F">
        <w:rPr>
          <w:rFonts w:eastAsiaTheme="minorEastAsia" w:cs="Times New Roman"/>
          <w:lang w:eastAsia="ru-RU"/>
        </w:rPr>
        <w:t xml:space="preserve"> бюджетной системы – </w:t>
      </w:r>
      <w:r w:rsidR="00381466">
        <w:rPr>
          <w:rFonts w:eastAsiaTheme="minorEastAsia" w:cs="Times New Roman"/>
          <w:lang w:eastAsia="ru-RU"/>
        </w:rPr>
        <w:t>133 769,7</w:t>
      </w:r>
      <w:r w:rsidRPr="00320C38">
        <w:rPr>
          <w:rFonts w:eastAsiaTheme="minorEastAsia" w:cs="Times New Roman"/>
          <w:lang w:eastAsia="ru-RU"/>
        </w:rPr>
        <w:t xml:space="preserve"> тыс. рублей;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 xml:space="preserve"> -  иных </w:t>
      </w:r>
      <w:r w:rsidRPr="00320C38">
        <w:rPr>
          <w:rFonts w:eastAsiaTheme="minorEastAsia" w:cs="Times New Roman"/>
          <w:lang w:eastAsia="ru-RU"/>
        </w:rPr>
        <w:t>ме</w:t>
      </w:r>
      <w:r w:rsidR="00B7467F">
        <w:rPr>
          <w:rFonts w:eastAsiaTheme="minorEastAsia" w:cs="Times New Roman"/>
          <w:lang w:eastAsia="ru-RU"/>
        </w:rPr>
        <w:t xml:space="preserve">жбюджетных трансфертов – </w:t>
      </w:r>
      <w:r w:rsidR="00381466">
        <w:rPr>
          <w:rFonts w:eastAsiaTheme="minorEastAsia" w:cs="Times New Roman"/>
          <w:lang w:eastAsia="ru-RU"/>
        </w:rPr>
        <w:t>17 714,3</w:t>
      </w:r>
      <w:r w:rsidR="00B7467F">
        <w:rPr>
          <w:rFonts w:eastAsiaTheme="minorEastAsia" w:cs="Times New Roman"/>
          <w:lang w:eastAsia="ru-RU"/>
        </w:rPr>
        <w:t xml:space="preserve"> тыс. рублей;</w:t>
      </w:r>
    </w:p>
    <w:p w:rsidR="00544471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 w:rsidR="002A758A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 исполнен в объеме </w:t>
      </w:r>
      <w:r w:rsidR="00850FE2">
        <w:rPr>
          <w:rFonts w:eastAsia="Times New Roman" w:cs="Times New Roman"/>
          <w:lang w:eastAsia="ru-RU"/>
        </w:rPr>
        <w:t>64 618,2</w:t>
      </w:r>
      <w:r w:rsidRPr="005C1A09">
        <w:rPr>
          <w:rFonts w:eastAsia="Times New Roman" w:cs="Times New Roman"/>
          <w:lang w:eastAsia="ru-RU"/>
        </w:rPr>
        <w:t xml:space="preserve"> тыс. рублей. Поступление налога на доходы физических лиц в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 по сравнению с аналогичным пе</w:t>
      </w:r>
      <w:r w:rsidR="00534973">
        <w:rPr>
          <w:rFonts w:eastAsia="Times New Roman" w:cs="Times New Roman"/>
          <w:lang w:eastAsia="ru-RU"/>
        </w:rPr>
        <w:t>риодом прошлого года увеличился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850FE2">
        <w:rPr>
          <w:rFonts w:eastAsia="Times New Roman" w:cs="Times New Roman"/>
          <w:lang w:eastAsia="ru-RU"/>
        </w:rPr>
        <w:t xml:space="preserve">6 836,9 </w:t>
      </w:r>
      <w:r w:rsidRPr="005C1A09">
        <w:rPr>
          <w:rFonts w:eastAsia="Times New Roman" w:cs="Times New Roman"/>
          <w:lang w:eastAsia="ru-RU"/>
        </w:rPr>
        <w:t xml:space="preserve">тыс. рублей, или на </w:t>
      </w:r>
      <w:r w:rsidR="00850FE2">
        <w:rPr>
          <w:rFonts w:eastAsia="Times New Roman" w:cs="Times New Roman"/>
          <w:lang w:eastAsia="ru-RU"/>
        </w:rPr>
        <w:t>11,8</w:t>
      </w:r>
      <w:r w:rsidRPr="005C1A09">
        <w:rPr>
          <w:rFonts w:eastAsia="Times New Roman" w:cs="Times New Roman"/>
          <w:lang w:eastAsia="ru-RU"/>
        </w:rPr>
        <w:t>%. В структуре собствен</w:t>
      </w:r>
      <w:r w:rsidR="00DC2AAE">
        <w:rPr>
          <w:rFonts w:eastAsia="Times New Roman" w:cs="Times New Roman"/>
          <w:lang w:eastAsia="ru-RU"/>
        </w:rPr>
        <w:t>ных доходов составляе</w:t>
      </w:r>
      <w:r w:rsidR="00B85570">
        <w:rPr>
          <w:rFonts w:eastAsia="Times New Roman" w:cs="Times New Roman"/>
          <w:lang w:eastAsia="ru-RU"/>
        </w:rPr>
        <w:t xml:space="preserve">т </w:t>
      </w:r>
      <w:r w:rsidR="00850FE2">
        <w:rPr>
          <w:rFonts w:eastAsia="Times New Roman" w:cs="Times New Roman"/>
          <w:lang w:eastAsia="ru-RU"/>
        </w:rPr>
        <w:t>76,4</w:t>
      </w:r>
      <w:r w:rsidRPr="005C1A09">
        <w:rPr>
          <w:rFonts w:eastAsia="Times New Roman" w:cs="Times New Roman"/>
          <w:lang w:eastAsia="ru-RU"/>
        </w:rPr>
        <w:t>%.</w:t>
      </w:r>
    </w:p>
    <w:p w:rsidR="00544471" w:rsidRDefault="00D12092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092">
        <w:rPr>
          <w:rFonts w:eastAsia="Times New Roman" w:cs="Times New Roman"/>
          <w:b/>
          <w:lang w:eastAsia="ru-RU"/>
        </w:rPr>
        <w:t>Налога на товары (работы, услуги)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поступило в объеме </w:t>
      </w:r>
      <w:r w:rsidR="00850FE2">
        <w:rPr>
          <w:rFonts w:eastAsia="Times New Roman" w:cs="Times New Roman"/>
          <w:lang w:eastAsia="ru-RU"/>
        </w:rPr>
        <w:t>7 030,4</w:t>
      </w:r>
      <w:r w:rsidR="00B85570">
        <w:rPr>
          <w:rFonts w:eastAsia="Times New Roman" w:cs="Times New Roman"/>
          <w:lang w:eastAsia="ru-RU"/>
        </w:rPr>
        <w:t xml:space="preserve"> тыс. рублей, что на </w:t>
      </w:r>
      <w:r w:rsidR="00850FE2">
        <w:rPr>
          <w:rFonts w:eastAsia="Times New Roman" w:cs="Times New Roman"/>
          <w:lang w:eastAsia="ru-RU"/>
        </w:rPr>
        <w:t>1 063,2</w:t>
      </w:r>
      <w:r w:rsidR="00B85570">
        <w:rPr>
          <w:rFonts w:eastAsia="Times New Roman" w:cs="Times New Roman"/>
          <w:lang w:eastAsia="ru-RU"/>
        </w:rPr>
        <w:t xml:space="preserve"> тыс. рублей или на </w:t>
      </w:r>
      <w:r w:rsidR="009216C5">
        <w:rPr>
          <w:rFonts w:eastAsia="Times New Roman" w:cs="Times New Roman"/>
          <w:lang w:eastAsia="ru-RU"/>
        </w:rPr>
        <w:t>17,8</w:t>
      </w:r>
      <w:r w:rsidR="00962DD4">
        <w:rPr>
          <w:rFonts w:eastAsia="Times New Roman" w:cs="Times New Roman"/>
          <w:lang w:eastAsia="ru-RU"/>
        </w:rPr>
        <w:t xml:space="preserve">% </w:t>
      </w:r>
      <w:r w:rsidR="009216C5">
        <w:rPr>
          <w:rFonts w:eastAsia="Times New Roman" w:cs="Times New Roman"/>
          <w:lang w:eastAsia="ru-RU"/>
        </w:rPr>
        <w:t>выш</w:t>
      </w:r>
      <w:r w:rsidR="00962DD4">
        <w:rPr>
          <w:rFonts w:eastAsia="Times New Roman" w:cs="Times New Roman"/>
          <w:lang w:eastAsia="ru-RU"/>
        </w:rPr>
        <w:t>е аналогичного периода прошлого года. В структуре со</w:t>
      </w:r>
      <w:r w:rsidR="00C01D8B">
        <w:rPr>
          <w:rFonts w:eastAsia="Times New Roman" w:cs="Times New Roman"/>
          <w:lang w:eastAsia="ru-RU"/>
        </w:rPr>
        <w:t>б</w:t>
      </w:r>
      <w:r w:rsidR="00B85570">
        <w:rPr>
          <w:rFonts w:eastAsia="Times New Roman" w:cs="Times New Roman"/>
          <w:lang w:eastAsia="ru-RU"/>
        </w:rPr>
        <w:t xml:space="preserve">ственных доходов составляет </w:t>
      </w:r>
      <w:r w:rsidR="00B34BE8">
        <w:rPr>
          <w:rFonts w:eastAsia="Times New Roman" w:cs="Times New Roman"/>
          <w:lang w:eastAsia="ru-RU"/>
        </w:rPr>
        <w:t>8,</w:t>
      </w:r>
      <w:r w:rsidR="009216C5">
        <w:rPr>
          <w:rFonts w:eastAsia="Times New Roman" w:cs="Times New Roman"/>
          <w:lang w:eastAsia="ru-RU"/>
        </w:rPr>
        <w:t>3</w:t>
      </w:r>
      <w:r w:rsidR="00962DD4">
        <w:rPr>
          <w:rFonts w:eastAsia="Times New Roman" w:cs="Times New Roman"/>
          <w:lang w:eastAsia="ru-RU"/>
        </w:rPr>
        <w:t>%.</w:t>
      </w:r>
    </w:p>
    <w:p w:rsidR="00971168" w:rsidRPr="00971168" w:rsidRDefault="00971168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Единого налога на вменённый доход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="00B85570">
        <w:rPr>
          <w:rFonts w:eastAsia="Times New Roman" w:cs="Times New Roman"/>
          <w:lang w:eastAsia="ru-RU"/>
        </w:rPr>
        <w:t xml:space="preserve"> года в бюджет поступило </w:t>
      </w:r>
      <w:r w:rsidR="009216C5">
        <w:rPr>
          <w:rFonts w:eastAsia="Times New Roman" w:cs="Times New Roman"/>
          <w:lang w:eastAsia="ru-RU"/>
        </w:rPr>
        <w:t>1 593,7</w:t>
      </w:r>
      <w:r w:rsidR="00B85570">
        <w:rPr>
          <w:rFonts w:eastAsia="Times New Roman" w:cs="Times New Roman"/>
          <w:lang w:eastAsia="ru-RU"/>
        </w:rPr>
        <w:t xml:space="preserve"> тыс. рублей или на </w:t>
      </w:r>
      <w:r w:rsidR="009216C5">
        <w:rPr>
          <w:rFonts w:eastAsia="Times New Roman" w:cs="Times New Roman"/>
          <w:lang w:eastAsia="ru-RU"/>
        </w:rPr>
        <w:t>2 317,2</w:t>
      </w:r>
      <w:r w:rsidR="00B85570">
        <w:rPr>
          <w:rFonts w:eastAsia="Times New Roman" w:cs="Times New Roman"/>
          <w:lang w:eastAsia="ru-RU"/>
        </w:rPr>
        <w:t xml:space="preserve"> тыс. рублей </w:t>
      </w:r>
      <w:r w:rsidR="00C669BE">
        <w:rPr>
          <w:rFonts w:eastAsia="Times New Roman" w:cs="Times New Roman"/>
          <w:lang w:eastAsia="ru-RU"/>
        </w:rPr>
        <w:t xml:space="preserve">или на </w:t>
      </w:r>
      <w:r w:rsidR="00256436">
        <w:rPr>
          <w:rFonts w:eastAsia="Times New Roman" w:cs="Times New Roman"/>
          <w:lang w:eastAsia="ru-RU"/>
        </w:rPr>
        <w:t>59,2</w:t>
      </w:r>
      <w:r w:rsidR="00C669BE">
        <w:rPr>
          <w:rFonts w:eastAsia="Times New Roman" w:cs="Times New Roman"/>
          <w:lang w:eastAsia="ru-RU"/>
        </w:rPr>
        <w:t xml:space="preserve">% </w:t>
      </w:r>
      <w:r w:rsidR="00B85570">
        <w:rPr>
          <w:rFonts w:eastAsia="Times New Roman" w:cs="Times New Roman"/>
          <w:lang w:eastAsia="ru-RU"/>
        </w:rPr>
        <w:t>ниже</w:t>
      </w:r>
      <w:r>
        <w:rPr>
          <w:rFonts w:eastAsia="Times New Roman" w:cs="Times New Roman"/>
          <w:lang w:eastAsia="ru-RU"/>
        </w:rPr>
        <w:t xml:space="preserve"> аналогичного периода прошлого года. В структуре со</w:t>
      </w:r>
      <w:r w:rsidR="00B85570">
        <w:rPr>
          <w:rFonts w:eastAsia="Times New Roman" w:cs="Times New Roman"/>
          <w:lang w:eastAsia="ru-RU"/>
        </w:rPr>
        <w:t xml:space="preserve">бственных доходов составляет </w:t>
      </w:r>
      <w:r w:rsidR="00256436">
        <w:rPr>
          <w:rFonts w:eastAsia="Times New Roman" w:cs="Times New Roman"/>
          <w:lang w:eastAsia="ru-RU"/>
        </w:rPr>
        <w:t>1,9</w:t>
      </w:r>
      <w:r>
        <w:rPr>
          <w:rFonts w:eastAsia="Times New Roman" w:cs="Times New Roman"/>
          <w:lang w:eastAsia="ru-RU"/>
        </w:rPr>
        <w:t>%.</w:t>
      </w:r>
    </w:p>
    <w:p w:rsidR="00544471" w:rsidRPr="005C1A09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5C1A09">
        <w:rPr>
          <w:rFonts w:eastAsia="Times New Roman" w:cs="Times New Roman"/>
          <w:lang w:eastAsia="ru-RU"/>
        </w:rPr>
        <w:t xml:space="preserve">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</w:t>
      </w:r>
      <w:r w:rsidR="00B85570">
        <w:rPr>
          <w:rFonts w:eastAsia="Times New Roman" w:cs="Times New Roman"/>
          <w:lang w:eastAsia="ru-RU"/>
        </w:rPr>
        <w:t xml:space="preserve">года в бюджет поступил в объеме </w:t>
      </w:r>
      <w:r w:rsidR="00256436">
        <w:rPr>
          <w:rFonts w:eastAsia="Times New Roman" w:cs="Times New Roman"/>
          <w:lang w:eastAsia="ru-RU"/>
        </w:rPr>
        <w:t>4 124,0</w:t>
      </w:r>
      <w:r w:rsidR="008A07DD">
        <w:rPr>
          <w:rFonts w:eastAsia="Times New Roman" w:cs="Times New Roman"/>
          <w:lang w:eastAsia="ru-RU"/>
        </w:rPr>
        <w:t xml:space="preserve"> тыс. рублей</w:t>
      </w:r>
      <w:r w:rsidR="008A07DD" w:rsidRPr="008A07DD">
        <w:rPr>
          <w:rFonts w:eastAsia="Times New Roman" w:cs="Times New Roman"/>
          <w:lang w:eastAsia="ru-RU"/>
        </w:rPr>
        <w:t xml:space="preserve"> </w:t>
      </w:r>
      <w:r w:rsidR="008A07DD">
        <w:rPr>
          <w:rFonts w:eastAsia="Times New Roman" w:cs="Times New Roman"/>
          <w:lang w:eastAsia="ru-RU"/>
        </w:rPr>
        <w:t xml:space="preserve">или на </w:t>
      </w:r>
      <w:r w:rsidR="00256436">
        <w:rPr>
          <w:rFonts w:eastAsia="Times New Roman" w:cs="Times New Roman"/>
          <w:lang w:eastAsia="ru-RU"/>
        </w:rPr>
        <w:t>3 193,4</w:t>
      </w:r>
      <w:r w:rsidR="008A07DD">
        <w:rPr>
          <w:rFonts w:eastAsia="Times New Roman" w:cs="Times New Roman"/>
          <w:lang w:eastAsia="ru-RU"/>
        </w:rPr>
        <w:t xml:space="preserve"> тыс. рублей или </w:t>
      </w:r>
      <w:r w:rsidR="00381840">
        <w:rPr>
          <w:rFonts w:eastAsia="Times New Roman" w:cs="Times New Roman"/>
          <w:lang w:eastAsia="ru-RU"/>
        </w:rPr>
        <w:t>в 4,4 раза</w:t>
      </w:r>
      <w:r w:rsidR="008A07DD">
        <w:rPr>
          <w:rFonts w:eastAsia="Times New Roman" w:cs="Times New Roman"/>
          <w:lang w:eastAsia="ru-RU"/>
        </w:rPr>
        <w:t xml:space="preserve"> </w:t>
      </w:r>
      <w:r w:rsidR="00381840">
        <w:rPr>
          <w:rFonts w:eastAsia="Times New Roman" w:cs="Times New Roman"/>
          <w:lang w:eastAsia="ru-RU"/>
        </w:rPr>
        <w:t>выш</w:t>
      </w:r>
      <w:r w:rsidR="008A07DD"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="00B85570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В структуре </w:t>
      </w:r>
      <w:r w:rsidR="008A07DD">
        <w:rPr>
          <w:rFonts w:eastAsia="Times New Roman" w:cs="Times New Roman"/>
          <w:lang w:eastAsia="ru-RU"/>
        </w:rPr>
        <w:t xml:space="preserve">собственных </w:t>
      </w:r>
      <w:r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381840">
        <w:rPr>
          <w:rFonts w:eastAsia="Times New Roman" w:cs="Times New Roman"/>
          <w:lang w:eastAsia="ru-RU"/>
        </w:rPr>
        <w:t>4,9</w:t>
      </w:r>
      <w:r w:rsidRPr="005C1A09">
        <w:rPr>
          <w:rFonts w:eastAsia="Times New Roman" w:cs="Times New Roman"/>
          <w:lang w:eastAsia="ru-RU"/>
        </w:rPr>
        <w:t>%.</w:t>
      </w:r>
    </w:p>
    <w:p w:rsidR="00544471" w:rsidRPr="005C1A09" w:rsidRDefault="00C01D8B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Государственной пошлины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544471"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в бюджет поступило </w:t>
      </w:r>
      <w:r w:rsidR="00544471" w:rsidRPr="005C1A09">
        <w:rPr>
          <w:rFonts w:eastAsia="Times New Roman" w:cs="Times New Roman"/>
          <w:lang w:eastAsia="ru-RU"/>
        </w:rPr>
        <w:t xml:space="preserve">в объеме </w:t>
      </w:r>
      <w:r w:rsidR="00381840">
        <w:rPr>
          <w:rFonts w:eastAsia="Times New Roman" w:cs="Times New Roman"/>
          <w:lang w:eastAsia="ru-RU"/>
        </w:rPr>
        <w:t>644,4</w:t>
      </w:r>
      <w:r w:rsidR="00544471" w:rsidRPr="005C1A09">
        <w:rPr>
          <w:rFonts w:eastAsia="Times New Roman" w:cs="Times New Roman"/>
          <w:lang w:eastAsia="ru-RU"/>
        </w:rPr>
        <w:t xml:space="preserve"> тыс. рублей, что </w:t>
      </w:r>
      <w:r w:rsidR="006D490D">
        <w:rPr>
          <w:rFonts w:eastAsia="Times New Roman" w:cs="Times New Roman"/>
          <w:lang w:eastAsia="ru-RU"/>
        </w:rPr>
        <w:t>ниж</w:t>
      </w:r>
      <w:r w:rsidR="00544471" w:rsidRPr="005C1A09">
        <w:rPr>
          <w:rFonts w:eastAsia="Times New Roman" w:cs="Times New Roman"/>
          <w:lang w:eastAsia="ru-RU"/>
        </w:rPr>
        <w:t xml:space="preserve">е аналогичного периода прошлого года на </w:t>
      </w:r>
      <w:r w:rsidR="00381840">
        <w:rPr>
          <w:rFonts w:eastAsia="Times New Roman" w:cs="Times New Roman"/>
          <w:lang w:eastAsia="ru-RU"/>
        </w:rPr>
        <w:t>242,7</w:t>
      </w:r>
      <w:r w:rsidR="00544471"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2F1612">
        <w:rPr>
          <w:rFonts w:eastAsia="Times New Roman" w:cs="Times New Roman"/>
          <w:lang w:eastAsia="ru-RU"/>
        </w:rPr>
        <w:t>27,4</w:t>
      </w:r>
      <w:r w:rsidR="00544471" w:rsidRPr="005C1A09">
        <w:rPr>
          <w:rFonts w:eastAsia="Times New Roman" w:cs="Times New Roman"/>
          <w:lang w:eastAsia="ru-RU"/>
        </w:rPr>
        <w:t xml:space="preserve">%. В структуре налоговых и неналоговых доходов составляет </w:t>
      </w:r>
      <w:r w:rsidR="002F1612">
        <w:rPr>
          <w:rFonts w:eastAsia="Times New Roman" w:cs="Times New Roman"/>
          <w:lang w:eastAsia="ru-RU"/>
        </w:rPr>
        <w:t>0,8</w:t>
      </w:r>
      <w:r w:rsidR="00544471" w:rsidRPr="005C1A09">
        <w:rPr>
          <w:rFonts w:eastAsia="Times New Roman" w:cs="Times New Roman"/>
          <w:lang w:eastAsia="ru-RU"/>
        </w:rPr>
        <w:t>%.</w:t>
      </w:r>
    </w:p>
    <w:p w:rsidR="00544471" w:rsidRDefault="004141C5" w:rsidP="00544471">
      <w:pPr>
        <w:ind w:firstLine="567"/>
        <w:jc w:val="both"/>
        <w:rPr>
          <w:rFonts w:eastAsia="Times New Roman" w:cs="Times New Roman"/>
          <w:b/>
          <w:lang w:eastAsia="ru-RU"/>
        </w:rPr>
      </w:pPr>
      <w:proofErr w:type="gramStart"/>
      <w:r>
        <w:rPr>
          <w:rFonts w:eastAsia="Times New Roman" w:cs="Times New Roman"/>
          <w:b/>
          <w:lang w:eastAsia="ru-RU"/>
        </w:rPr>
        <w:t>Налог,</w:t>
      </w:r>
      <w:r w:rsidR="002F1612" w:rsidRPr="002F1612">
        <w:rPr>
          <w:rFonts w:eastAsia="Times New Roman" w:cs="Times New Roman"/>
          <w:b/>
          <w:lang w:eastAsia="ru-RU"/>
        </w:rPr>
        <w:t xml:space="preserve"> взимаемый в связи с применением патентной системы налогообложения</w:t>
      </w:r>
      <w:r w:rsidR="002F1612" w:rsidRPr="005C1A09">
        <w:rPr>
          <w:rFonts w:eastAsia="Times New Roman" w:cs="Times New Roman"/>
          <w:lang w:eastAsia="ru-RU"/>
        </w:rPr>
        <w:t xml:space="preserve"> за </w:t>
      </w:r>
      <w:r w:rsidR="002F1612">
        <w:rPr>
          <w:rFonts w:eastAsia="Times New Roman" w:cs="Times New Roman"/>
          <w:lang w:eastAsia="ru-RU"/>
        </w:rPr>
        <w:t>I полугодие 2021 года в бюджет поступило</w:t>
      </w:r>
      <w:proofErr w:type="gramEnd"/>
      <w:r w:rsidR="002F1612">
        <w:rPr>
          <w:rFonts w:eastAsia="Times New Roman" w:cs="Times New Roman"/>
          <w:lang w:eastAsia="ru-RU"/>
        </w:rPr>
        <w:t xml:space="preserve"> </w:t>
      </w:r>
      <w:r w:rsidR="002F1612" w:rsidRPr="005C1A09">
        <w:rPr>
          <w:rFonts w:eastAsia="Times New Roman" w:cs="Times New Roman"/>
          <w:lang w:eastAsia="ru-RU"/>
        </w:rPr>
        <w:t xml:space="preserve">в объеме </w:t>
      </w:r>
      <w:r>
        <w:rPr>
          <w:rFonts w:eastAsia="Times New Roman" w:cs="Times New Roman"/>
          <w:lang w:eastAsia="ru-RU"/>
        </w:rPr>
        <w:t>3 032,2</w:t>
      </w:r>
      <w:r w:rsidR="002F1612" w:rsidRPr="005C1A09">
        <w:rPr>
          <w:rFonts w:eastAsia="Times New Roman" w:cs="Times New Roman"/>
          <w:lang w:eastAsia="ru-RU"/>
        </w:rPr>
        <w:t xml:space="preserve"> тыс. рублей, что </w:t>
      </w:r>
      <w:r>
        <w:rPr>
          <w:rFonts w:eastAsia="Times New Roman" w:cs="Times New Roman"/>
          <w:lang w:eastAsia="ru-RU"/>
        </w:rPr>
        <w:t>выш</w:t>
      </w:r>
      <w:r w:rsidR="002F1612" w:rsidRPr="005C1A09">
        <w:rPr>
          <w:rFonts w:eastAsia="Times New Roman" w:cs="Times New Roman"/>
          <w:lang w:eastAsia="ru-RU"/>
        </w:rPr>
        <w:t xml:space="preserve">е аналогичного периода прошлого года на </w:t>
      </w:r>
      <w:r>
        <w:rPr>
          <w:rFonts w:eastAsia="Times New Roman" w:cs="Times New Roman"/>
          <w:lang w:eastAsia="ru-RU"/>
        </w:rPr>
        <w:t>2 986,0</w:t>
      </w:r>
      <w:r w:rsidR="002F1612" w:rsidRPr="005C1A09">
        <w:rPr>
          <w:rFonts w:eastAsia="Times New Roman" w:cs="Times New Roman"/>
          <w:lang w:eastAsia="ru-RU"/>
        </w:rPr>
        <w:t xml:space="preserve"> тыс. рублей</w:t>
      </w:r>
      <w:r w:rsidR="003C173E">
        <w:rPr>
          <w:rFonts w:eastAsia="Times New Roman" w:cs="Times New Roman"/>
          <w:lang w:eastAsia="ru-RU"/>
        </w:rPr>
        <w:t>.</w:t>
      </w:r>
      <w:r w:rsidR="002F1612" w:rsidRPr="005C1A09">
        <w:rPr>
          <w:rFonts w:eastAsia="Times New Roman" w:cs="Times New Roman"/>
          <w:lang w:eastAsia="ru-RU"/>
        </w:rPr>
        <w:t xml:space="preserve"> В структуре налоговых и неналоговых доходов составляет </w:t>
      </w:r>
      <w:r w:rsidR="003C173E">
        <w:rPr>
          <w:rFonts w:eastAsia="Times New Roman" w:cs="Times New Roman"/>
          <w:lang w:eastAsia="ru-RU"/>
        </w:rPr>
        <w:t>3,6</w:t>
      </w:r>
      <w:r w:rsidR="002F1612" w:rsidRPr="005C1A09">
        <w:rPr>
          <w:rFonts w:eastAsia="Times New Roman" w:cs="Times New Roman"/>
          <w:lang w:eastAsia="ru-RU"/>
        </w:rPr>
        <w:t>%.</w:t>
      </w:r>
    </w:p>
    <w:p w:rsidR="00F77CEE" w:rsidRPr="005F5B8C" w:rsidRDefault="00A20484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="00544471" w:rsidRPr="005F5B8C">
        <w:rPr>
          <w:rFonts w:eastAsia="Times New Roman" w:cs="Times New Roman"/>
          <w:b/>
          <w:lang w:eastAsia="ru-RU"/>
        </w:rPr>
        <w:t xml:space="preserve"> от </w:t>
      </w:r>
      <w:r>
        <w:rPr>
          <w:rFonts w:eastAsia="Times New Roman" w:cs="Times New Roman"/>
          <w:b/>
          <w:lang w:eastAsia="ru-RU"/>
        </w:rPr>
        <w:t>использования имущества, находящего</w:t>
      </w:r>
      <w:r w:rsidR="00544471" w:rsidRPr="005F5B8C">
        <w:rPr>
          <w:rFonts w:eastAsia="Times New Roman" w:cs="Times New Roman"/>
          <w:b/>
          <w:lang w:eastAsia="ru-RU"/>
        </w:rPr>
        <w:t xml:space="preserve">ся в государственной </w:t>
      </w:r>
      <w:r>
        <w:rPr>
          <w:rFonts w:eastAsia="Times New Roman" w:cs="Times New Roman"/>
          <w:b/>
          <w:lang w:eastAsia="ru-RU"/>
        </w:rPr>
        <w:t xml:space="preserve">и </w:t>
      </w:r>
      <w:r w:rsidR="00544471" w:rsidRPr="005F5B8C">
        <w:rPr>
          <w:rFonts w:eastAsia="Times New Roman" w:cs="Times New Roman"/>
          <w:b/>
          <w:lang w:eastAsia="ru-RU"/>
        </w:rPr>
        <w:t xml:space="preserve">муниципальной собственности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поступило</w:t>
      </w:r>
      <w:r w:rsidR="00544471" w:rsidRPr="005F5B8C">
        <w:rPr>
          <w:rFonts w:eastAsia="Times New Roman" w:cs="Times New Roman"/>
          <w:lang w:eastAsia="ru-RU"/>
        </w:rPr>
        <w:t xml:space="preserve"> в бюджет в сумме </w:t>
      </w:r>
      <w:r w:rsidR="003C173E">
        <w:rPr>
          <w:rFonts w:eastAsia="Times New Roman" w:cs="Times New Roman"/>
          <w:lang w:eastAsia="ru-RU"/>
        </w:rPr>
        <w:t>1 985,4</w:t>
      </w:r>
      <w:r w:rsidR="00BE16CC">
        <w:rPr>
          <w:rFonts w:eastAsia="Times New Roman" w:cs="Times New Roman"/>
          <w:lang w:eastAsia="ru-RU"/>
        </w:rPr>
        <w:t xml:space="preserve"> тыс. рублей или на </w:t>
      </w:r>
      <w:r w:rsidR="003C173E">
        <w:rPr>
          <w:rFonts w:eastAsia="Times New Roman" w:cs="Times New Roman"/>
          <w:lang w:eastAsia="ru-RU"/>
        </w:rPr>
        <w:t>965,9</w:t>
      </w:r>
      <w:r w:rsidR="00BE16CC">
        <w:rPr>
          <w:rFonts w:eastAsia="Times New Roman" w:cs="Times New Roman"/>
          <w:lang w:eastAsia="ru-RU"/>
        </w:rPr>
        <w:t xml:space="preserve"> тыс. рублей или </w:t>
      </w:r>
      <w:r w:rsidR="009077AD">
        <w:rPr>
          <w:rFonts w:eastAsia="Times New Roman" w:cs="Times New Roman"/>
          <w:lang w:eastAsia="ru-RU"/>
        </w:rPr>
        <w:t>на 32,7%</w:t>
      </w:r>
      <w:r w:rsidR="00BE16CC">
        <w:rPr>
          <w:rFonts w:eastAsia="Times New Roman" w:cs="Times New Roman"/>
          <w:lang w:eastAsia="ru-RU"/>
        </w:rPr>
        <w:t xml:space="preserve"> </w:t>
      </w:r>
      <w:r w:rsidR="009077AD">
        <w:rPr>
          <w:rFonts w:eastAsia="Times New Roman" w:cs="Times New Roman"/>
          <w:lang w:eastAsia="ru-RU"/>
        </w:rPr>
        <w:t>ниж</w:t>
      </w:r>
      <w:r w:rsidR="00BE16CC"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="00544471" w:rsidRPr="005F5B8C">
        <w:rPr>
          <w:rFonts w:eastAsia="Times New Roman" w:cs="Times New Roman"/>
          <w:lang w:eastAsia="ru-RU"/>
        </w:rPr>
        <w:t xml:space="preserve"> В структуре налоговых и неналоговых доходов составляют </w:t>
      </w:r>
      <w:r w:rsidR="009077AD">
        <w:rPr>
          <w:rFonts w:eastAsia="Times New Roman" w:cs="Times New Roman"/>
          <w:lang w:eastAsia="ru-RU"/>
        </w:rPr>
        <w:t>2,3</w:t>
      </w:r>
      <w:r w:rsidR="00544471" w:rsidRPr="005F5B8C">
        <w:rPr>
          <w:rFonts w:eastAsia="Times New Roman" w:cs="Times New Roman"/>
          <w:lang w:eastAsia="ru-RU"/>
        </w:rPr>
        <w:t>%.</w:t>
      </w:r>
    </w:p>
    <w:p w:rsidR="00544471" w:rsidRPr="00F77CEE" w:rsidRDefault="00F77CEE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</w:t>
      </w:r>
      <w:r w:rsidR="00120822">
        <w:rPr>
          <w:rFonts w:eastAsia="Times New Roman" w:cs="Times New Roman"/>
          <w:lang w:eastAsia="ru-RU"/>
        </w:rPr>
        <w:t xml:space="preserve">поступило в бюджет в сумме </w:t>
      </w:r>
      <w:r w:rsidR="009077AD">
        <w:rPr>
          <w:rFonts w:eastAsia="Times New Roman" w:cs="Times New Roman"/>
          <w:lang w:eastAsia="ru-RU"/>
        </w:rPr>
        <w:t>432,1</w:t>
      </w:r>
      <w:r w:rsidR="00437A16">
        <w:rPr>
          <w:rFonts w:eastAsia="Times New Roman" w:cs="Times New Roman"/>
          <w:lang w:eastAsia="ru-RU"/>
        </w:rPr>
        <w:t xml:space="preserve"> тыс. рублей или на </w:t>
      </w:r>
      <w:r w:rsidR="00CA2836">
        <w:rPr>
          <w:rFonts w:eastAsia="Times New Roman" w:cs="Times New Roman"/>
          <w:lang w:eastAsia="ru-RU"/>
        </w:rPr>
        <w:t>42,7</w:t>
      </w:r>
      <w:r w:rsidR="00437A16">
        <w:rPr>
          <w:rFonts w:eastAsia="Times New Roman" w:cs="Times New Roman"/>
          <w:lang w:eastAsia="ru-RU"/>
        </w:rPr>
        <w:t xml:space="preserve"> тыс. рублей или на </w:t>
      </w:r>
      <w:r w:rsidR="00CA2836">
        <w:rPr>
          <w:rFonts w:eastAsia="Times New Roman" w:cs="Times New Roman"/>
          <w:lang w:eastAsia="ru-RU"/>
        </w:rPr>
        <w:t>9,0</w:t>
      </w:r>
      <w:r w:rsidR="00437A16">
        <w:rPr>
          <w:rFonts w:eastAsia="Times New Roman" w:cs="Times New Roman"/>
          <w:lang w:eastAsia="ru-RU"/>
        </w:rPr>
        <w:t xml:space="preserve">% </w:t>
      </w:r>
      <w:r w:rsidR="00CA2836">
        <w:rPr>
          <w:rFonts w:eastAsia="Times New Roman" w:cs="Times New Roman"/>
          <w:lang w:eastAsia="ru-RU"/>
        </w:rPr>
        <w:t>ниже</w:t>
      </w:r>
      <w:r w:rsidR="00437A16">
        <w:rPr>
          <w:rFonts w:eastAsia="Times New Roman" w:cs="Times New Roman"/>
          <w:lang w:eastAsia="ru-RU"/>
        </w:rPr>
        <w:t xml:space="preserve"> аналогичного периода прошлого года. </w:t>
      </w:r>
      <w:r w:rsidR="009222A0">
        <w:rPr>
          <w:rFonts w:eastAsia="Times New Roman" w:cs="Times New Roman"/>
          <w:lang w:eastAsia="ru-RU"/>
        </w:rPr>
        <w:t xml:space="preserve"> В структуре </w:t>
      </w:r>
      <w:r w:rsidR="00EF1CCF">
        <w:rPr>
          <w:rFonts w:eastAsia="Times New Roman" w:cs="Times New Roman"/>
          <w:lang w:eastAsia="ru-RU"/>
        </w:rPr>
        <w:t>налоговых и неналоговых</w:t>
      </w:r>
      <w:r w:rsidR="00120822">
        <w:rPr>
          <w:rFonts w:eastAsia="Times New Roman" w:cs="Times New Roman"/>
          <w:lang w:eastAsia="ru-RU"/>
        </w:rPr>
        <w:t xml:space="preserve"> доходов составляют </w:t>
      </w:r>
      <w:r w:rsidR="00EF1CCF">
        <w:rPr>
          <w:rFonts w:eastAsia="Times New Roman" w:cs="Times New Roman"/>
          <w:lang w:eastAsia="ru-RU"/>
        </w:rPr>
        <w:t>0,5</w:t>
      </w:r>
      <w:r w:rsidR="00120822">
        <w:rPr>
          <w:rFonts w:eastAsia="Times New Roman" w:cs="Times New Roman"/>
          <w:lang w:eastAsia="ru-RU"/>
        </w:rPr>
        <w:t>%.</w:t>
      </w:r>
    </w:p>
    <w:p w:rsidR="00091C02" w:rsidRDefault="00A20484" w:rsidP="00091C02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="00091C02">
        <w:rPr>
          <w:rFonts w:eastAsia="Times New Roman" w:cs="Times New Roman"/>
          <w:b/>
          <w:lang w:eastAsia="ru-RU"/>
        </w:rPr>
        <w:t>Доходов</w:t>
      </w:r>
      <w:r w:rsidR="00091C02" w:rsidRPr="005F5B8C">
        <w:rPr>
          <w:rFonts w:eastAsia="Times New Roman" w:cs="Times New Roman"/>
          <w:b/>
          <w:lang w:eastAsia="ru-RU"/>
        </w:rPr>
        <w:t xml:space="preserve"> от </w:t>
      </w:r>
      <w:r w:rsidR="00091C02">
        <w:rPr>
          <w:rFonts w:eastAsia="Times New Roman" w:cs="Times New Roman"/>
          <w:b/>
          <w:lang w:eastAsia="ru-RU"/>
        </w:rPr>
        <w:t>платежей при пользовании природными ресурсами</w:t>
      </w:r>
      <w:r w:rsidR="00091C02" w:rsidRPr="005F5B8C">
        <w:rPr>
          <w:rFonts w:eastAsia="Times New Roman" w:cs="Times New Roman"/>
          <w:b/>
          <w:lang w:eastAsia="ru-RU"/>
        </w:rPr>
        <w:t xml:space="preserve"> </w:t>
      </w:r>
      <w:r w:rsidR="00091C02">
        <w:rPr>
          <w:rFonts w:eastAsia="Times New Roman" w:cs="Times New Roman"/>
          <w:lang w:eastAsia="ru-RU"/>
        </w:rPr>
        <w:t xml:space="preserve">за I полугодие </w:t>
      </w:r>
      <w:r w:rsidR="004C66C6">
        <w:rPr>
          <w:rFonts w:eastAsia="Times New Roman" w:cs="Times New Roman"/>
          <w:lang w:eastAsia="ru-RU"/>
        </w:rPr>
        <w:t>2021</w:t>
      </w:r>
      <w:r w:rsidR="00091C02">
        <w:rPr>
          <w:rFonts w:eastAsia="Times New Roman" w:cs="Times New Roman"/>
          <w:lang w:eastAsia="ru-RU"/>
        </w:rPr>
        <w:t xml:space="preserve"> года поступило</w:t>
      </w:r>
      <w:r w:rsidR="00091C02" w:rsidRPr="005F5B8C">
        <w:rPr>
          <w:rFonts w:eastAsia="Times New Roman" w:cs="Times New Roman"/>
          <w:lang w:eastAsia="ru-RU"/>
        </w:rPr>
        <w:t xml:space="preserve"> в бюджет в сумме </w:t>
      </w:r>
      <w:r w:rsidR="00EF1CCF">
        <w:rPr>
          <w:rFonts w:eastAsia="Times New Roman" w:cs="Times New Roman"/>
          <w:lang w:eastAsia="ru-RU"/>
        </w:rPr>
        <w:t>208,3</w:t>
      </w:r>
      <w:r w:rsidR="00091C02">
        <w:rPr>
          <w:rFonts w:eastAsia="Times New Roman" w:cs="Times New Roman"/>
          <w:lang w:eastAsia="ru-RU"/>
        </w:rPr>
        <w:t xml:space="preserve"> тыс. рублей или на </w:t>
      </w:r>
      <w:r w:rsidR="001629BC">
        <w:rPr>
          <w:rFonts w:eastAsia="Times New Roman" w:cs="Times New Roman"/>
          <w:lang w:eastAsia="ru-RU"/>
        </w:rPr>
        <w:t>91,9</w:t>
      </w:r>
      <w:r w:rsidR="00091C02">
        <w:rPr>
          <w:rFonts w:eastAsia="Times New Roman" w:cs="Times New Roman"/>
          <w:lang w:eastAsia="ru-RU"/>
        </w:rPr>
        <w:t xml:space="preserve"> тыс. рублей или </w:t>
      </w:r>
      <w:r w:rsidR="00AA54E3">
        <w:rPr>
          <w:rFonts w:eastAsia="Times New Roman" w:cs="Times New Roman"/>
          <w:lang w:eastAsia="ru-RU"/>
        </w:rPr>
        <w:t xml:space="preserve">на </w:t>
      </w:r>
      <w:r w:rsidR="001629BC">
        <w:rPr>
          <w:rFonts w:eastAsia="Times New Roman" w:cs="Times New Roman"/>
          <w:lang w:eastAsia="ru-RU"/>
        </w:rPr>
        <w:t>78,9</w:t>
      </w:r>
      <w:r w:rsidR="00AA54E3">
        <w:rPr>
          <w:rFonts w:eastAsia="Times New Roman" w:cs="Times New Roman"/>
          <w:lang w:eastAsia="ru-RU"/>
        </w:rPr>
        <w:t>%</w:t>
      </w:r>
      <w:r w:rsidR="00091C02">
        <w:rPr>
          <w:rFonts w:eastAsia="Times New Roman" w:cs="Times New Roman"/>
          <w:lang w:eastAsia="ru-RU"/>
        </w:rPr>
        <w:t xml:space="preserve"> </w:t>
      </w:r>
      <w:r w:rsidR="001629BC">
        <w:rPr>
          <w:rFonts w:eastAsia="Times New Roman" w:cs="Times New Roman"/>
          <w:lang w:eastAsia="ru-RU"/>
        </w:rPr>
        <w:t>выш</w:t>
      </w:r>
      <w:r w:rsidR="00091C02"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="00091C02" w:rsidRPr="005F5B8C">
        <w:rPr>
          <w:rFonts w:eastAsia="Times New Roman" w:cs="Times New Roman"/>
          <w:lang w:eastAsia="ru-RU"/>
        </w:rPr>
        <w:t xml:space="preserve"> В структуре налоговых и неналоговых доходов составляют </w:t>
      </w:r>
      <w:r w:rsidR="00AA54E3">
        <w:rPr>
          <w:rFonts w:eastAsia="Times New Roman" w:cs="Times New Roman"/>
          <w:lang w:eastAsia="ru-RU"/>
        </w:rPr>
        <w:t>0,2</w:t>
      </w:r>
      <w:r w:rsidR="00091C02" w:rsidRPr="005F5B8C">
        <w:rPr>
          <w:rFonts w:eastAsia="Times New Roman" w:cs="Times New Roman"/>
          <w:lang w:eastAsia="ru-RU"/>
        </w:rPr>
        <w:t>%.</w:t>
      </w:r>
    </w:p>
    <w:p w:rsidR="00AA54E3" w:rsidRDefault="00AA54E3" w:rsidP="00AA54E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Pr="005F5B8C">
        <w:rPr>
          <w:rFonts w:eastAsia="Times New Roman" w:cs="Times New Roman"/>
          <w:b/>
          <w:lang w:eastAsia="ru-RU"/>
        </w:rPr>
        <w:t xml:space="preserve"> от </w:t>
      </w:r>
      <w:r>
        <w:rPr>
          <w:rFonts w:eastAsia="Times New Roman" w:cs="Times New Roman"/>
          <w:b/>
          <w:lang w:eastAsia="ru-RU"/>
        </w:rPr>
        <w:t>оказания платных услуг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I полугодие </w:t>
      </w:r>
      <w:r w:rsidR="004C66C6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1629BC">
        <w:rPr>
          <w:rFonts w:eastAsia="Times New Roman" w:cs="Times New Roman"/>
          <w:lang w:eastAsia="ru-RU"/>
        </w:rPr>
        <w:t>40,2</w:t>
      </w:r>
      <w:r>
        <w:rPr>
          <w:rFonts w:eastAsia="Times New Roman" w:cs="Times New Roman"/>
          <w:lang w:eastAsia="ru-RU"/>
        </w:rPr>
        <w:t xml:space="preserve"> тыс. рублей или на </w:t>
      </w:r>
      <w:r w:rsidR="001629BC">
        <w:rPr>
          <w:rFonts w:eastAsia="Times New Roman" w:cs="Times New Roman"/>
          <w:lang w:eastAsia="ru-RU"/>
        </w:rPr>
        <w:t>26,8</w:t>
      </w:r>
      <w:r>
        <w:rPr>
          <w:rFonts w:eastAsia="Times New Roman" w:cs="Times New Roman"/>
          <w:lang w:eastAsia="ru-RU"/>
        </w:rPr>
        <w:t xml:space="preserve"> тыс. рублей выше аналогичного периода прошлого года. </w:t>
      </w:r>
      <w:r w:rsidRPr="005F5B8C">
        <w:rPr>
          <w:rFonts w:eastAsia="Times New Roman" w:cs="Times New Roman"/>
          <w:lang w:eastAsia="ru-RU"/>
        </w:rPr>
        <w:t xml:space="preserve"> В структуре налоговых и неналоговых доходов составляют </w:t>
      </w:r>
      <w:r w:rsidR="00352118">
        <w:rPr>
          <w:rFonts w:eastAsia="Times New Roman" w:cs="Times New Roman"/>
          <w:lang w:eastAsia="ru-RU"/>
        </w:rPr>
        <w:t>0,1</w:t>
      </w:r>
      <w:r w:rsidRPr="005F5B8C">
        <w:rPr>
          <w:rFonts w:eastAsia="Times New Roman" w:cs="Times New Roman"/>
          <w:lang w:eastAsia="ru-RU"/>
        </w:rPr>
        <w:t>%.</w:t>
      </w:r>
    </w:p>
    <w:p w:rsidR="00294E50" w:rsidRDefault="00294E50" w:rsidP="00294E50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Доходов</w:t>
      </w:r>
      <w:r w:rsidRPr="005F5B8C">
        <w:rPr>
          <w:rFonts w:eastAsia="Times New Roman" w:cs="Times New Roman"/>
          <w:b/>
          <w:lang w:eastAsia="ru-RU"/>
        </w:rPr>
        <w:t xml:space="preserve"> от </w:t>
      </w:r>
      <w:r w:rsidR="00BD5041">
        <w:rPr>
          <w:rFonts w:eastAsia="Times New Roman" w:cs="Times New Roman"/>
          <w:b/>
          <w:lang w:eastAsia="ru-RU"/>
        </w:rPr>
        <w:t>продажи земельных участков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I полугодие </w:t>
      </w:r>
      <w:r w:rsidR="004C66C6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352118">
        <w:rPr>
          <w:rFonts w:eastAsia="Times New Roman" w:cs="Times New Roman"/>
          <w:lang w:eastAsia="ru-RU"/>
        </w:rPr>
        <w:t>744,2</w:t>
      </w:r>
      <w:r>
        <w:rPr>
          <w:rFonts w:eastAsia="Times New Roman" w:cs="Times New Roman"/>
          <w:lang w:eastAsia="ru-RU"/>
        </w:rPr>
        <w:t xml:space="preserve"> тыс. рублей или на </w:t>
      </w:r>
      <w:r w:rsidR="00352118">
        <w:rPr>
          <w:rFonts w:eastAsia="Times New Roman" w:cs="Times New Roman"/>
          <w:lang w:eastAsia="ru-RU"/>
        </w:rPr>
        <w:t>52</w:t>
      </w:r>
      <w:r w:rsidR="00E604EE">
        <w:rPr>
          <w:rFonts w:eastAsia="Times New Roman" w:cs="Times New Roman"/>
          <w:lang w:eastAsia="ru-RU"/>
        </w:rPr>
        <w:t>0</w:t>
      </w:r>
      <w:r w:rsidR="00352118">
        <w:rPr>
          <w:rFonts w:eastAsia="Times New Roman" w:cs="Times New Roman"/>
          <w:lang w:eastAsia="ru-RU"/>
        </w:rPr>
        <w:t>,7</w:t>
      </w:r>
      <w:r>
        <w:rPr>
          <w:rFonts w:eastAsia="Times New Roman" w:cs="Times New Roman"/>
          <w:lang w:eastAsia="ru-RU"/>
        </w:rPr>
        <w:t xml:space="preserve"> тыс. рублей </w:t>
      </w:r>
      <w:r w:rsidR="00352118">
        <w:rPr>
          <w:rFonts w:eastAsia="Times New Roman" w:cs="Times New Roman"/>
          <w:lang w:eastAsia="ru-RU"/>
        </w:rPr>
        <w:t>в 3,3 раза</w:t>
      </w:r>
      <w:r>
        <w:rPr>
          <w:rFonts w:eastAsia="Times New Roman" w:cs="Times New Roman"/>
          <w:lang w:eastAsia="ru-RU"/>
        </w:rPr>
        <w:t xml:space="preserve"> </w:t>
      </w:r>
      <w:r w:rsidR="00352118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Pr="005F5B8C">
        <w:rPr>
          <w:rFonts w:eastAsia="Times New Roman" w:cs="Times New Roman"/>
          <w:lang w:eastAsia="ru-RU"/>
        </w:rPr>
        <w:t xml:space="preserve"> В структуре налоговых и неналоговых доходов составляют </w:t>
      </w:r>
      <w:r w:rsidR="00352118">
        <w:rPr>
          <w:rFonts w:eastAsia="Times New Roman" w:cs="Times New Roman"/>
          <w:lang w:eastAsia="ru-RU"/>
        </w:rPr>
        <w:t>0,9</w:t>
      </w:r>
      <w:r w:rsidRPr="005F5B8C">
        <w:rPr>
          <w:rFonts w:eastAsia="Times New Roman" w:cs="Times New Roman"/>
          <w:lang w:eastAsia="ru-RU"/>
        </w:rPr>
        <w:t>%.</w:t>
      </w:r>
    </w:p>
    <w:p w:rsidR="00544471" w:rsidRPr="005C1A09" w:rsidRDefault="0052030F" w:rsidP="0052030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Прочие неналоговые доходы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за I полугодие 2021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>
        <w:rPr>
          <w:rFonts w:eastAsia="Times New Roman" w:cs="Times New Roman"/>
          <w:lang w:eastAsia="ru-RU"/>
        </w:rPr>
        <w:t xml:space="preserve">86,8 тыс. рублей. </w:t>
      </w:r>
      <w:r w:rsidRPr="005F5B8C">
        <w:rPr>
          <w:rFonts w:eastAsia="Times New Roman" w:cs="Times New Roman"/>
          <w:lang w:eastAsia="ru-RU"/>
        </w:rPr>
        <w:t xml:space="preserve"> В структуре налоговых и неналоговых доходов составляют </w:t>
      </w:r>
      <w:r>
        <w:rPr>
          <w:rFonts w:eastAsia="Times New Roman" w:cs="Times New Roman"/>
          <w:lang w:eastAsia="ru-RU"/>
        </w:rPr>
        <w:t>0,1</w:t>
      </w:r>
      <w:r w:rsidRPr="005F5B8C">
        <w:rPr>
          <w:rFonts w:eastAsia="Times New Roman" w:cs="Times New Roman"/>
          <w:lang w:eastAsia="ru-RU"/>
        </w:rPr>
        <w:t>%.</w:t>
      </w:r>
    </w:p>
    <w:p w:rsidR="00544471" w:rsidRPr="007549FB" w:rsidRDefault="00544471" w:rsidP="007549FB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 xml:space="preserve">Дотации </w:t>
      </w:r>
      <w:r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ascii="Calibri" w:eastAsia="Times New Roman" w:hAnsi="Calibri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52030F">
        <w:rPr>
          <w:rFonts w:eastAsia="Times New Roman" w:cs="Times New Roman"/>
          <w:lang w:eastAsia="ru-RU"/>
        </w:rPr>
        <w:t>25 060,2</w:t>
      </w:r>
      <w:r w:rsidRPr="005C1A09">
        <w:rPr>
          <w:rFonts w:eastAsia="Times New Roman" w:cs="Times New Roman"/>
          <w:lang w:eastAsia="ru-RU"/>
        </w:rPr>
        <w:t xml:space="preserve"> тыс. рублей</w:t>
      </w:r>
      <w:r w:rsidR="009222A0">
        <w:rPr>
          <w:rFonts w:eastAsia="Times New Roman" w:cs="Times New Roman"/>
          <w:lang w:eastAsia="ru-RU"/>
        </w:rPr>
        <w:t>, по сравнению с аналогичным </w:t>
      </w:r>
      <w:r w:rsidRPr="005C1A09">
        <w:rPr>
          <w:rFonts w:eastAsia="Times New Roman" w:cs="Times New Roman"/>
          <w:lang w:eastAsia="ru-RU"/>
        </w:rPr>
        <w:t>периодом прошлого года у</w:t>
      </w:r>
      <w:r w:rsidR="008253E0">
        <w:rPr>
          <w:rFonts w:eastAsia="Times New Roman" w:cs="Times New Roman"/>
          <w:lang w:eastAsia="ru-RU"/>
        </w:rPr>
        <w:t>меньши</w:t>
      </w:r>
      <w:r w:rsidR="009222A0">
        <w:rPr>
          <w:rFonts w:eastAsia="Times New Roman" w:cs="Times New Roman"/>
          <w:lang w:eastAsia="ru-RU"/>
        </w:rPr>
        <w:t>лись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CC2C73">
        <w:rPr>
          <w:rFonts w:eastAsia="Times New Roman" w:cs="Times New Roman"/>
          <w:lang w:eastAsia="ru-RU"/>
        </w:rPr>
        <w:t>7 792,1</w:t>
      </w:r>
      <w:r w:rsidRPr="005C1A09">
        <w:rPr>
          <w:rFonts w:eastAsia="Times New Roman" w:cs="Times New Roman"/>
          <w:lang w:eastAsia="ru-RU"/>
        </w:rPr>
        <w:t xml:space="preserve"> тыс. рублей, или </w:t>
      </w:r>
      <w:r w:rsidR="00DC43B5">
        <w:rPr>
          <w:rFonts w:eastAsia="Times New Roman" w:cs="Times New Roman"/>
          <w:lang w:eastAsia="ru-RU"/>
        </w:rPr>
        <w:t xml:space="preserve">на </w:t>
      </w:r>
      <w:r w:rsidR="000D4714">
        <w:rPr>
          <w:rFonts w:eastAsia="Times New Roman" w:cs="Times New Roman"/>
          <w:lang w:eastAsia="ru-RU"/>
        </w:rPr>
        <w:t>23,7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составляют </w:t>
      </w:r>
      <w:r w:rsidR="000D4714">
        <w:rPr>
          <w:rFonts w:eastAsia="Times New Roman" w:cs="Times New Roman"/>
          <w:lang w:eastAsia="ru-RU"/>
        </w:rPr>
        <w:t>12,2</w:t>
      </w:r>
      <w:r w:rsidR="007549FB">
        <w:rPr>
          <w:rFonts w:eastAsia="Times New Roman" w:cs="Times New Roman"/>
          <w:lang w:eastAsia="ru-RU"/>
        </w:rPr>
        <w:t>%.</w:t>
      </w:r>
    </w:p>
    <w:p w:rsidR="00B15800" w:rsidRDefault="0047045A" w:rsidP="007549FB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Субвенции бюджетам </w:t>
      </w:r>
      <w:r w:rsidR="0016770F">
        <w:rPr>
          <w:rFonts w:eastAsia="Times New Roman" w:cs="Times New Roman"/>
          <w:b/>
          <w:bCs/>
          <w:lang w:eastAsia="ru-RU"/>
        </w:rPr>
        <w:t>субъектов РФ 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муниципальных образований </w:t>
      </w:r>
      <w:r w:rsidR="00544471"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="00544471" w:rsidRPr="005C1A09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="00544471" w:rsidRPr="005C1A09">
        <w:rPr>
          <w:rFonts w:eastAsia="Times New Roman" w:cs="Times New Roman"/>
          <w:lang w:eastAsia="ru-RU"/>
        </w:rPr>
        <w:t xml:space="preserve"> года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544471" w:rsidRPr="005C1A09">
        <w:rPr>
          <w:rFonts w:eastAsia="Times New Roman" w:cs="Times New Roman"/>
          <w:lang w:eastAsia="ru-RU"/>
        </w:rPr>
        <w:t>поступили в бюдже</w:t>
      </w:r>
      <w:r w:rsidR="00B15800">
        <w:rPr>
          <w:rFonts w:eastAsia="Times New Roman" w:cs="Times New Roman"/>
          <w:lang w:eastAsia="ru-RU"/>
        </w:rPr>
        <w:t xml:space="preserve">т в сумме </w:t>
      </w:r>
      <w:r w:rsidR="000D4714">
        <w:rPr>
          <w:rFonts w:eastAsia="Times New Roman" w:cs="Times New Roman"/>
          <w:lang w:eastAsia="ru-RU"/>
        </w:rPr>
        <w:t>133 769,7</w:t>
      </w:r>
      <w:r w:rsidR="0016770F">
        <w:rPr>
          <w:rFonts w:eastAsia="Times New Roman" w:cs="Times New Roman"/>
          <w:lang w:eastAsia="ru-RU"/>
        </w:rPr>
        <w:t xml:space="preserve"> тыс. рублей, по сравнению с </w:t>
      </w:r>
      <w:r w:rsidR="0001527A">
        <w:rPr>
          <w:rFonts w:eastAsia="Times New Roman" w:cs="Times New Roman"/>
          <w:lang w:eastAsia="ru-RU"/>
        </w:rPr>
        <w:t>аналогичным </w:t>
      </w:r>
      <w:r w:rsidR="00544471" w:rsidRPr="005C1A09">
        <w:rPr>
          <w:rFonts w:eastAsia="Times New Roman" w:cs="Times New Roman"/>
          <w:lang w:eastAsia="ru-RU"/>
        </w:rPr>
        <w:t xml:space="preserve">периодом прошлого </w:t>
      </w:r>
      <w:r>
        <w:rPr>
          <w:rFonts w:eastAsia="Times New Roman" w:cs="Times New Roman"/>
          <w:lang w:eastAsia="ru-RU"/>
        </w:rPr>
        <w:t>года</w:t>
      </w:r>
      <w:r w:rsidR="00B15800">
        <w:rPr>
          <w:rFonts w:eastAsia="Times New Roman" w:cs="Times New Roman"/>
          <w:lang w:eastAsia="ru-RU"/>
        </w:rPr>
        <w:t xml:space="preserve"> произошло увеличение на </w:t>
      </w:r>
      <w:r w:rsidR="000D4714">
        <w:rPr>
          <w:rFonts w:eastAsia="Times New Roman" w:cs="Times New Roman"/>
          <w:lang w:eastAsia="ru-RU"/>
        </w:rPr>
        <w:t>2 615,7</w:t>
      </w:r>
      <w:r w:rsidR="00B15800">
        <w:rPr>
          <w:rFonts w:eastAsia="Times New Roman" w:cs="Times New Roman"/>
          <w:lang w:eastAsia="ru-RU"/>
        </w:rPr>
        <w:t xml:space="preserve"> тыс. рублей, или на </w:t>
      </w:r>
      <w:r w:rsidR="00CF012C">
        <w:rPr>
          <w:rFonts w:eastAsia="Times New Roman" w:cs="Times New Roman"/>
          <w:lang w:eastAsia="ru-RU"/>
        </w:rPr>
        <w:t>2,0</w:t>
      </w:r>
      <w:r w:rsidR="00544471"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субвенции составляют </w:t>
      </w:r>
      <w:r w:rsidR="00CF012C">
        <w:rPr>
          <w:rFonts w:eastAsia="Times New Roman" w:cs="Times New Roman"/>
          <w:lang w:eastAsia="ru-RU"/>
        </w:rPr>
        <w:t>65,0</w:t>
      </w:r>
      <w:r w:rsidR="00544471" w:rsidRPr="005C1A09">
        <w:rPr>
          <w:rFonts w:eastAsia="Times New Roman" w:cs="Times New Roman"/>
          <w:lang w:eastAsia="ru-RU"/>
        </w:rPr>
        <w:t>%.</w:t>
      </w:r>
    </w:p>
    <w:p w:rsidR="00B15800" w:rsidRPr="00B15800" w:rsidRDefault="00B15800" w:rsidP="00F550BF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15800">
        <w:rPr>
          <w:rFonts w:eastAsia="Times New Roman" w:cs="Times New Roman"/>
          <w:b/>
          <w:lang w:eastAsia="ru-RU"/>
        </w:rPr>
        <w:t xml:space="preserve">Субсидии бюджетам бюджетной системы </w:t>
      </w:r>
      <w:r>
        <w:rPr>
          <w:rFonts w:eastAsia="Times New Roman" w:cs="Times New Roman"/>
          <w:b/>
          <w:bCs/>
          <w:lang w:eastAsia="ru-RU"/>
        </w:rPr>
        <w:t xml:space="preserve">РФ </w:t>
      </w:r>
      <w:r w:rsidRPr="00B15800">
        <w:rPr>
          <w:rFonts w:eastAsia="Times New Roman" w:cs="Times New Roman"/>
          <w:bCs/>
          <w:lang w:eastAsia="ru-RU"/>
        </w:rPr>
        <w:t>за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Cs/>
          <w:lang w:val="en-US" w:eastAsia="ru-RU"/>
        </w:rPr>
        <w:t>I</w:t>
      </w:r>
      <w:r>
        <w:rPr>
          <w:rFonts w:eastAsia="Times New Roman" w:cs="Times New Roman"/>
          <w:bCs/>
          <w:lang w:eastAsia="ru-RU"/>
        </w:rPr>
        <w:t xml:space="preserve"> полугодие </w:t>
      </w:r>
      <w:r w:rsidR="009E651E">
        <w:rPr>
          <w:rFonts w:eastAsia="Times New Roman" w:cs="Times New Roman"/>
          <w:bCs/>
          <w:lang w:eastAsia="ru-RU"/>
        </w:rPr>
        <w:t xml:space="preserve">поступили в бюджет в сумме </w:t>
      </w:r>
      <w:r w:rsidR="00CF012C">
        <w:rPr>
          <w:rFonts w:eastAsia="Times New Roman" w:cs="Times New Roman"/>
          <w:bCs/>
          <w:lang w:eastAsia="ru-RU"/>
        </w:rPr>
        <w:t>29 324,4</w:t>
      </w:r>
      <w:r w:rsidR="009E651E">
        <w:rPr>
          <w:rFonts w:eastAsia="Times New Roman" w:cs="Times New Roman"/>
          <w:bCs/>
          <w:lang w:eastAsia="ru-RU"/>
        </w:rPr>
        <w:t xml:space="preserve"> тыс. рублей, что на </w:t>
      </w:r>
      <w:r w:rsidR="00CF012C">
        <w:rPr>
          <w:rFonts w:eastAsia="Times New Roman" w:cs="Times New Roman"/>
          <w:bCs/>
          <w:lang w:eastAsia="ru-RU"/>
        </w:rPr>
        <w:t>26 110,6</w:t>
      </w:r>
      <w:r w:rsidR="009E651E">
        <w:rPr>
          <w:rFonts w:eastAsia="Times New Roman" w:cs="Times New Roman"/>
          <w:bCs/>
          <w:lang w:eastAsia="ru-RU"/>
        </w:rPr>
        <w:t xml:space="preserve"> тыс. рублей </w:t>
      </w:r>
      <w:r w:rsidR="00C15E09">
        <w:rPr>
          <w:rFonts w:eastAsia="Times New Roman" w:cs="Times New Roman"/>
          <w:bCs/>
          <w:lang w:eastAsia="ru-RU"/>
        </w:rPr>
        <w:t>выше</w:t>
      </w:r>
      <w:r w:rsidR="009E651E">
        <w:rPr>
          <w:rFonts w:eastAsia="Times New Roman" w:cs="Times New Roman"/>
          <w:bCs/>
          <w:lang w:eastAsia="ru-RU"/>
        </w:rPr>
        <w:t xml:space="preserve"> по сравнению с аналогичным периодом прошлого года.</w:t>
      </w:r>
      <w:r w:rsidR="00F550BF" w:rsidRPr="00F550BF">
        <w:rPr>
          <w:rFonts w:eastAsia="Times New Roman" w:cs="Times New Roman"/>
          <w:lang w:eastAsia="ru-RU"/>
        </w:rPr>
        <w:t xml:space="preserve"> </w:t>
      </w:r>
      <w:r w:rsidR="00F550BF" w:rsidRPr="005C1A09">
        <w:rPr>
          <w:rFonts w:eastAsia="Times New Roman" w:cs="Times New Roman"/>
          <w:lang w:eastAsia="ru-RU"/>
        </w:rPr>
        <w:t>В структуре безвозмездных поступлений суб</w:t>
      </w:r>
      <w:r w:rsidR="00F550BF">
        <w:rPr>
          <w:rFonts w:eastAsia="Times New Roman" w:cs="Times New Roman"/>
          <w:lang w:eastAsia="ru-RU"/>
        </w:rPr>
        <w:t>сид</w:t>
      </w:r>
      <w:r w:rsidR="00F550BF" w:rsidRPr="005C1A09">
        <w:rPr>
          <w:rFonts w:eastAsia="Times New Roman" w:cs="Times New Roman"/>
          <w:lang w:eastAsia="ru-RU"/>
        </w:rPr>
        <w:t xml:space="preserve">ии составляют </w:t>
      </w:r>
      <w:r w:rsidR="00C15E09">
        <w:rPr>
          <w:rFonts w:eastAsia="Times New Roman" w:cs="Times New Roman"/>
          <w:lang w:eastAsia="ru-RU"/>
        </w:rPr>
        <w:t>14,2</w:t>
      </w:r>
      <w:r w:rsidR="00F550BF" w:rsidRPr="005C1A09">
        <w:rPr>
          <w:rFonts w:eastAsia="Times New Roman" w:cs="Times New Roman"/>
          <w:lang w:eastAsia="ru-RU"/>
        </w:rPr>
        <w:t>%.</w:t>
      </w:r>
    </w:p>
    <w:p w:rsidR="00544471" w:rsidRPr="005C1A09" w:rsidRDefault="00544471" w:rsidP="00544471">
      <w:pPr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Иные межбюджетные трансферты</w:t>
      </w:r>
      <w:r w:rsidRPr="005C1A09">
        <w:rPr>
          <w:rFonts w:eastAsia="Times New Roman" w:cs="Times New Roman"/>
          <w:lang w:eastAsia="ru-RU"/>
        </w:rPr>
        <w:t xml:space="preserve">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C15E09">
        <w:rPr>
          <w:rFonts w:eastAsia="Times New Roman" w:cs="Times New Roman"/>
          <w:lang w:eastAsia="ru-RU"/>
        </w:rPr>
        <w:t>17 714,3</w:t>
      </w:r>
      <w:r w:rsidR="0047045A">
        <w:rPr>
          <w:rFonts w:eastAsia="Times New Roman" w:cs="Times New Roman"/>
          <w:lang w:eastAsia="ru-RU"/>
        </w:rPr>
        <w:t xml:space="preserve"> тыс. рублей, по сравнению с </w:t>
      </w:r>
      <w:r w:rsidR="0016770F">
        <w:rPr>
          <w:rFonts w:eastAsia="Times New Roman" w:cs="Times New Roman"/>
          <w:lang w:eastAsia="ru-RU"/>
        </w:rPr>
        <w:t>аналогичным</w:t>
      </w:r>
      <w:r w:rsidRPr="005C1A09">
        <w:rPr>
          <w:rFonts w:eastAsia="Times New Roman" w:cs="Times New Roman"/>
          <w:lang w:eastAsia="ru-RU"/>
        </w:rPr>
        <w:t xml:space="preserve"> периодом прошлого года произошло у</w:t>
      </w:r>
      <w:r w:rsidR="00C15E09">
        <w:rPr>
          <w:rFonts w:eastAsia="Times New Roman" w:cs="Times New Roman"/>
          <w:lang w:eastAsia="ru-RU"/>
        </w:rPr>
        <w:t>величе</w:t>
      </w:r>
      <w:r w:rsidRPr="005C1A09">
        <w:rPr>
          <w:rFonts w:eastAsia="Times New Roman" w:cs="Times New Roman"/>
          <w:lang w:eastAsia="ru-RU"/>
        </w:rPr>
        <w:t xml:space="preserve">ние на </w:t>
      </w:r>
      <w:r w:rsidR="00C15E09">
        <w:rPr>
          <w:rFonts w:eastAsia="Times New Roman" w:cs="Times New Roman"/>
          <w:lang w:eastAsia="ru-RU"/>
        </w:rPr>
        <w:t>12 003,2</w:t>
      </w:r>
      <w:r w:rsidR="0016770F">
        <w:rPr>
          <w:rFonts w:eastAsia="Times New Roman" w:cs="Times New Roman"/>
          <w:lang w:eastAsia="ru-RU"/>
        </w:rPr>
        <w:t xml:space="preserve"> тыс. рублей, или </w:t>
      </w:r>
      <w:r w:rsidR="00492833">
        <w:rPr>
          <w:rFonts w:eastAsia="Times New Roman" w:cs="Times New Roman"/>
          <w:lang w:eastAsia="ru-RU"/>
        </w:rPr>
        <w:t>в 3,1 раза</w:t>
      </w:r>
      <w:r w:rsidRPr="005C1A09">
        <w:rPr>
          <w:rFonts w:eastAsia="Times New Roman" w:cs="Times New Roman"/>
          <w:lang w:eastAsia="ru-RU"/>
        </w:rPr>
        <w:t>. В структуре безво</w:t>
      </w:r>
      <w:r w:rsidR="0047045A">
        <w:rPr>
          <w:rFonts w:eastAsia="Times New Roman" w:cs="Times New Roman"/>
          <w:lang w:eastAsia="ru-RU"/>
        </w:rPr>
        <w:t>зме</w:t>
      </w:r>
      <w:r w:rsidR="009E651E">
        <w:rPr>
          <w:rFonts w:eastAsia="Times New Roman" w:cs="Times New Roman"/>
          <w:lang w:eastAsia="ru-RU"/>
        </w:rPr>
        <w:t>здных поступле</w:t>
      </w:r>
      <w:r w:rsidR="00CB0C31">
        <w:rPr>
          <w:rFonts w:eastAsia="Times New Roman" w:cs="Times New Roman"/>
          <w:lang w:eastAsia="ru-RU"/>
        </w:rPr>
        <w:t xml:space="preserve">ний составляют </w:t>
      </w:r>
      <w:r w:rsidR="00492833">
        <w:rPr>
          <w:rFonts w:eastAsia="Times New Roman" w:cs="Times New Roman"/>
          <w:lang w:eastAsia="ru-RU"/>
        </w:rPr>
        <w:t>8,6</w:t>
      </w:r>
      <w:r w:rsidRPr="005C1A09">
        <w:rPr>
          <w:rFonts w:eastAsia="Times New Roman" w:cs="Times New Roman"/>
          <w:lang w:eastAsia="ru-RU"/>
        </w:rPr>
        <w:t xml:space="preserve">%. </w:t>
      </w:r>
    </w:p>
    <w:p w:rsidR="00544471" w:rsidRPr="005C1A09" w:rsidRDefault="00544471" w:rsidP="00544471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544471" w:rsidRDefault="00544471" w:rsidP="00544471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Исполнение бюджета Погарского района</w:t>
      </w:r>
      <w:r w:rsidR="0001527A">
        <w:rPr>
          <w:rFonts w:eastAsiaTheme="minorEastAsia" w:cs="Times New Roman"/>
          <w:b/>
          <w:lang w:eastAsia="ru-RU"/>
        </w:rPr>
        <w:t xml:space="preserve"> за </w:t>
      </w:r>
      <w:r w:rsidR="007A17DA">
        <w:rPr>
          <w:rFonts w:eastAsiaTheme="minorEastAsia" w:cs="Times New Roman"/>
          <w:b/>
          <w:lang w:eastAsia="ru-RU"/>
        </w:rPr>
        <w:t>I полугодие</w:t>
      </w:r>
      <w:r>
        <w:rPr>
          <w:rFonts w:eastAsiaTheme="minorEastAsia" w:cs="Times New Roman"/>
          <w:b/>
          <w:lang w:eastAsia="ru-RU"/>
        </w:rPr>
        <w:t xml:space="preserve"> </w:t>
      </w:r>
      <w:r w:rsidR="004C66C6">
        <w:rPr>
          <w:rFonts w:eastAsiaTheme="minorEastAsia" w:cs="Times New Roman"/>
          <w:b/>
          <w:lang w:eastAsia="ru-RU"/>
        </w:rPr>
        <w:t>2021</w:t>
      </w:r>
      <w:r w:rsidRPr="00320C38">
        <w:rPr>
          <w:rFonts w:eastAsiaTheme="minorEastAsia" w:cs="Times New Roman"/>
          <w:b/>
          <w:lang w:eastAsia="ru-RU"/>
        </w:rPr>
        <w:t xml:space="preserve"> года по расходам</w:t>
      </w:r>
    </w:p>
    <w:p w:rsidR="00203029" w:rsidRDefault="00B53085" w:rsidP="00203029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53085">
        <w:rPr>
          <w:rFonts w:eastAsia="Times New Roman" w:cs="Times New Roman"/>
          <w:lang w:eastAsia="ru-RU"/>
        </w:rPr>
        <w:t xml:space="preserve">Расходы на </w:t>
      </w:r>
      <w:r w:rsidR="004C66C6">
        <w:rPr>
          <w:rFonts w:eastAsia="Times New Roman" w:cs="Times New Roman"/>
          <w:lang w:eastAsia="ru-RU"/>
        </w:rPr>
        <w:t>2021</w:t>
      </w:r>
      <w:r w:rsidRPr="00B53085">
        <w:rPr>
          <w:rFonts w:eastAsia="Times New Roman" w:cs="Times New Roman"/>
          <w:lang w:eastAsia="ru-RU"/>
        </w:rPr>
        <w:t xml:space="preserve">   год утверждены решением Погарского районного Совета народных депутатов «О бюджете Погарского района на </w:t>
      </w:r>
      <w:r w:rsidR="004C66C6">
        <w:rPr>
          <w:rFonts w:eastAsia="Times New Roman" w:cs="Times New Roman"/>
          <w:lang w:eastAsia="ru-RU"/>
        </w:rPr>
        <w:t>2021</w:t>
      </w:r>
      <w:r w:rsidR="00492833">
        <w:rPr>
          <w:rFonts w:eastAsia="Times New Roman" w:cs="Times New Roman"/>
          <w:lang w:eastAsia="ru-RU"/>
        </w:rPr>
        <w:t xml:space="preserve"> год и на плановый период 2022 и 2023</w:t>
      </w:r>
      <w:r w:rsidRPr="00B53085">
        <w:rPr>
          <w:rFonts w:eastAsia="Times New Roman" w:cs="Times New Roman"/>
          <w:lang w:eastAsia="ru-RU"/>
        </w:rPr>
        <w:t xml:space="preserve"> годов» в объёме </w:t>
      </w:r>
      <w:r w:rsidR="00492833">
        <w:rPr>
          <w:rFonts w:eastAsia="Times New Roman" w:cs="Times New Roman"/>
          <w:lang w:eastAsia="ru-RU"/>
        </w:rPr>
        <w:t>541 670,4</w:t>
      </w:r>
      <w:r w:rsidRPr="00B53085">
        <w:rPr>
          <w:rFonts w:eastAsia="Times New Roman" w:cs="Times New Roman"/>
          <w:lang w:eastAsia="ru-RU"/>
        </w:rPr>
        <w:t xml:space="preserve"> тыс. рублей. С учётом внесения изменений в решение Погарского районного Совета народных депутатов № 6-</w:t>
      </w:r>
      <w:r w:rsidR="0058633E">
        <w:rPr>
          <w:rFonts w:eastAsia="Times New Roman" w:cs="Times New Roman"/>
          <w:lang w:eastAsia="ru-RU"/>
        </w:rPr>
        <w:t>124</w:t>
      </w:r>
      <w:r w:rsidRPr="00B53085">
        <w:rPr>
          <w:rFonts w:eastAsia="Times New Roman" w:cs="Times New Roman"/>
          <w:lang w:eastAsia="ru-RU"/>
        </w:rPr>
        <w:t xml:space="preserve"> от </w:t>
      </w:r>
      <w:r w:rsidR="0058633E">
        <w:rPr>
          <w:rFonts w:eastAsia="Times New Roman" w:cs="Times New Roman"/>
          <w:lang w:eastAsia="ru-RU"/>
        </w:rPr>
        <w:t>15</w:t>
      </w:r>
      <w:r w:rsidRPr="00B53085">
        <w:rPr>
          <w:rFonts w:eastAsia="Times New Roman" w:cs="Times New Roman"/>
          <w:lang w:eastAsia="ru-RU"/>
        </w:rPr>
        <w:t>.12.</w:t>
      </w:r>
      <w:r w:rsidR="004C66C6">
        <w:rPr>
          <w:rFonts w:eastAsia="Times New Roman" w:cs="Times New Roman"/>
          <w:lang w:eastAsia="ru-RU"/>
        </w:rPr>
        <w:t>2020</w:t>
      </w:r>
      <w:r w:rsidRPr="00B53085">
        <w:rPr>
          <w:rFonts w:eastAsia="Times New Roman" w:cs="Times New Roman"/>
          <w:lang w:eastAsia="ru-RU"/>
        </w:rPr>
        <w:t xml:space="preserve"> года, расходная часть бюджета составила </w:t>
      </w:r>
      <w:r w:rsidR="0058633E">
        <w:rPr>
          <w:rFonts w:eastAsia="Times New Roman" w:cs="Times New Roman"/>
          <w:lang w:eastAsia="ru-RU"/>
        </w:rPr>
        <w:t>588 121,2</w:t>
      </w:r>
      <w:r w:rsidR="00BE732E">
        <w:rPr>
          <w:rFonts w:eastAsia="Times New Roman" w:cs="Times New Roman"/>
          <w:lang w:eastAsia="ru-RU"/>
        </w:rPr>
        <w:t xml:space="preserve"> </w:t>
      </w:r>
      <w:r w:rsidRPr="00B53085">
        <w:rPr>
          <w:rFonts w:eastAsia="Times New Roman" w:cs="Times New Roman"/>
          <w:lang w:eastAsia="ru-RU"/>
        </w:rPr>
        <w:t xml:space="preserve">тыс. рублей. За 1 </w:t>
      </w:r>
      <w:r w:rsidR="00BE732E">
        <w:rPr>
          <w:rFonts w:eastAsia="Times New Roman" w:cs="Times New Roman"/>
          <w:lang w:eastAsia="ru-RU"/>
        </w:rPr>
        <w:t>полугодие</w:t>
      </w:r>
      <w:r w:rsidRPr="00B53085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B53085">
        <w:rPr>
          <w:rFonts w:eastAsia="Times New Roman" w:cs="Times New Roman"/>
          <w:lang w:eastAsia="ru-RU"/>
        </w:rPr>
        <w:t xml:space="preserve"> года расходная часть бюджета исполнена в сумме </w:t>
      </w:r>
      <w:r w:rsidR="0058633E">
        <w:rPr>
          <w:rFonts w:eastAsia="Times New Roman" w:cs="Times New Roman"/>
          <w:lang w:eastAsia="ru-RU"/>
        </w:rPr>
        <w:t>298 662,9</w:t>
      </w:r>
      <w:r w:rsidRPr="00B53085">
        <w:rPr>
          <w:rFonts w:eastAsia="Times New Roman" w:cs="Times New Roman"/>
          <w:lang w:eastAsia="ru-RU"/>
        </w:rPr>
        <w:t xml:space="preserve"> тыс. рублей, что составляет </w:t>
      </w:r>
      <w:r w:rsidR="0058633E">
        <w:rPr>
          <w:rFonts w:eastAsia="Times New Roman" w:cs="Times New Roman"/>
          <w:lang w:eastAsia="ru-RU"/>
        </w:rPr>
        <w:t>50,8</w:t>
      </w:r>
      <w:r w:rsidRPr="00B53085">
        <w:rPr>
          <w:rFonts w:eastAsia="Times New Roman" w:cs="Times New Roman"/>
          <w:lang w:eastAsia="ru-RU"/>
        </w:rPr>
        <w:t xml:space="preserve">% к уточнённой бюджетной росписи. Расходы бюджета за 1 </w:t>
      </w:r>
      <w:r w:rsidR="001D0F08">
        <w:rPr>
          <w:rFonts w:eastAsia="Times New Roman" w:cs="Times New Roman"/>
          <w:lang w:eastAsia="ru-RU"/>
        </w:rPr>
        <w:t>полугодие</w:t>
      </w:r>
      <w:r w:rsidRPr="00B53085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B53085">
        <w:rPr>
          <w:rFonts w:eastAsia="Times New Roman" w:cs="Times New Roman"/>
          <w:lang w:eastAsia="ru-RU"/>
        </w:rPr>
        <w:t xml:space="preserve"> года выше уровня расходов за 1 </w:t>
      </w:r>
      <w:r w:rsidR="00030887">
        <w:rPr>
          <w:rFonts w:eastAsia="Times New Roman" w:cs="Times New Roman"/>
          <w:lang w:eastAsia="ru-RU"/>
        </w:rPr>
        <w:t>полугодие</w:t>
      </w:r>
      <w:r w:rsidRPr="00B53085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2020</w:t>
      </w:r>
      <w:r w:rsidRPr="00B53085">
        <w:rPr>
          <w:rFonts w:eastAsia="Times New Roman" w:cs="Times New Roman"/>
          <w:lang w:eastAsia="ru-RU"/>
        </w:rPr>
        <w:t xml:space="preserve"> года на </w:t>
      </w:r>
      <w:r w:rsidR="00203029">
        <w:rPr>
          <w:rFonts w:eastAsia="Times New Roman" w:cs="Times New Roman"/>
          <w:lang w:eastAsia="ru-RU"/>
        </w:rPr>
        <w:t>52 057,3</w:t>
      </w:r>
      <w:r w:rsidR="000F54A6">
        <w:rPr>
          <w:rFonts w:eastAsia="Times New Roman" w:cs="Times New Roman"/>
          <w:lang w:eastAsia="ru-RU"/>
        </w:rPr>
        <w:t xml:space="preserve"> тыс. рублей, или на </w:t>
      </w:r>
      <w:r w:rsidR="00203029">
        <w:rPr>
          <w:rFonts w:eastAsia="Times New Roman" w:cs="Times New Roman"/>
          <w:lang w:eastAsia="ru-RU"/>
        </w:rPr>
        <w:t>21,1</w:t>
      </w:r>
      <w:r w:rsidRPr="00B53085">
        <w:rPr>
          <w:rFonts w:eastAsia="Times New Roman" w:cs="Times New Roman"/>
          <w:lang w:eastAsia="ru-RU"/>
        </w:rPr>
        <w:t>%.</w:t>
      </w:r>
      <w:r w:rsidR="00647FD3">
        <w:rPr>
          <w:rFonts w:eastAsia="Times New Roman" w:cs="Times New Roman"/>
          <w:lang w:eastAsia="ru-RU"/>
        </w:rPr>
        <w:t xml:space="preserve"> </w:t>
      </w:r>
    </w:p>
    <w:p w:rsidR="00544471" w:rsidRPr="00435BB1" w:rsidRDefault="00544471" w:rsidP="00203029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b/>
          <w:bCs/>
          <w:lang w:eastAsia="ru-RU"/>
        </w:rPr>
        <w:t xml:space="preserve">Структура расходов бюджета за </w:t>
      </w:r>
      <w:r w:rsidR="007A17DA">
        <w:rPr>
          <w:rFonts w:eastAsia="Times New Roman" w:cs="Times New Roman"/>
          <w:b/>
          <w:bCs/>
          <w:lang w:eastAsia="ru-RU"/>
        </w:rPr>
        <w:t>I полугодие</w:t>
      </w:r>
      <w:r w:rsidRPr="00435BB1">
        <w:rPr>
          <w:rFonts w:eastAsia="Times New Roman" w:cs="Times New Roman"/>
          <w:b/>
          <w:bCs/>
          <w:lang w:eastAsia="ru-RU"/>
        </w:rPr>
        <w:t xml:space="preserve"> </w:t>
      </w:r>
      <w:r w:rsidR="004C66C6">
        <w:rPr>
          <w:rFonts w:eastAsia="Times New Roman" w:cs="Times New Roman"/>
          <w:b/>
          <w:bCs/>
          <w:lang w:eastAsia="ru-RU"/>
        </w:rPr>
        <w:t>2021</w:t>
      </w:r>
      <w:r w:rsidRPr="00435BB1">
        <w:rPr>
          <w:rFonts w:eastAsia="Times New Roman" w:cs="Times New Roman"/>
          <w:b/>
          <w:bCs/>
          <w:lang w:eastAsia="ru-RU"/>
        </w:rPr>
        <w:t xml:space="preserve"> года</w:t>
      </w:r>
    </w:p>
    <w:p w:rsidR="00544471" w:rsidRPr="00435BB1" w:rsidRDefault="00544471" w:rsidP="00544471">
      <w:pPr>
        <w:spacing w:line="276" w:lineRule="auto"/>
        <w:ind w:left="7788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lang w:eastAsia="ru-RU"/>
        </w:rPr>
        <w:lastRenderedPageBreak/>
        <w:t>Таблица №3, 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713"/>
        <w:gridCol w:w="1238"/>
        <w:gridCol w:w="1195"/>
        <w:gridCol w:w="1134"/>
        <w:gridCol w:w="1129"/>
      </w:tblGrid>
      <w:tr w:rsidR="00BA0F57" w:rsidRPr="00435BB1" w:rsidTr="00624D0E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534226" w:rsidRDefault="000F54A6" w:rsidP="00023D86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Исполнено за 1 полугодие </w:t>
            </w:r>
            <w:r w:rsidR="004C66C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  <w:r w:rsidR="00624D0E"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624D0E" w:rsidRDefault="000F54A6" w:rsidP="000F5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D6" w:rsidRDefault="005368D6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нено за </w:t>
            </w:r>
          </w:p>
          <w:p w:rsidR="005368D6" w:rsidRDefault="007A17DA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368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</w:tr>
      <w:tr w:rsidR="00BA0F57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20 379,5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0302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21 089,1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A0F57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0302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0F57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0E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0E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21" w:rsidRPr="00435BB1" w:rsidRDefault="0020302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0F57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7 707,5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0302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A0F57" w:rsidRPr="00435BB1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03029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A4490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965E35" w:rsidRPr="00435BB1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6C3D1A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2D18B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D18B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203029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A4490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E35" w:rsidRPr="00435BB1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6C3D1A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2D18B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186 603,0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D18B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203029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223 806,9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A4490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BA0F57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A0F57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965E35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6C3D1A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65E35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6C3D1A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D18B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5" w:rsidRPr="00435BB1" w:rsidRDefault="002A449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A0F57" w:rsidRPr="00435BB1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BA0F57" w:rsidRDefault="00544471" w:rsidP="00023D86">
            <w:pPr>
              <w:ind w:right="-108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71" w:rsidRPr="00BA0F57" w:rsidRDefault="00544471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055C3" w:rsidRPr="00BA0F57" w:rsidRDefault="00C055C3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BA0F57" w:rsidRDefault="002D18B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246 605,6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89" w:rsidRPr="00BA0F57" w:rsidRDefault="002D18B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BA0F57" w:rsidRDefault="002A449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298 662,9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71" w:rsidRPr="00BA0F57" w:rsidRDefault="002A449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544471" w:rsidRPr="009B325E" w:rsidRDefault="00544471" w:rsidP="00EC5159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За </w:t>
      </w:r>
      <w:r w:rsidR="007A17DA">
        <w:rPr>
          <w:rFonts w:eastAsiaTheme="minorEastAsia" w:cs="Times New Roman"/>
          <w:lang w:eastAsia="ru-RU"/>
        </w:rPr>
        <w:t>I полугодие</w:t>
      </w:r>
      <w:r w:rsidR="003D6B60" w:rsidRPr="005368D6">
        <w:rPr>
          <w:rFonts w:eastAsiaTheme="minorEastAsia" w:cs="Times New Roman"/>
          <w:lang w:eastAsia="ru-RU"/>
        </w:rPr>
        <w:t xml:space="preserve"> </w:t>
      </w:r>
      <w:r w:rsidR="004C66C6">
        <w:rPr>
          <w:rFonts w:eastAsiaTheme="minorEastAsia" w:cs="Times New Roman"/>
          <w:lang w:eastAsia="ru-RU"/>
        </w:rPr>
        <w:t>2021</w:t>
      </w:r>
      <w:r w:rsidRPr="005368D6">
        <w:rPr>
          <w:rFonts w:eastAsiaTheme="minorEastAsia" w:cs="Times New Roman"/>
          <w:lang w:eastAsia="ru-RU"/>
        </w:rPr>
        <w:t xml:space="preserve"> года расходная часть</w:t>
      </w:r>
      <w:r w:rsidR="005368D6">
        <w:rPr>
          <w:rFonts w:eastAsiaTheme="minorEastAsia" w:cs="Times New Roman"/>
          <w:lang w:eastAsia="ru-RU"/>
        </w:rPr>
        <w:t xml:space="preserve"> бюд</w:t>
      </w:r>
      <w:r w:rsidR="005C64C3">
        <w:rPr>
          <w:rFonts w:eastAsiaTheme="minorEastAsia" w:cs="Times New Roman"/>
          <w:lang w:eastAsia="ru-RU"/>
        </w:rPr>
        <w:t xml:space="preserve">жета исполнена в сумме </w:t>
      </w:r>
      <w:r w:rsidR="00DC6202">
        <w:rPr>
          <w:rFonts w:eastAsiaTheme="minorEastAsia" w:cs="Times New Roman"/>
          <w:lang w:eastAsia="ru-RU"/>
        </w:rPr>
        <w:t>298 662,9</w:t>
      </w:r>
      <w:r w:rsidRPr="005368D6">
        <w:rPr>
          <w:rFonts w:eastAsiaTheme="minorEastAsia" w:cs="Times New Roman"/>
          <w:lang w:eastAsia="ru-RU"/>
        </w:rPr>
        <w:t xml:space="preserve"> </w:t>
      </w:r>
      <w:r w:rsidR="005C64C3">
        <w:rPr>
          <w:rFonts w:eastAsiaTheme="minorEastAsia" w:cs="Times New Roman"/>
          <w:lang w:eastAsia="ru-RU"/>
        </w:rPr>
        <w:t xml:space="preserve">тыс. рублей, что составляет </w:t>
      </w:r>
      <w:r w:rsidR="00DC6202">
        <w:rPr>
          <w:rFonts w:eastAsiaTheme="minorEastAsia" w:cs="Times New Roman"/>
          <w:lang w:eastAsia="ru-RU"/>
        </w:rPr>
        <w:t>50,8</w:t>
      </w:r>
      <w:r w:rsidRPr="005368D6">
        <w:rPr>
          <w:rFonts w:eastAsiaTheme="minorEastAsia" w:cs="Times New Roman"/>
          <w:lang w:eastAsia="ru-RU"/>
        </w:rPr>
        <w:t xml:space="preserve">% к утвержденной бюджетной росписи. </w:t>
      </w: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«Обще</w:t>
      </w:r>
      <w:r w:rsidR="005368D6">
        <w:rPr>
          <w:rFonts w:eastAsiaTheme="minorEastAsia" w:cs="Times New Roman"/>
          <w:lang w:eastAsia="ru-RU"/>
        </w:rPr>
        <w:t>го</w:t>
      </w:r>
      <w:r w:rsidR="005C64C3">
        <w:rPr>
          <w:rFonts w:eastAsiaTheme="minorEastAsia" w:cs="Times New Roman"/>
          <w:lang w:eastAsia="ru-RU"/>
        </w:rPr>
        <w:t xml:space="preserve">сударственные расходы» - </w:t>
      </w:r>
      <w:r w:rsidR="00DC6202">
        <w:rPr>
          <w:rFonts w:eastAsiaTheme="minorEastAsia" w:cs="Times New Roman"/>
          <w:lang w:eastAsia="ru-RU"/>
        </w:rPr>
        <w:t>21 089,1</w:t>
      </w:r>
      <w:r w:rsidR="005368D6">
        <w:rPr>
          <w:rFonts w:eastAsiaTheme="minorEastAsia" w:cs="Times New Roman"/>
          <w:lang w:eastAsia="ru-RU"/>
        </w:rPr>
        <w:t xml:space="preserve"> тыс. рублей </w:t>
      </w:r>
      <w:r w:rsidR="005C64C3">
        <w:rPr>
          <w:rFonts w:eastAsiaTheme="minorEastAsia" w:cs="Times New Roman"/>
          <w:lang w:eastAsia="ru-RU"/>
        </w:rPr>
        <w:t>(</w:t>
      </w:r>
      <w:r w:rsidR="00DC6202">
        <w:rPr>
          <w:rFonts w:eastAsiaTheme="minorEastAsia" w:cs="Times New Roman"/>
          <w:lang w:eastAsia="ru-RU"/>
        </w:rPr>
        <w:t>43,4</w:t>
      </w:r>
      <w:r w:rsidRPr="005368D6">
        <w:rPr>
          <w:rFonts w:eastAsiaTheme="minorEastAsia" w:cs="Times New Roman"/>
          <w:lang w:eastAsia="ru-RU"/>
        </w:rPr>
        <w:t>% к уточнё</w:t>
      </w:r>
      <w:r w:rsidR="005368D6">
        <w:rPr>
          <w:rFonts w:eastAsiaTheme="minorEastAsia" w:cs="Times New Roman"/>
          <w:lang w:eastAsia="ru-RU"/>
        </w:rPr>
        <w:t>нно</w:t>
      </w:r>
      <w:r w:rsidR="0064083D">
        <w:rPr>
          <w:rFonts w:eastAsiaTheme="minorEastAsia" w:cs="Times New Roman"/>
          <w:lang w:eastAsia="ru-RU"/>
        </w:rPr>
        <w:t xml:space="preserve">й бюджетной росписи – </w:t>
      </w:r>
      <w:r w:rsidR="00DC6202">
        <w:rPr>
          <w:rFonts w:eastAsiaTheme="minorEastAsia" w:cs="Times New Roman"/>
          <w:lang w:eastAsia="ru-RU"/>
        </w:rPr>
        <w:t>48 619,6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Pr="005368D6" w:rsidRDefault="0064083D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«Национальная оборона» - </w:t>
      </w:r>
      <w:r w:rsidR="000A709B">
        <w:rPr>
          <w:rFonts w:eastAsiaTheme="minorEastAsia" w:cs="Times New Roman"/>
          <w:lang w:eastAsia="ru-RU"/>
        </w:rPr>
        <w:t>618,4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0A709B">
        <w:rPr>
          <w:rFonts w:eastAsiaTheme="minorEastAsia" w:cs="Times New Roman"/>
          <w:lang w:eastAsia="ru-RU"/>
        </w:rPr>
        <w:t>51,6</w:t>
      </w:r>
      <w:r>
        <w:rPr>
          <w:rFonts w:eastAsiaTheme="minorEastAsia" w:cs="Times New Roman"/>
          <w:lang w:eastAsia="ru-RU"/>
        </w:rPr>
        <w:t xml:space="preserve">% </w:t>
      </w:r>
      <w:r w:rsidR="00544471" w:rsidRPr="005368D6">
        <w:rPr>
          <w:rFonts w:eastAsiaTheme="minorEastAsia" w:cs="Times New Roman"/>
          <w:lang w:eastAsia="ru-RU"/>
        </w:rPr>
        <w:t xml:space="preserve">к уточнённой бюджетной росписи </w:t>
      </w:r>
      <w:r>
        <w:rPr>
          <w:rFonts w:eastAsiaTheme="minorEastAsia" w:cs="Times New Roman"/>
          <w:lang w:eastAsia="ru-RU"/>
        </w:rPr>
        <w:t xml:space="preserve">– </w:t>
      </w:r>
      <w:r w:rsidR="000A709B">
        <w:rPr>
          <w:rFonts w:eastAsiaTheme="minorEastAsia" w:cs="Times New Roman"/>
          <w:lang w:eastAsia="ru-RU"/>
        </w:rPr>
        <w:t>1 199,3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«Национальная безопасность и</w:t>
      </w:r>
      <w:r w:rsidR="005368D6">
        <w:rPr>
          <w:rFonts w:eastAsiaTheme="minorEastAsia" w:cs="Times New Roman"/>
          <w:lang w:eastAsia="ru-RU"/>
        </w:rPr>
        <w:t xml:space="preserve"> правоохр</w:t>
      </w:r>
      <w:r w:rsidR="0064083D">
        <w:rPr>
          <w:rFonts w:eastAsiaTheme="minorEastAsia" w:cs="Times New Roman"/>
          <w:lang w:eastAsia="ru-RU"/>
        </w:rPr>
        <w:t xml:space="preserve">анительная деятельность» - </w:t>
      </w:r>
      <w:r w:rsidR="000A709B">
        <w:rPr>
          <w:rFonts w:eastAsiaTheme="minorEastAsia" w:cs="Times New Roman"/>
          <w:lang w:eastAsia="ru-RU"/>
        </w:rPr>
        <w:t>1 435,2</w:t>
      </w:r>
      <w:r w:rsidR="0064083D">
        <w:rPr>
          <w:rFonts w:eastAsiaTheme="minorEastAsia" w:cs="Times New Roman"/>
          <w:lang w:eastAsia="ru-RU"/>
        </w:rPr>
        <w:t xml:space="preserve"> тыс. рублей (</w:t>
      </w:r>
      <w:r w:rsidR="000A709B">
        <w:rPr>
          <w:rFonts w:eastAsiaTheme="minorEastAsia" w:cs="Times New Roman"/>
          <w:lang w:eastAsia="ru-RU"/>
        </w:rPr>
        <w:t>45,5</w:t>
      </w:r>
      <w:r w:rsidRPr="005368D6">
        <w:rPr>
          <w:rFonts w:eastAsiaTheme="minorEastAsia" w:cs="Times New Roman"/>
          <w:lang w:eastAsia="ru-RU"/>
        </w:rPr>
        <w:t>% к уточнё</w:t>
      </w:r>
      <w:r w:rsidR="005368D6">
        <w:rPr>
          <w:rFonts w:eastAsiaTheme="minorEastAsia" w:cs="Times New Roman"/>
          <w:lang w:eastAsia="ru-RU"/>
        </w:rPr>
        <w:t>нн</w:t>
      </w:r>
      <w:r w:rsidR="0064083D">
        <w:rPr>
          <w:rFonts w:eastAsiaTheme="minorEastAsia" w:cs="Times New Roman"/>
          <w:lang w:eastAsia="ru-RU"/>
        </w:rPr>
        <w:t xml:space="preserve">ой бюджетной росписи – </w:t>
      </w:r>
      <w:r w:rsidR="000A709B">
        <w:rPr>
          <w:rFonts w:eastAsiaTheme="minorEastAsia" w:cs="Times New Roman"/>
          <w:lang w:eastAsia="ru-RU"/>
        </w:rPr>
        <w:t>3 155,1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Pr="005368D6" w:rsidRDefault="005368D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</w:t>
      </w:r>
      <w:r w:rsidR="00CB5180">
        <w:rPr>
          <w:rFonts w:eastAsiaTheme="minorEastAsia" w:cs="Times New Roman"/>
          <w:lang w:eastAsia="ru-RU"/>
        </w:rPr>
        <w:t xml:space="preserve">ациональная экономика» - </w:t>
      </w:r>
      <w:r w:rsidR="000A709B">
        <w:rPr>
          <w:rFonts w:eastAsiaTheme="minorEastAsia" w:cs="Times New Roman"/>
          <w:lang w:eastAsia="ru-RU"/>
        </w:rPr>
        <w:t>9 652,8</w:t>
      </w:r>
      <w:r w:rsidR="00CB5180">
        <w:rPr>
          <w:rFonts w:eastAsiaTheme="minorEastAsia" w:cs="Times New Roman"/>
          <w:lang w:eastAsia="ru-RU"/>
        </w:rPr>
        <w:t xml:space="preserve"> тыс. рублей (</w:t>
      </w:r>
      <w:r w:rsidR="000A709B">
        <w:rPr>
          <w:rFonts w:eastAsiaTheme="minorEastAsia" w:cs="Times New Roman"/>
          <w:lang w:eastAsia="ru-RU"/>
        </w:rPr>
        <w:t>33,1</w:t>
      </w:r>
      <w:r w:rsidR="00CB5180">
        <w:rPr>
          <w:rFonts w:eastAsiaTheme="minorEastAsia" w:cs="Times New Roman"/>
          <w:lang w:eastAsia="ru-RU"/>
        </w:rPr>
        <w:t xml:space="preserve">% </w:t>
      </w:r>
      <w:r w:rsidR="00544471" w:rsidRPr="005368D6">
        <w:rPr>
          <w:rFonts w:eastAsiaTheme="minorEastAsia" w:cs="Times New Roman"/>
          <w:lang w:eastAsia="ru-RU"/>
        </w:rPr>
        <w:t>к уточнё</w:t>
      </w:r>
      <w:r>
        <w:rPr>
          <w:rFonts w:eastAsiaTheme="minorEastAsia" w:cs="Times New Roman"/>
          <w:lang w:eastAsia="ru-RU"/>
        </w:rPr>
        <w:t>нно</w:t>
      </w:r>
      <w:r w:rsidR="00CB5180">
        <w:rPr>
          <w:rFonts w:eastAsiaTheme="minorEastAsia" w:cs="Times New Roman"/>
          <w:lang w:eastAsia="ru-RU"/>
        </w:rPr>
        <w:t xml:space="preserve">й бюджетной росписи – </w:t>
      </w:r>
      <w:r w:rsidR="000A709B">
        <w:rPr>
          <w:rFonts w:eastAsiaTheme="minorEastAsia" w:cs="Times New Roman"/>
          <w:lang w:eastAsia="ru-RU"/>
        </w:rPr>
        <w:t>29 164,2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«Жили</w:t>
      </w:r>
      <w:r w:rsidR="009827B4">
        <w:rPr>
          <w:rFonts w:eastAsiaTheme="minorEastAsia" w:cs="Times New Roman"/>
          <w:lang w:eastAsia="ru-RU"/>
        </w:rPr>
        <w:t>щн</w:t>
      </w:r>
      <w:r w:rsidR="00615116">
        <w:rPr>
          <w:rFonts w:eastAsiaTheme="minorEastAsia" w:cs="Times New Roman"/>
          <w:lang w:eastAsia="ru-RU"/>
        </w:rPr>
        <w:t xml:space="preserve">о-коммунальное хозяйство» - </w:t>
      </w:r>
      <w:r w:rsidR="004C2F4A">
        <w:rPr>
          <w:rFonts w:eastAsiaTheme="minorEastAsia" w:cs="Times New Roman"/>
          <w:lang w:eastAsia="ru-RU"/>
        </w:rPr>
        <w:t>6 597,0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4C2F4A">
        <w:rPr>
          <w:rFonts w:eastAsiaTheme="minorEastAsia" w:cs="Times New Roman"/>
          <w:lang w:eastAsia="ru-RU"/>
        </w:rPr>
        <w:t>87,6</w:t>
      </w:r>
      <w:r w:rsidR="009827B4">
        <w:rPr>
          <w:rFonts w:eastAsiaTheme="minorEastAsia" w:cs="Times New Roman"/>
          <w:lang w:eastAsia="ru-RU"/>
        </w:rPr>
        <w:t>% к уточнённо</w:t>
      </w:r>
      <w:r w:rsidR="004C2F4A">
        <w:rPr>
          <w:rFonts w:eastAsiaTheme="minorEastAsia" w:cs="Times New Roman"/>
          <w:lang w:eastAsia="ru-RU"/>
        </w:rPr>
        <w:t>й бюджетной росписи</w:t>
      </w:r>
      <w:r w:rsidR="009827B4">
        <w:rPr>
          <w:rFonts w:eastAsiaTheme="minorEastAsia" w:cs="Times New Roman"/>
          <w:lang w:eastAsia="ru-RU"/>
        </w:rPr>
        <w:t xml:space="preserve"> – </w:t>
      </w:r>
      <w:r w:rsidR="004C2F4A">
        <w:rPr>
          <w:rFonts w:eastAsiaTheme="minorEastAsia" w:cs="Times New Roman"/>
          <w:lang w:eastAsia="ru-RU"/>
        </w:rPr>
        <w:t>7 527,0</w:t>
      </w:r>
      <w:r w:rsidRPr="005368D6">
        <w:rPr>
          <w:rFonts w:eastAsiaTheme="minorEastAsia" w:cs="Times New Roman"/>
          <w:lang w:eastAsia="ru-RU"/>
        </w:rPr>
        <w:t xml:space="preserve"> тыс. рублей) </w:t>
      </w:r>
    </w:p>
    <w:p w:rsidR="009827B4" w:rsidRDefault="0061511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«Охрана окружающей среды» - </w:t>
      </w:r>
      <w:r w:rsidR="004C2F4A">
        <w:rPr>
          <w:rFonts w:eastAsiaTheme="minorEastAsia" w:cs="Times New Roman"/>
          <w:lang w:eastAsia="ru-RU"/>
        </w:rPr>
        <w:t>36,9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8A7D85">
        <w:rPr>
          <w:rFonts w:eastAsiaTheme="minorEastAsia" w:cs="Times New Roman"/>
          <w:lang w:eastAsia="ru-RU"/>
        </w:rPr>
        <w:t>1,1</w:t>
      </w:r>
      <w:r w:rsidR="009827B4">
        <w:rPr>
          <w:rFonts w:eastAsiaTheme="minorEastAsia" w:cs="Times New Roman"/>
          <w:lang w:eastAsia="ru-RU"/>
        </w:rPr>
        <w:t xml:space="preserve">% к уточнённой бюджетной росписи – </w:t>
      </w:r>
      <w:r w:rsidR="008A7D85">
        <w:rPr>
          <w:rFonts w:eastAsiaTheme="minorEastAsia" w:cs="Times New Roman"/>
          <w:lang w:eastAsia="ru-RU"/>
        </w:rPr>
        <w:t>3 385,0</w:t>
      </w:r>
      <w:r w:rsidR="009827B4">
        <w:rPr>
          <w:rFonts w:eastAsiaTheme="minorEastAsia" w:cs="Times New Roman"/>
          <w:lang w:eastAsia="ru-RU"/>
        </w:rPr>
        <w:t xml:space="preserve"> тыс. рублей)</w:t>
      </w:r>
    </w:p>
    <w:p w:rsidR="009827B4" w:rsidRPr="005368D6" w:rsidRDefault="009827B4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«Образование» - </w:t>
      </w:r>
      <w:r w:rsidR="00E94EAD">
        <w:rPr>
          <w:rFonts w:eastAsiaTheme="minorEastAsia" w:cs="Times New Roman"/>
          <w:lang w:eastAsia="ru-RU"/>
        </w:rPr>
        <w:t>223 806,9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E94EAD">
        <w:rPr>
          <w:rFonts w:eastAsiaTheme="minorEastAsia" w:cs="Times New Roman"/>
          <w:lang w:eastAsia="ru-RU"/>
        </w:rPr>
        <w:t>54,4</w:t>
      </w:r>
      <w:r w:rsidR="00857D93">
        <w:rPr>
          <w:rFonts w:eastAsiaTheme="minorEastAsia" w:cs="Times New Roman"/>
          <w:lang w:eastAsia="ru-RU"/>
        </w:rPr>
        <w:t>% к уточнённ</w:t>
      </w:r>
      <w:r w:rsidR="00E94EAD">
        <w:rPr>
          <w:rFonts w:eastAsiaTheme="minorEastAsia" w:cs="Times New Roman"/>
          <w:lang w:eastAsia="ru-RU"/>
        </w:rPr>
        <w:t>ой</w:t>
      </w:r>
      <w:r w:rsidR="00857D93">
        <w:rPr>
          <w:rFonts w:eastAsiaTheme="minorEastAsia" w:cs="Times New Roman"/>
          <w:lang w:eastAsia="ru-RU"/>
        </w:rPr>
        <w:t xml:space="preserve"> бюд</w:t>
      </w:r>
      <w:r w:rsidR="00615116">
        <w:rPr>
          <w:rFonts w:eastAsiaTheme="minorEastAsia" w:cs="Times New Roman"/>
          <w:lang w:eastAsia="ru-RU"/>
        </w:rPr>
        <w:t>жетн</w:t>
      </w:r>
      <w:r w:rsidR="00E94EAD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</w:t>
      </w:r>
      <w:r w:rsidR="00E94EAD">
        <w:rPr>
          <w:rFonts w:eastAsiaTheme="minorEastAsia" w:cs="Times New Roman"/>
          <w:lang w:eastAsia="ru-RU"/>
        </w:rPr>
        <w:t>росписи</w:t>
      </w:r>
      <w:r w:rsidR="00615116">
        <w:rPr>
          <w:rFonts w:eastAsiaTheme="minorEastAsia" w:cs="Times New Roman"/>
          <w:lang w:eastAsia="ru-RU"/>
        </w:rPr>
        <w:t xml:space="preserve"> – </w:t>
      </w:r>
      <w:r w:rsidR="00E94EAD">
        <w:rPr>
          <w:rFonts w:eastAsiaTheme="minorEastAsia" w:cs="Times New Roman"/>
          <w:lang w:eastAsia="ru-RU"/>
        </w:rPr>
        <w:t>411 507,2</w:t>
      </w:r>
      <w:r w:rsidR="00857D93">
        <w:rPr>
          <w:rFonts w:eastAsiaTheme="minorEastAsia" w:cs="Times New Roman"/>
          <w:lang w:eastAsia="ru-RU"/>
        </w:rPr>
        <w:t xml:space="preserve"> тыс. рублей)</w:t>
      </w:r>
    </w:p>
    <w:p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lastRenderedPageBreak/>
        <w:t xml:space="preserve"> «Ку</w:t>
      </w:r>
      <w:r w:rsidR="009827B4">
        <w:rPr>
          <w:rFonts w:eastAsiaTheme="minorEastAsia" w:cs="Times New Roman"/>
          <w:lang w:eastAsia="ru-RU"/>
        </w:rPr>
        <w:t>льтура и кинемат</w:t>
      </w:r>
      <w:r w:rsidR="00615116">
        <w:rPr>
          <w:rFonts w:eastAsiaTheme="minorEastAsia" w:cs="Times New Roman"/>
          <w:lang w:eastAsia="ru-RU"/>
        </w:rPr>
        <w:t xml:space="preserve">ография» - </w:t>
      </w:r>
      <w:r w:rsidR="00E94EAD">
        <w:rPr>
          <w:rFonts w:eastAsiaTheme="minorEastAsia" w:cs="Times New Roman"/>
          <w:lang w:eastAsia="ru-RU"/>
        </w:rPr>
        <w:t>15 303,6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E94EAD">
        <w:rPr>
          <w:rFonts w:eastAsiaTheme="minorEastAsia" w:cs="Times New Roman"/>
          <w:lang w:eastAsia="ru-RU"/>
        </w:rPr>
        <w:t>41,9</w:t>
      </w:r>
      <w:r w:rsidR="009827B4">
        <w:rPr>
          <w:rFonts w:eastAsiaTheme="minorEastAsia" w:cs="Times New Roman"/>
          <w:lang w:eastAsia="ru-RU"/>
        </w:rPr>
        <w:t>% к уточнён</w:t>
      </w:r>
      <w:r w:rsidR="00615116">
        <w:rPr>
          <w:rFonts w:eastAsiaTheme="minorEastAsia" w:cs="Times New Roman"/>
          <w:lang w:eastAsia="ru-RU"/>
        </w:rPr>
        <w:t xml:space="preserve">ной бюджетной росписи – </w:t>
      </w:r>
      <w:r w:rsidR="00D53062">
        <w:rPr>
          <w:rFonts w:eastAsiaTheme="minorEastAsia" w:cs="Times New Roman"/>
          <w:lang w:eastAsia="ru-RU"/>
        </w:rPr>
        <w:t>36 542,6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544471" w:rsidRDefault="0061511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«Социальная политика» - </w:t>
      </w:r>
      <w:r w:rsidR="00D53062">
        <w:rPr>
          <w:rFonts w:eastAsiaTheme="minorEastAsia" w:cs="Times New Roman"/>
          <w:lang w:eastAsia="ru-RU"/>
        </w:rPr>
        <w:t>12 189,3</w:t>
      </w:r>
      <w:r w:rsidR="00544471" w:rsidRPr="005368D6">
        <w:rPr>
          <w:rFonts w:eastAsiaTheme="minorEastAsia" w:cs="Times New Roman"/>
          <w:lang w:eastAsia="ru-RU"/>
        </w:rPr>
        <w:t xml:space="preserve"> тыс. рубле</w:t>
      </w:r>
      <w:r>
        <w:rPr>
          <w:rFonts w:eastAsiaTheme="minorEastAsia" w:cs="Times New Roman"/>
          <w:lang w:eastAsia="ru-RU"/>
        </w:rPr>
        <w:t>й (</w:t>
      </w:r>
      <w:r w:rsidR="00D53062">
        <w:rPr>
          <w:rFonts w:eastAsiaTheme="minorEastAsia" w:cs="Times New Roman"/>
          <w:lang w:eastAsia="ru-RU"/>
        </w:rPr>
        <w:t>38,6</w:t>
      </w:r>
      <w:r w:rsidR="009827B4">
        <w:rPr>
          <w:rFonts w:eastAsiaTheme="minorEastAsia" w:cs="Times New Roman"/>
          <w:lang w:eastAsia="ru-RU"/>
        </w:rPr>
        <w:t>% к уто</w:t>
      </w:r>
      <w:r>
        <w:rPr>
          <w:rFonts w:eastAsiaTheme="minorEastAsia" w:cs="Times New Roman"/>
          <w:lang w:eastAsia="ru-RU"/>
        </w:rPr>
        <w:t>чнённ</w:t>
      </w:r>
      <w:r w:rsidR="00D53062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D53062">
        <w:rPr>
          <w:rFonts w:eastAsiaTheme="minorEastAsia" w:cs="Times New Roman"/>
          <w:lang w:eastAsia="ru-RU"/>
        </w:rPr>
        <w:t>бюджетной росписи</w:t>
      </w:r>
      <w:r>
        <w:rPr>
          <w:rFonts w:eastAsiaTheme="minorEastAsia" w:cs="Times New Roman"/>
          <w:lang w:eastAsia="ru-RU"/>
        </w:rPr>
        <w:t xml:space="preserve"> – </w:t>
      </w:r>
      <w:r w:rsidR="00D53062">
        <w:rPr>
          <w:rFonts w:eastAsiaTheme="minorEastAsia" w:cs="Times New Roman"/>
          <w:lang w:eastAsia="ru-RU"/>
        </w:rPr>
        <w:t>31 543,0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:rsidR="00857D93" w:rsidRDefault="00857D93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«Физиче</w:t>
      </w:r>
      <w:r w:rsidR="00615116">
        <w:rPr>
          <w:rFonts w:eastAsiaTheme="minorEastAsia" w:cs="Times New Roman"/>
          <w:lang w:eastAsia="ru-RU"/>
        </w:rPr>
        <w:t xml:space="preserve">ская культура и спорт» - </w:t>
      </w:r>
      <w:r w:rsidR="00D53062">
        <w:rPr>
          <w:rFonts w:eastAsiaTheme="minorEastAsia" w:cs="Times New Roman"/>
          <w:lang w:eastAsia="ru-RU"/>
        </w:rPr>
        <w:t>5 660,1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D53062">
        <w:rPr>
          <w:rFonts w:eastAsiaTheme="minorEastAsia" w:cs="Times New Roman"/>
          <w:lang w:eastAsia="ru-RU"/>
        </w:rPr>
        <w:t>50,7</w:t>
      </w:r>
      <w:r>
        <w:rPr>
          <w:rFonts w:eastAsiaTheme="minorEastAsia" w:cs="Times New Roman"/>
          <w:lang w:eastAsia="ru-RU"/>
        </w:rPr>
        <w:t>% к уточнённ</w:t>
      </w:r>
      <w:r w:rsidR="00D53062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бюджетн</w:t>
      </w:r>
      <w:r w:rsidR="00D53062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</w:t>
      </w:r>
      <w:r w:rsidR="00D527A7">
        <w:rPr>
          <w:rFonts w:eastAsiaTheme="minorEastAsia" w:cs="Times New Roman"/>
          <w:lang w:eastAsia="ru-RU"/>
        </w:rPr>
        <w:t>росписи</w:t>
      </w:r>
      <w:r w:rsidR="00615116">
        <w:rPr>
          <w:rFonts w:eastAsiaTheme="minorEastAsia" w:cs="Times New Roman"/>
          <w:lang w:eastAsia="ru-RU"/>
        </w:rPr>
        <w:t xml:space="preserve"> – </w:t>
      </w:r>
      <w:r w:rsidR="00D527A7">
        <w:rPr>
          <w:rFonts w:eastAsiaTheme="minorEastAsia" w:cs="Times New Roman"/>
          <w:lang w:eastAsia="ru-RU"/>
        </w:rPr>
        <w:t>11 168,1</w:t>
      </w:r>
      <w:r>
        <w:rPr>
          <w:rFonts w:eastAsiaTheme="minorEastAsia" w:cs="Times New Roman"/>
          <w:lang w:eastAsia="ru-RU"/>
        </w:rPr>
        <w:t xml:space="preserve"> тыс. рублей)</w:t>
      </w:r>
    </w:p>
    <w:p w:rsidR="00857D93" w:rsidRPr="005368D6" w:rsidRDefault="00857D93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«М</w:t>
      </w:r>
      <w:r w:rsidR="00D12B44">
        <w:rPr>
          <w:rFonts w:eastAsiaTheme="minorEastAsia" w:cs="Times New Roman"/>
          <w:lang w:eastAsia="ru-RU"/>
        </w:rPr>
        <w:t xml:space="preserve">ежбюджетные трансферты» - </w:t>
      </w:r>
      <w:r w:rsidR="00D527A7">
        <w:rPr>
          <w:rFonts w:eastAsiaTheme="minorEastAsia" w:cs="Times New Roman"/>
          <w:lang w:eastAsia="ru-RU"/>
        </w:rPr>
        <w:t>2 273,6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D527A7">
        <w:rPr>
          <w:rFonts w:eastAsiaTheme="minorEastAsia" w:cs="Times New Roman"/>
          <w:lang w:eastAsia="ru-RU"/>
        </w:rPr>
        <w:t>52,8</w:t>
      </w:r>
      <w:r w:rsidR="009E6C30">
        <w:rPr>
          <w:rFonts w:eastAsiaTheme="minorEastAsia" w:cs="Times New Roman"/>
          <w:lang w:eastAsia="ru-RU"/>
        </w:rPr>
        <w:t>% к уточнённ</w:t>
      </w:r>
      <w:r w:rsidR="00D527A7">
        <w:rPr>
          <w:rFonts w:eastAsiaTheme="minorEastAsia" w:cs="Times New Roman"/>
          <w:lang w:eastAsia="ru-RU"/>
        </w:rPr>
        <w:t>ой</w:t>
      </w:r>
      <w:r w:rsidR="009E6C30">
        <w:rPr>
          <w:rFonts w:eastAsiaTheme="minorEastAsia" w:cs="Times New Roman"/>
          <w:lang w:eastAsia="ru-RU"/>
        </w:rPr>
        <w:t xml:space="preserve"> б</w:t>
      </w:r>
      <w:r w:rsidR="00D12B44">
        <w:rPr>
          <w:rFonts w:eastAsiaTheme="minorEastAsia" w:cs="Times New Roman"/>
          <w:lang w:eastAsia="ru-RU"/>
        </w:rPr>
        <w:t>юджетн</w:t>
      </w:r>
      <w:r w:rsidR="00D527A7">
        <w:rPr>
          <w:rFonts w:eastAsiaTheme="minorEastAsia" w:cs="Times New Roman"/>
          <w:lang w:eastAsia="ru-RU"/>
        </w:rPr>
        <w:t>ой</w:t>
      </w:r>
      <w:r w:rsidR="00D12B44">
        <w:rPr>
          <w:rFonts w:eastAsiaTheme="minorEastAsia" w:cs="Times New Roman"/>
          <w:lang w:eastAsia="ru-RU"/>
        </w:rPr>
        <w:t xml:space="preserve"> </w:t>
      </w:r>
      <w:r w:rsidR="00D527A7">
        <w:rPr>
          <w:rFonts w:eastAsiaTheme="minorEastAsia" w:cs="Times New Roman"/>
          <w:lang w:eastAsia="ru-RU"/>
        </w:rPr>
        <w:t>росписи</w:t>
      </w:r>
      <w:r w:rsidR="00D12B44">
        <w:rPr>
          <w:rFonts w:eastAsiaTheme="minorEastAsia" w:cs="Times New Roman"/>
          <w:lang w:eastAsia="ru-RU"/>
        </w:rPr>
        <w:t xml:space="preserve"> – </w:t>
      </w:r>
      <w:r w:rsidR="00D527A7">
        <w:rPr>
          <w:rFonts w:eastAsiaTheme="minorEastAsia" w:cs="Times New Roman"/>
          <w:lang w:eastAsia="ru-RU"/>
        </w:rPr>
        <w:t>4 310,1</w:t>
      </w:r>
      <w:r w:rsidR="009E6C30">
        <w:rPr>
          <w:rFonts w:eastAsiaTheme="minorEastAsia" w:cs="Times New Roman"/>
          <w:lang w:eastAsia="ru-RU"/>
        </w:rPr>
        <w:t xml:space="preserve"> тыс. рублей)</w:t>
      </w:r>
    </w:p>
    <w:p w:rsidR="00171D63" w:rsidRDefault="00171D63" w:rsidP="00544471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</w:p>
    <w:p w:rsidR="00544471" w:rsidRPr="009E6C30" w:rsidRDefault="00544471" w:rsidP="004F2113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b/>
          <w:bCs/>
          <w:lang w:eastAsia="ru-RU"/>
        </w:rPr>
        <w:t xml:space="preserve">Анализ расходных обязательств за </w:t>
      </w:r>
      <w:r w:rsidR="007A17DA">
        <w:rPr>
          <w:rFonts w:eastAsia="Times New Roman" w:cs="Times New Roman"/>
          <w:b/>
          <w:bCs/>
          <w:lang w:eastAsia="ru-RU"/>
        </w:rPr>
        <w:t>I полугодие</w:t>
      </w:r>
      <w:r w:rsidRPr="009E6C30">
        <w:rPr>
          <w:rFonts w:eastAsia="Times New Roman" w:cs="Times New Roman"/>
          <w:b/>
          <w:bCs/>
          <w:lang w:eastAsia="ru-RU"/>
        </w:rPr>
        <w:t xml:space="preserve"> </w:t>
      </w:r>
      <w:r w:rsidR="004C66C6">
        <w:rPr>
          <w:rFonts w:eastAsia="Times New Roman" w:cs="Times New Roman"/>
          <w:b/>
          <w:bCs/>
          <w:lang w:eastAsia="ru-RU"/>
        </w:rPr>
        <w:t>2021</w:t>
      </w:r>
      <w:r w:rsidRPr="009E6C30">
        <w:rPr>
          <w:rFonts w:eastAsia="Times New Roman" w:cs="Times New Roman"/>
          <w:b/>
          <w:bCs/>
          <w:lang w:eastAsia="ru-RU"/>
        </w:rPr>
        <w:t xml:space="preserve"> г. по разделам </w:t>
      </w:r>
      <w:r w:rsidRPr="009E6C30">
        <w:rPr>
          <w:rFonts w:eastAsia="Times New Roman" w:cs="Times New Roman"/>
          <w:lang w:eastAsia="ru-RU"/>
        </w:rPr>
        <w:t xml:space="preserve">                                                                       </w:t>
      </w:r>
    </w:p>
    <w:p w:rsidR="00544471" w:rsidRPr="009E6C30" w:rsidRDefault="00544471" w:rsidP="00D64F9E">
      <w:pPr>
        <w:spacing w:line="276" w:lineRule="auto"/>
        <w:ind w:left="6229" w:firstLine="143"/>
        <w:jc w:val="right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lang w:eastAsia="ru-RU"/>
        </w:rPr>
        <w:t xml:space="preserve">Таблица №4, тыс. </w:t>
      </w:r>
      <w:r w:rsidR="00D64F9E">
        <w:rPr>
          <w:rFonts w:eastAsia="Times New Roman" w:cs="Times New Roman"/>
          <w:lang w:eastAsia="ru-RU"/>
        </w:rPr>
        <w:t xml:space="preserve">                         </w:t>
      </w:r>
      <w:r w:rsidRPr="009E6C30">
        <w:rPr>
          <w:rFonts w:eastAsia="Times New Roman" w:cs="Times New Roman"/>
          <w:lang w:eastAsia="ru-RU"/>
        </w:rPr>
        <w:t>рублей</w:t>
      </w:r>
    </w:p>
    <w:tbl>
      <w:tblPr>
        <w:tblW w:w="953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425"/>
        <w:gridCol w:w="1110"/>
        <w:gridCol w:w="1158"/>
        <w:gridCol w:w="1134"/>
        <w:gridCol w:w="1134"/>
        <w:gridCol w:w="969"/>
        <w:gridCol w:w="1157"/>
      </w:tblGrid>
      <w:tr w:rsidR="00E66DCA" w:rsidRPr="009E6C30" w:rsidTr="00B56922">
        <w:trPr>
          <w:trHeight w:val="1260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Утвержденный план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9E6C3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к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шение 1 кв.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кв. </w:t>
            </w:r>
            <w:r w:rsidR="004C66C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%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481B1B" w:rsidRDefault="00E66DC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481B1B" w:rsidRDefault="00E66DCA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481B1B" w:rsidRDefault="008E11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541 670,4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481B1B" w:rsidRDefault="004A371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588 121,2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481B1B" w:rsidRDefault="00B63063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246 605,6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481B1B" w:rsidRDefault="00460F4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298 662,9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481B1B" w:rsidRDefault="005A0486" w:rsidP="00111A2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481B1B" w:rsidRDefault="004960A3" w:rsidP="00111A2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121,1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43 308,1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A3716" w:rsidP="000C7274">
            <w:pPr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48 619,6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60F4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21 089,1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5A0486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1 199,3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A371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60F4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5A0486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3 155,1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A371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3856E8" w:rsidRDefault="00B63063" w:rsidP="0046643A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60F4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1 435,2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5A0486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17 658,9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816B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29 164,2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60F4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9 652,8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7 664,4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816B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60F4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6 597,0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2 675,8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816B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5A048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383 826,3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816B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411 507,2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186 603,0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5A048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223 806,9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35 515,1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816BD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="00460F4A">
              <w:rPr>
                <w:rFonts w:eastAsia="Times New Roman" w:cs="Times New Roman"/>
                <w:sz w:val="24"/>
                <w:szCs w:val="24"/>
                <w:lang w:eastAsia="ru-RU"/>
              </w:rPr>
              <w:t> 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13 113,19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5A048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15 303,6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8E11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31 426,3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60F4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5A048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12 189,3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4A371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11 168,1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60F4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5A048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5 660,1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E66DCA" w:rsidRPr="009E6C30" w:rsidTr="00B63063">
        <w:trPr>
          <w:trHeight w:val="311"/>
        </w:trPr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0A6A83" w:rsidRDefault="004A371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4 073,0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60F4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4 310,1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B63063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Default="005A048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2 273,6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CA" w:rsidRPr="009E6C30" w:rsidRDefault="004960A3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</w:tbl>
    <w:p w:rsidR="001E2810" w:rsidRDefault="001E2810" w:rsidP="007D7105">
      <w:pPr>
        <w:rPr>
          <w:rFonts w:eastAsia="Times New Roman" w:cs="Times New Roman"/>
          <w:b/>
          <w:bCs/>
          <w:u w:val="single"/>
          <w:lang w:eastAsia="ru-RU"/>
        </w:rPr>
      </w:pPr>
    </w:p>
    <w:p w:rsidR="00544471" w:rsidRPr="00DB6A80" w:rsidRDefault="00544471" w:rsidP="00544471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:rsidR="00544471" w:rsidRPr="00DB6A80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 w:rsidR="00325FD8">
        <w:rPr>
          <w:rFonts w:eastAsia="Times New Roman" w:cs="Times New Roman"/>
          <w:lang w:eastAsia="ru-RU"/>
        </w:rPr>
        <w:t>зд</w:t>
      </w:r>
      <w:r w:rsidR="00A87E17">
        <w:rPr>
          <w:rFonts w:eastAsia="Times New Roman" w:cs="Times New Roman"/>
          <w:lang w:eastAsia="ru-RU"/>
        </w:rPr>
        <w:t xml:space="preserve">елу исполнение составило </w:t>
      </w:r>
      <w:r w:rsidR="000650E0">
        <w:rPr>
          <w:rFonts w:eastAsia="Times New Roman" w:cs="Times New Roman"/>
          <w:lang w:eastAsia="ru-RU"/>
        </w:rPr>
        <w:t>21 089,1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</w:t>
      </w:r>
      <w:r w:rsidR="00A87E17">
        <w:rPr>
          <w:rFonts w:eastAsia="Times New Roman" w:cs="Times New Roman"/>
          <w:lang w:eastAsia="ru-RU"/>
        </w:rPr>
        <w:t>й сумме расходов составил </w:t>
      </w:r>
      <w:r w:rsidR="000650E0">
        <w:rPr>
          <w:rFonts w:eastAsia="Times New Roman" w:cs="Times New Roman"/>
          <w:lang w:eastAsia="ru-RU"/>
        </w:rPr>
        <w:t>7,1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 w:rsidR="00325FD8">
        <w:rPr>
          <w:rFonts w:eastAsia="Times New Roman" w:cs="Times New Roman"/>
          <w:lang w:eastAsia="ru-RU"/>
        </w:rPr>
        <w:t xml:space="preserve">го периода прошлого года </w:t>
      </w:r>
      <w:r w:rsidR="00A87E17">
        <w:rPr>
          <w:rFonts w:eastAsia="Times New Roman" w:cs="Times New Roman"/>
          <w:lang w:eastAsia="ru-RU"/>
        </w:rPr>
        <w:t xml:space="preserve">на </w:t>
      </w:r>
      <w:r w:rsidR="00072239">
        <w:rPr>
          <w:rFonts w:eastAsia="Times New Roman" w:cs="Times New Roman"/>
          <w:lang w:eastAsia="ru-RU"/>
        </w:rPr>
        <w:t>709,6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072239">
        <w:rPr>
          <w:rFonts w:eastAsia="Times New Roman" w:cs="Times New Roman"/>
          <w:lang w:eastAsia="ru-RU"/>
        </w:rPr>
        <w:t>3,5</w:t>
      </w:r>
      <w:r w:rsidRPr="00DB6A80">
        <w:rPr>
          <w:rFonts w:eastAsia="Times New Roman" w:cs="Times New Roman"/>
          <w:lang w:eastAsia="ru-RU"/>
        </w:rPr>
        <w:t>%.</w:t>
      </w:r>
    </w:p>
    <w:p w:rsidR="00544471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lang w:eastAsia="ru-RU"/>
        </w:rPr>
        <w:lastRenderedPageBreak/>
        <w:t xml:space="preserve">  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:rsidR="00325FD8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 w:rsidR="00325FD8">
        <w:rPr>
          <w:rFonts w:eastAsia="Times New Roman" w:cs="Times New Roman"/>
          <w:lang w:eastAsia="ru-RU"/>
        </w:rPr>
        <w:t>а</w:t>
      </w:r>
      <w:r w:rsidR="00A87E17">
        <w:rPr>
          <w:rFonts w:eastAsia="Times New Roman" w:cs="Times New Roman"/>
          <w:lang w:eastAsia="ru-RU"/>
        </w:rPr>
        <w:t xml:space="preserve">зделу исполнение составило </w:t>
      </w:r>
      <w:r w:rsidR="00072239">
        <w:rPr>
          <w:rFonts w:eastAsia="Times New Roman" w:cs="Times New Roman"/>
          <w:lang w:eastAsia="ru-RU"/>
        </w:rPr>
        <w:t>618,4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A87E17">
        <w:rPr>
          <w:rFonts w:eastAsia="Times New Roman" w:cs="Times New Roman"/>
          <w:lang w:eastAsia="ru-RU"/>
        </w:rPr>
        <w:t>авляет 0,2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072239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</w:t>
      </w:r>
      <w:r w:rsidR="00325FD8">
        <w:rPr>
          <w:rFonts w:eastAsia="Times New Roman" w:cs="Times New Roman"/>
          <w:lang w:eastAsia="ru-RU"/>
        </w:rPr>
        <w:t xml:space="preserve">ого периода прошлого года </w:t>
      </w:r>
      <w:r w:rsidR="00A87E17">
        <w:rPr>
          <w:rFonts w:eastAsia="Times New Roman" w:cs="Times New Roman"/>
          <w:lang w:eastAsia="ru-RU"/>
        </w:rPr>
        <w:t xml:space="preserve">на </w:t>
      </w:r>
      <w:r w:rsidR="00072239">
        <w:rPr>
          <w:rFonts w:eastAsia="Times New Roman" w:cs="Times New Roman"/>
          <w:lang w:eastAsia="ru-RU"/>
        </w:rPr>
        <w:t>72,5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072239">
        <w:rPr>
          <w:rFonts w:eastAsia="Times New Roman" w:cs="Times New Roman"/>
          <w:lang w:eastAsia="ru-RU"/>
        </w:rPr>
        <w:t>13,3</w:t>
      </w:r>
      <w:r w:rsidRPr="00DB6A80">
        <w:rPr>
          <w:rFonts w:eastAsia="Times New Roman" w:cs="Times New Roman"/>
          <w:lang w:eastAsia="ru-RU"/>
        </w:rPr>
        <w:t xml:space="preserve">%. </w:t>
      </w:r>
    </w:p>
    <w:p w:rsidR="00EC5159" w:rsidRDefault="00EC5159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:rsidR="00325FD8" w:rsidRDefault="00325FD8" w:rsidP="00544471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:rsidR="00325FD8" w:rsidRDefault="00325FD8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</w:t>
      </w:r>
      <w:r w:rsidR="00A87E17">
        <w:rPr>
          <w:rFonts w:eastAsia="Times New Roman" w:cs="Times New Roman"/>
          <w:lang w:eastAsia="ru-RU"/>
        </w:rPr>
        <w:t xml:space="preserve">зделу исполнение составило </w:t>
      </w:r>
      <w:r w:rsidR="00B94D44">
        <w:rPr>
          <w:rFonts w:eastAsia="Times New Roman" w:cs="Times New Roman"/>
          <w:lang w:eastAsia="ru-RU"/>
        </w:rPr>
        <w:t>1 435,2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830634">
        <w:rPr>
          <w:rFonts w:eastAsia="Times New Roman" w:cs="Times New Roman"/>
          <w:lang w:eastAsia="ru-RU"/>
        </w:rPr>
        <w:t xml:space="preserve">авляет </w:t>
      </w:r>
      <w:r w:rsidR="00B94D44">
        <w:rPr>
          <w:rFonts w:eastAsia="Times New Roman" w:cs="Times New Roman"/>
          <w:lang w:eastAsia="ru-RU"/>
        </w:rPr>
        <w:t>0,5</w:t>
      </w:r>
      <w:r>
        <w:rPr>
          <w:rFonts w:eastAsia="Times New Roman" w:cs="Times New Roman"/>
          <w:lang w:eastAsia="ru-RU"/>
        </w:rPr>
        <w:t xml:space="preserve">%.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B94D44">
        <w:rPr>
          <w:rFonts w:eastAsia="Times New Roman" w:cs="Times New Roman"/>
          <w:lang w:eastAsia="ru-RU"/>
        </w:rPr>
        <w:t>ниж</w:t>
      </w:r>
      <w:r w:rsidRPr="00DB6A80">
        <w:rPr>
          <w:rFonts w:eastAsia="Times New Roman" w:cs="Times New Roman"/>
          <w:lang w:eastAsia="ru-RU"/>
        </w:rPr>
        <w:t>е уровня аналогичн</w:t>
      </w:r>
      <w:r>
        <w:rPr>
          <w:rFonts w:eastAsia="Times New Roman" w:cs="Times New Roman"/>
          <w:lang w:eastAsia="ru-RU"/>
        </w:rPr>
        <w:t>ог</w:t>
      </w:r>
      <w:r w:rsidR="00A87E17">
        <w:rPr>
          <w:rFonts w:eastAsia="Times New Roman" w:cs="Times New Roman"/>
          <w:lang w:eastAsia="ru-RU"/>
        </w:rPr>
        <w:t xml:space="preserve">о периода прошлого года на </w:t>
      </w:r>
      <w:r w:rsidR="00B94D44">
        <w:rPr>
          <w:rFonts w:eastAsia="Times New Roman" w:cs="Times New Roman"/>
          <w:lang w:eastAsia="ru-RU"/>
        </w:rPr>
        <w:t>76,0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B94D44">
        <w:rPr>
          <w:rFonts w:eastAsia="Times New Roman" w:cs="Times New Roman"/>
          <w:lang w:eastAsia="ru-RU"/>
        </w:rPr>
        <w:t>0,5</w:t>
      </w:r>
      <w:r w:rsidRPr="00DB6A80">
        <w:rPr>
          <w:rFonts w:eastAsia="Times New Roman" w:cs="Times New Roman"/>
          <w:lang w:eastAsia="ru-RU"/>
        </w:rPr>
        <w:t xml:space="preserve">%. </w:t>
      </w:r>
    </w:p>
    <w:p w:rsidR="00EC5159" w:rsidRPr="00325FD8" w:rsidRDefault="00EC5159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:rsidR="00544471" w:rsidRPr="00DB6A80" w:rsidRDefault="00544471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:rsidR="00325FD8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325FD8">
        <w:rPr>
          <w:rFonts w:eastAsia="Times New Roman" w:cs="Times New Roman"/>
          <w:lang w:eastAsia="ru-RU"/>
        </w:rPr>
        <w:t>д</w:t>
      </w:r>
      <w:r w:rsidR="00483A41">
        <w:rPr>
          <w:rFonts w:eastAsia="Times New Roman" w:cs="Times New Roman"/>
          <w:lang w:eastAsia="ru-RU"/>
        </w:rPr>
        <w:t>елу исполнение составило </w:t>
      </w:r>
      <w:r w:rsidR="00B94D44">
        <w:rPr>
          <w:rFonts w:eastAsia="Times New Roman" w:cs="Times New Roman"/>
          <w:lang w:eastAsia="ru-RU"/>
        </w:rPr>
        <w:t>9 652,8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DC7AA7">
        <w:rPr>
          <w:rFonts w:eastAsia="Times New Roman" w:cs="Times New Roman"/>
          <w:lang w:eastAsia="ru-RU"/>
        </w:rPr>
        <w:t>щей сумме расходов составил 3,</w:t>
      </w:r>
      <w:r w:rsidR="00B94D44">
        <w:rPr>
          <w:rFonts w:eastAsia="Times New Roman" w:cs="Times New Roman"/>
          <w:lang w:eastAsia="ru-RU"/>
        </w:rPr>
        <w:t>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875B55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аналогично</w:t>
      </w:r>
      <w:r w:rsidR="00325FD8">
        <w:rPr>
          <w:rFonts w:eastAsia="Times New Roman" w:cs="Times New Roman"/>
          <w:lang w:eastAsia="ru-RU"/>
        </w:rPr>
        <w:t xml:space="preserve">го </w:t>
      </w:r>
      <w:r w:rsidR="00483A41">
        <w:rPr>
          <w:rFonts w:eastAsia="Times New Roman" w:cs="Times New Roman"/>
          <w:lang w:eastAsia="ru-RU"/>
        </w:rPr>
        <w:t xml:space="preserve">периода прошлого года на </w:t>
      </w:r>
      <w:r w:rsidR="00875B55">
        <w:rPr>
          <w:rFonts w:eastAsia="Times New Roman" w:cs="Times New Roman"/>
          <w:lang w:eastAsia="ru-RU"/>
        </w:rPr>
        <w:t>1 945,3</w:t>
      </w:r>
      <w:r w:rsidR="00483A41">
        <w:rPr>
          <w:rFonts w:eastAsia="Times New Roman" w:cs="Times New Roman"/>
          <w:lang w:eastAsia="ru-RU"/>
        </w:rPr>
        <w:t xml:space="preserve"> тыс. рублей, или на </w:t>
      </w:r>
      <w:r w:rsidR="00875B55">
        <w:rPr>
          <w:rFonts w:eastAsia="Times New Roman" w:cs="Times New Roman"/>
          <w:lang w:eastAsia="ru-RU"/>
        </w:rPr>
        <w:t>25,2</w:t>
      </w:r>
      <w:r w:rsidRPr="00DB6A80">
        <w:rPr>
          <w:rFonts w:eastAsia="Times New Roman" w:cs="Times New Roman"/>
          <w:lang w:eastAsia="ru-RU"/>
        </w:rPr>
        <w:t>%.</w:t>
      </w:r>
    </w:p>
    <w:p w:rsidR="00EC5159" w:rsidRPr="00746D6B" w:rsidRDefault="00EC5159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:rsidR="00544471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0500 «Жилищно-коммунальное хозяйство»</w:t>
      </w:r>
    </w:p>
    <w:p w:rsidR="00325FD8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разделу исполнение сост</w:t>
      </w:r>
      <w:r w:rsidR="00483A41">
        <w:rPr>
          <w:rFonts w:eastAsia="Times New Roman" w:cs="Times New Roman"/>
          <w:lang w:eastAsia="ru-RU"/>
        </w:rPr>
        <w:t>авило </w:t>
      </w:r>
      <w:r w:rsidR="00875B55">
        <w:rPr>
          <w:rFonts w:eastAsia="Times New Roman" w:cs="Times New Roman"/>
          <w:lang w:eastAsia="ru-RU"/>
        </w:rPr>
        <w:t>6 597,0</w:t>
      </w:r>
      <w:r w:rsidR="00877657">
        <w:rPr>
          <w:rFonts w:eastAsia="Times New Roman" w:cs="Times New Roman"/>
          <w:lang w:eastAsia="ru-RU"/>
        </w:rPr>
        <w:t xml:space="preserve"> </w:t>
      </w:r>
      <w:r w:rsidR="00483A41">
        <w:rPr>
          <w:rFonts w:eastAsia="Times New Roman" w:cs="Times New Roman"/>
          <w:lang w:eastAsia="ru-RU"/>
        </w:rPr>
        <w:t xml:space="preserve"> </w:t>
      </w:r>
      <w:r w:rsidR="00325FD8">
        <w:rPr>
          <w:rFonts w:eastAsia="Times New Roman" w:cs="Times New Roman"/>
          <w:lang w:eastAsia="ru-RU"/>
        </w:rPr>
        <w:t>тыс. рублей</w:t>
      </w:r>
      <w:r w:rsidR="00BF0865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 xml:space="preserve"> </w:t>
      </w:r>
      <w:r w:rsidR="00BF0865" w:rsidRPr="00DB6A80">
        <w:rPr>
          <w:rFonts w:eastAsia="Times New Roman" w:cs="Times New Roman"/>
          <w:lang w:eastAsia="ru-RU"/>
        </w:rPr>
        <w:t>удельный вес в об</w:t>
      </w:r>
      <w:r w:rsidR="00BF0865">
        <w:rPr>
          <w:rFonts w:eastAsia="Times New Roman" w:cs="Times New Roman"/>
          <w:lang w:eastAsia="ru-RU"/>
        </w:rPr>
        <w:t xml:space="preserve">щей сумме расходов составил </w:t>
      </w:r>
      <w:r w:rsidR="00875B55">
        <w:rPr>
          <w:rFonts w:eastAsia="Times New Roman" w:cs="Times New Roman"/>
          <w:lang w:eastAsia="ru-RU"/>
        </w:rPr>
        <w:t>2,2</w:t>
      </w:r>
      <w:r w:rsidR="00BF0865" w:rsidRPr="00DB6A80">
        <w:rPr>
          <w:rFonts w:eastAsia="Times New Roman" w:cs="Times New Roman"/>
          <w:lang w:eastAsia="ru-RU"/>
        </w:rPr>
        <w:t>%.</w:t>
      </w:r>
      <w:r w:rsidR="00875B55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="00483A41">
        <w:rPr>
          <w:rFonts w:eastAsia="Times New Roman" w:cs="Times New Roman"/>
          <w:lang w:eastAsia="ru-RU"/>
        </w:rPr>
        <w:t xml:space="preserve"> года по данному разделу </w:t>
      </w:r>
      <w:r w:rsidR="00B72157">
        <w:rPr>
          <w:rFonts w:eastAsia="Times New Roman" w:cs="Times New Roman"/>
          <w:lang w:eastAsia="ru-RU"/>
        </w:rPr>
        <w:t>выш</w:t>
      </w:r>
      <w:r w:rsidR="00483A41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 w:rsidR="00483A41">
        <w:rPr>
          <w:rFonts w:eastAsia="Times New Roman" w:cs="Times New Roman"/>
          <w:lang w:eastAsia="ru-RU"/>
        </w:rPr>
        <w:t xml:space="preserve">ого периода прошлого года на </w:t>
      </w:r>
      <w:r w:rsidR="000E1EF2">
        <w:rPr>
          <w:rFonts w:eastAsia="Times New Roman" w:cs="Times New Roman"/>
          <w:lang w:eastAsia="ru-RU"/>
        </w:rPr>
        <w:t>6 407,8</w:t>
      </w:r>
      <w:r w:rsidR="00483A41">
        <w:rPr>
          <w:rFonts w:eastAsia="Times New Roman" w:cs="Times New Roman"/>
          <w:lang w:eastAsia="ru-RU"/>
        </w:rPr>
        <w:t xml:space="preserve"> тыс. рублей</w:t>
      </w:r>
      <w:r w:rsidRPr="00DB6A80">
        <w:rPr>
          <w:rFonts w:eastAsia="Times New Roman" w:cs="Times New Roman"/>
          <w:lang w:eastAsia="ru-RU"/>
        </w:rPr>
        <w:t>.</w:t>
      </w:r>
    </w:p>
    <w:p w:rsidR="00EC5159" w:rsidRDefault="00EC5159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:rsidR="00325FD8" w:rsidRDefault="00325FD8" w:rsidP="00544471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:rsidR="00325FD8" w:rsidRDefault="00325FD8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483A41">
        <w:rPr>
          <w:rFonts w:eastAsia="Times New Roman" w:cs="Times New Roman"/>
          <w:lang w:eastAsia="ru-RU"/>
        </w:rPr>
        <w:t>делу исполнение составило </w:t>
      </w:r>
      <w:r w:rsidR="000E1EF2">
        <w:rPr>
          <w:rFonts w:eastAsia="Times New Roman" w:cs="Times New Roman"/>
          <w:lang w:eastAsia="ru-RU"/>
        </w:rPr>
        <w:t>36,9 тыс</w:t>
      </w:r>
      <w:r w:rsidR="00BF0865" w:rsidRPr="00DB6A80">
        <w:rPr>
          <w:rFonts w:eastAsia="Times New Roman" w:cs="Times New Roman"/>
          <w:lang w:eastAsia="ru-RU"/>
        </w:rPr>
        <w:t>.</w:t>
      </w:r>
      <w:r w:rsidRPr="00DB6A80">
        <w:rPr>
          <w:rFonts w:eastAsia="Times New Roman" w:cs="Times New Roman"/>
          <w:lang w:eastAsia="ru-RU"/>
        </w:rPr>
        <w:t xml:space="preserve">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="00483A41">
        <w:rPr>
          <w:rFonts w:eastAsia="Times New Roman" w:cs="Times New Roman"/>
          <w:lang w:eastAsia="ru-RU"/>
        </w:rPr>
        <w:t xml:space="preserve"> года по данному разделу </w:t>
      </w:r>
      <w:r w:rsidR="001614F9">
        <w:rPr>
          <w:rFonts w:eastAsia="Times New Roman" w:cs="Times New Roman"/>
          <w:lang w:eastAsia="ru-RU"/>
        </w:rPr>
        <w:t>ниж</w:t>
      </w:r>
      <w:r w:rsidR="00483A41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483A41">
        <w:rPr>
          <w:rFonts w:eastAsia="Times New Roman" w:cs="Times New Roman"/>
          <w:lang w:eastAsia="ru-RU"/>
        </w:rPr>
        <w:t xml:space="preserve">го периода прошлого года на </w:t>
      </w:r>
      <w:r w:rsidR="000E1EF2">
        <w:rPr>
          <w:rFonts w:eastAsia="Times New Roman" w:cs="Times New Roman"/>
          <w:lang w:eastAsia="ru-RU"/>
        </w:rPr>
        <w:t>0,1</w:t>
      </w:r>
      <w:r w:rsidR="00483A41">
        <w:rPr>
          <w:rFonts w:eastAsia="Times New Roman" w:cs="Times New Roman"/>
          <w:lang w:eastAsia="ru-RU"/>
        </w:rPr>
        <w:t xml:space="preserve"> тыс. рублей, или на </w:t>
      </w:r>
      <w:r w:rsidR="000E1EF2">
        <w:rPr>
          <w:rFonts w:eastAsia="Times New Roman" w:cs="Times New Roman"/>
          <w:lang w:eastAsia="ru-RU"/>
        </w:rPr>
        <w:t>0</w:t>
      </w:r>
      <w:r w:rsidR="001614F9">
        <w:rPr>
          <w:rFonts w:eastAsia="Times New Roman" w:cs="Times New Roman"/>
          <w:lang w:eastAsia="ru-RU"/>
        </w:rPr>
        <w:t>,3</w:t>
      </w:r>
      <w:r w:rsidR="00483A41">
        <w:rPr>
          <w:rFonts w:eastAsia="Times New Roman" w:cs="Times New Roman"/>
          <w:lang w:eastAsia="ru-RU"/>
        </w:rPr>
        <w:t>%</w:t>
      </w:r>
      <w:r w:rsidRPr="00DB6A80">
        <w:rPr>
          <w:rFonts w:eastAsia="Times New Roman" w:cs="Times New Roman"/>
          <w:lang w:eastAsia="ru-RU"/>
        </w:rPr>
        <w:t>.</w:t>
      </w:r>
    </w:p>
    <w:p w:rsidR="00EC5159" w:rsidRPr="00746D6B" w:rsidRDefault="00EC5159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:rsidR="00325FD8" w:rsidRPr="00325FD8" w:rsidRDefault="00325FD8" w:rsidP="00544471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:rsidR="00325FD8" w:rsidRDefault="0023278D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</w:t>
      </w:r>
      <w:r w:rsidR="00483A41">
        <w:rPr>
          <w:rFonts w:eastAsia="Times New Roman" w:cs="Times New Roman"/>
          <w:lang w:eastAsia="ru-RU"/>
        </w:rPr>
        <w:t>лу исполнение составило </w:t>
      </w:r>
      <w:r w:rsidR="00F47E83">
        <w:rPr>
          <w:rFonts w:eastAsia="Times New Roman" w:cs="Times New Roman"/>
          <w:lang w:eastAsia="ru-RU"/>
        </w:rPr>
        <w:t>223 806,9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483A41">
        <w:rPr>
          <w:rFonts w:eastAsia="Times New Roman" w:cs="Times New Roman"/>
          <w:lang w:eastAsia="ru-RU"/>
        </w:rPr>
        <w:t xml:space="preserve">щей сумме расходов составил </w:t>
      </w:r>
      <w:r w:rsidR="00F47E83">
        <w:rPr>
          <w:rFonts w:eastAsia="Times New Roman" w:cs="Times New Roman"/>
          <w:lang w:eastAsia="ru-RU"/>
        </w:rPr>
        <w:t>74,9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</w:t>
      </w:r>
      <w:r w:rsidR="00B260D2">
        <w:rPr>
          <w:rFonts w:eastAsia="Times New Roman" w:cs="Times New Roman"/>
          <w:lang w:eastAsia="ru-RU"/>
        </w:rPr>
        <w:t xml:space="preserve">периода прошлого года на </w:t>
      </w:r>
      <w:r w:rsidR="00F47E83">
        <w:rPr>
          <w:rFonts w:eastAsia="Times New Roman" w:cs="Times New Roman"/>
          <w:lang w:eastAsia="ru-RU"/>
        </w:rPr>
        <w:t>37 203,9</w:t>
      </w:r>
      <w:r>
        <w:rPr>
          <w:rFonts w:eastAsia="Times New Roman" w:cs="Times New Roman"/>
          <w:lang w:eastAsia="ru-RU"/>
        </w:rPr>
        <w:t xml:space="preserve"> </w:t>
      </w:r>
      <w:r w:rsidR="00B260D2">
        <w:rPr>
          <w:rFonts w:eastAsia="Times New Roman" w:cs="Times New Roman"/>
          <w:lang w:eastAsia="ru-RU"/>
        </w:rPr>
        <w:t xml:space="preserve">тыс. рублей, или на </w:t>
      </w:r>
      <w:r w:rsidR="00F47E83">
        <w:rPr>
          <w:rFonts w:eastAsia="Times New Roman" w:cs="Times New Roman"/>
          <w:lang w:eastAsia="ru-RU"/>
        </w:rPr>
        <w:t>19,9</w:t>
      </w:r>
      <w:r w:rsidRPr="00DB6A80">
        <w:rPr>
          <w:rFonts w:eastAsia="Times New Roman" w:cs="Times New Roman"/>
          <w:lang w:eastAsia="ru-RU"/>
        </w:rPr>
        <w:t>%.</w:t>
      </w:r>
    </w:p>
    <w:p w:rsidR="00EC5159" w:rsidRPr="00DB6A80" w:rsidRDefault="00EC5159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:rsidR="00544471" w:rsidRPr="00E46763" w:rsidRDefault="00325FD8" w:rsidP="00E46763">
      <w:pPr>
        <w:ind w:firstLine="709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08</w:t>
      </w:r>
      <w:r w:rsidR="00E46763">
        <w:rPr>
          <w:rFonts w:eastAsia="Times New Roman" w:cs="Times New Roman"/>
          <w:b/>
          <w:bCs/>
          <w:u w:val="single"/>
          <w:lang w:eastAsia="ru-RU"/>
        </w:rPr>
        <w:t>00 «Культура и </w:t>
      </w:r>
      <w:r w:rsidR="00544471" w:rsidRPr="00DB6A80">
        <w:rPr>
          <w:rFonts w:eastAsia="Times New Roman" w:cs="Times New Roman"/>
          <w:b/>
          <w:bCs/>
          <w:u w:val="single"/>
          <w:lang w:eastAsia="ru-RU"/>
        </w:rPr>
        <w:t>кинематография»</w:t>
      </w:r>
      <w:r w:rsidR="00544471" w:rsidRPr="00DB6A80">
        <w:rPr>
          <w:rFonts w:eastAsia="Times New Roman" w:cs="Times New Roman"/>
          <w:b/>
          <w:bCs/>
          <w:lang w:eastAsia="ru-RU"/>
        </w:rPr>
        <w:t> </w:t>
      </w:r>
    </w:p>
    <w:p w:rsidR="00544471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 w:rsidR="0023278D">
        <w:rPr>
          <w:rFonts w:eastAsia="Times New Roman" w:cs="Times New Roman"/>
          <w:lang w:eastAsia="ru-RU"/>
        </w:rPr>
        <w:t>зд</w:t>
      </w:r>
      <w:r w:rsidR="00B260D2">
        <w:rPr>
          <w:rFonts w:eastAsia="Times New Roman" w:cs="Times New Roman"/>
          <w:lang w:eastAsia="ru-RU"/>
        </w:rPr>
        <w:t xml:space="preserve">елу исполнение составило </w:t>
      </w:r>
      <w:r w:rsidR="00F47E83">
        <w:rPr>
          <w:rFonts w:eastAsia="Times New Roman" w:cs="Times New Roman"/>
          <w:lang w:eastAsia="ru-RU"/>
        </w:rPr>
        <w:t>15 303,6</w:t>
      </w:r>
      <w:r w:rsidRPr="00DB6A80">
        <w:rPr>
          <w:rFonts w:eastAsia="Times New Roman" w:cs="Times New Roman"/>
          <w:lang w:eastAsia="ru-RU"/>
        </w:rPr>
        <w:t xml:space="preserve"> тыс., удельный вес в общей сумм</w:t>
      </w:r>
      <w:r w:rsidR="00B260D2">
        <w:rPr>
          <w:rFonts w:eastAsia="Times New Roman" w:cs="Times New Roman"/>
          <w:lang w:eastAsia="ru-RU"/>
        </w:rPr>
        <w:t>е расходов бюджета составил 5,</w:t>
      </w:r>
      <w:r w:rsidR="00036CEE">
        <w:rPr>
          <w:rFonts w:eastAsia="Times New Roman" w:cs="Times New Roman"/>
          <w:lang w:eastAsia="ru-RU"/>
        </w:rPr>
        <w:t>1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="0023278D">
        <w:rPr>
          <w:rFonts w:eastAsia="Times New Roman" w:cs="Times New Roman"/>
          <w:lang w:eastAsia="ru-RU"/>
        </w:rPr>
        <w:t xml:space="preserve"> года по данному разделу </w:t>
      </w:r>
      <w:r w:rsidR="00DA34E9">
        <w:rPr>
          <w:rFonts w:eastAsia="Times New Roman" w:cs="Times New Roman"/>
          <w:lang w:eastAsia="ru-RU"/>
        </w:rPr>
        <w:t>выше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 w:rsidR="0023278D">
        <w:rPr>
          <w:rFonts w:eastAsia="Times New Roman" w:cs="Times New Roman"/>
          <w:lang w:eastAsia="ru-RU"/>
        </w:rPr>
        <w:t xml:space="preserve">ого периода прошлого года </w:t>
      </w:r>
      <w:r w:rsidR="00B260D2">
        <w:rPr>
          <w:rFonts w:eastAsia="Times New Roman" w:cs="Times New Roman"/>
          <w:lang w:eastAsia="ru-RU"/>
        </w:rPr>
        <w:t xml:space="preserve">на </w:t>
      </w:r>
      <w:r w:rsidR="00036CEE">
        <w:rPr>
          <w:rFonts w:eastAsia="Times New Roman" w:cs="Times New Roman"/>
          <w:lang w:eastAsia="ru-RU"/>
        </w:rPr>
        <w:t>2 190,4</w:t>
      </w:r>
      <w:r w:rsidR="00B260D2">
        <w:rPr>
          <w:rFonts w:eastAsia="Times New Roman" w:cs="Times New Roman"/>
          <w:lang w:eastAsia="ru-RU"/>
        </w:rPr>
        <w:t xml:space="preserve"> тыс. рублей, или на </w:t>
      </w:r>
      <w:r w:rsidR="00036CEE">
        <w:rPr>
          <w:rFonts w:eastAsia="Times New Roman" w:cs="Times New Roman"/>
          <w:lang w:eastAsia="ru-RU"/>
        </w:rPr>
        <w:t>16,7</w:t>
      </w:r>
      <w:r w:rsidRPr="00DB6A80">
        <w:rPr>
          <w:rFonts w:eastAsia="Times New Roman" w:cs="Times New Roman"/>
          <w:lang w:eastAsia="ru-RU"/>
        </w:rPr>
        <w:t>%.</w:t>
      </w:r>
    </w:p>
    <w:p w:rsidR="00EC5159" w:rsidRDefault="00EC5159" w:rsidP="00544471">
      <w:pPr>
        <w:ind w:firstLine="709"/>
        <w:jc w:val="both"/>
        <w:rPr>
          <w:rFonts w:eastAsia="Times New Roman" w:cs="Times New Roman"/>
          <w:lang w:eastAsia="ru-RU"/>
        </w:rPr>
      </w:pPr>
    </w:p>
    <w:p w:rsidR="00EC5159" w:rsidRDefault="00EC5159" w:rsidP="00544471">
      <w:pPr>
        <w:ind w:firstLine="709"/>
        <w:jc w:val="both"/>
        <w:rPr>
          <w:rFonts w:eastAsia="Times New Roman" w:cs="Times New Roman"/>
          <w:lang w:eastAsia="ru-RU"/>
        </w:rPr>
      </w:pPr>
    </w:p>
    <w:p w:rsidR="00EC5159" w:rsidRPr="00DB6A80" w:rsidRDefault="00EC5159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4471" w:rsidRPr="00DB6A80" w:rsidRDefault="00325FD8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lastRenderedPageBreak/>
        <w:t>Раздел 10</w:t>
      </w:r>
      <w:r w:rsidR="00544471" w:rsidRPr="00DB6A80">
        <w:rPr>
          <w:rFonts w:eastAsia="Times New Roman" w:cs="Times New Roman"/>
          <w:b/>
          <w:bCs/>
          <w:u w:val="single"/>
          <w:lang w:eastAsia="ru-RU"/>
        </w:rPr>
        <w:t>00 «Социальная политика»</w:t>
      </w:r>
    </w:p>
    <w:p w:rsidR="00E46763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 w:rsidR="00E46763">
        <w:rPr>
          <w:rFonts w:eastAsia="Times New Roman" w:cs="Times New Roman"/>
          <w:lang w:eastAsia="ru-RU"/>
        </w:rPr>
        <w:t>азд</w:t>
      </w:r>
      <w:r w:rsidR="00B260D2">
        <w:rPr>
          <w:rFonts w:eastAsia="Times New Roman" w:cs="Times New Roman"/>
          <w:lang w:eastAsia="ru-RU"/>
        </w:rPr>
        <w:t xml:space="preserve">елу исполнение составило </w:t>
      </w:r>
      <w:r w:rsidR="00036CEE">
        <w:rPr>
          <w:rFonts w:eastAsia="Times New Roman" w:cs="Times New Roman"/>
          <w:lang w:eastAsia="ru-RU"/>
        </w:rPr>
        <w:t>12 189,3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B260D2">
        <w:rPr>
          <w:rFonts w:eastAsia="Times New Roman" w:cs="Times New Roman"/>
          <w:lang w:eastAsia="ru-RU"/>
        </w:rPr>
        <w:t xml:space="preserve">ме расходов бюджета составил </w:t>
      </w:r>
      <w:r w:rsidR="00291788">
        <w:rPr>
          <w:rFonts w:eastAsia="Times New Roman" w:cs="Times New Roman"/>
          <w:lang w:eastAsia="ru-RU"/>
        </w:rPr>
        <w:t>4,1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и уровня аналогичного п</w:t>
      </w:r>
      <w:r w:rsidR="00E46763">
        <w:rPr>
          <w:rFonts w:eastAsia="Times New Roman" w:cs="Times New Roman"/>
          <w:lang w:eastAsia="ru-RU"/>
        </w:rPr>
        <w:t>ер</w:t>
      </w:r>
      <w:r w:rsidR="00B260D2">
        <w:rPr>
          <w:rFonts w:eastAsia="Times New Roman" w:cs="Times New Roman"/>
          <w:lang w:eastAsia="ru-RU"/>
        </w:rPr>
        <w:t xml:space="preserve">иода прошлого года </w:t>
      </w:r>
      <w:r w:rsidR="00E3258E">
        <w:rPr>
          <w:rFonts w:eastAsia="Times New Roman" w:cs="Times New Roman"/>
          <w:lang w:eastAsia="ru-RU"/>
        </w:rPr>
        <w:t>выше</w:t>
      </w:r>
      <w:r w:rsidR="00B260D2">
        <w:rPr>
          <w:rFonts w:eastAsia="Times New Roman" w:cs="Times New Roman"/>
          <w:lang w:eastAsia="ru-RU"/>
        </w:rPr>
        <w:t xml:space="preserve"> на </w:t>
      </w:r>
      <w:r w:rsidR="00291788">
        <w:rPr>
          <w:rFonts w:eastAsia="Times New Roman" w:cs="Times New Roman"/>
          <w:lang w:eastAsia="ru-RU"/>
        </w:rPr>
        <w:t xml:space="preserve">2 235,8 </w:t>
      </w:r>
      <w:r w:rsidRPr="00DB6A80">
        <w:rPr>
          <w:rFonts w:eastAsia="Times New Roman" w:cs="Times New Roman"/>
          <w:lang w:eastAsia="ru-RU"/>
        </w:rPr>
        <w:t>тыс. рубле</w:t>
      </w:r>
      <w:r w:rsidR="00B260D2">
        <w:rPr>
          <w:rFonts w:eastAsia="Times New Roman" w:cs="Times New Roman"/>
          <w:lang w:eastAsia="ru-RU"/>
        </w:rPr>
        <w:t xml:space="preserve">й, или на </w:t>
      </w:r>
      <w:r w:rsidR="00291788">
        <w:rPr>
          <w:rFonts w:eastAsia="Times New Roman" w:cs="Times New Roman"/>
          <w:lang w:eastAsia="ru-RU"/>
        </w:rPr>
        <w:t>22,5</w:t>
      </w:r>
      <w:r w:rsidRPr="00DB6A80">
        <w:rPr>
          <w:rFonts w:eastAsia="Times New Roman" w:cs="Times New Roman"/>
          <w:lang w:eastAsia="ru-RU"/>
        </w:rPr>
        <w:t>%.</w:t>
      </w:r>
    </w:p>
    <w:p w:rsidR="00EC5159" w:rsidRDefault="00EC5159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:rsidR="00E46763" w:rsidRPr="00E46763" w:rsidRDefault="00E46763" w:rsidP="00E46763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0011 «Физическая культура и спорт»</w:t>
      </w:r>
    </w:p>
    <w:p w:rsidR="00E46763" w:rsidRDefault="00E46763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B260D2">
        <w:rPr>
          <w:rFonts w:eastAsia="Times New Roman" w:cs="Times New Roman"/>
          <w:lang w:eastAsia="ru-RU"/>
        </w:rPr>
        <w:t>елу исполнение составило </w:t>
      </w:r>
      <w:r w:rsidR="00B84BC5">
        <w:rPr>
          <w:rFonts w:eastAsia="Times New Roman" w:cs="Times New Roman"/>
          <w:lang w:eastAsia="ru-RU"/>
        </w:rPr>
        <w:t>5 660,1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B260D2">
        <w:rPr>
          <w:rFonts w:eastAsia="Times New Roman" w:cs="Times New Roman"/>
          <w:lang w:eastAsia="ru-RU"/>
        </w:rPr>
        <w:t xml:space="preserve">щей сумме расходов составил </w:t>
      </w:r>
      <w:r w:rsidR="00193B4A">
        <w:rPr>
          <w:rFonts w:eastAsia="Times New Roman" w:cs="Times New Roman"/>
          <w:lang w:eastAsia="ru-RU"/>
        </w:rPr>
        <w:t>1,9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B84BC5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аналогично</w:t>
      </w:r>
      <w:r>
        <w:rPr>
          <w:rFonts w:eastAsia="Times New Roman" w:cs="Times New Roman"/>
          <w:lang w:eastAsia="ru-RU"/>
        </w:rPr>
        <w:t xml:space="preserve">го периода прошлого года </w:t>
      </w:r>
      <w:r w:rsidR="00B260D2">
        <w:rPr>
          <w:rFonts w:eastAsia="Times New Roman" w:cs="Times New Roman"/>
          <w:lang w:eastAsia="ru-RU"/>
        </w:rPr>
        <w:t xml:space="preserve">на </w:t>
      </w:r>
      <w:r w:rsidR="00B84BC5">
        <w:rPr>
          <w:rFonts w:eastAsia="Times New Roman" w:cs="Times New Roman"/>
          <w:lang w:eastAsia="ru-RU"/>
        </w:rPr>
        <w:t>869,7</w:t>
      </w:r>
      <w:r w:rsidR="00B260D2">
        <w:rPr>
          <w:rFonts w:eastAsia="Times New Roman" w:cs="Times New Roman"/>
          <w:lang w:eastAsia="ru-RU"/>
        </w:rPr>
        <w:t xml:space="preserve"> тыс. рублей, или на </w:t>
      </w:r>
      <w:r w:rsidR="00B84BC5">
        <w:rPr>
          <w:rFonts w:eastAsia="Times New Roman" w:cs="Times New Roman"/>
          <w:lang w:eastAsia="ru-RU"/>
        </w:rPr>
        <w:t>18,2</w:t>
      </w:r>
      <w:r w:rsidRPr="00DB6A80">
        <w:rPr>
          <w:rFonts w:eastAsia="Times New Roman" w:cs="Times New Roman"/>
          <w:lang w:eastAsia="ru-RU"/>
        </w:rPr>
        <w:t>%.</w:t>
      </w:r>
    </w:p>
    <w:p w:rsidR="00EC5159" w:rsidRDefault="00EC5159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:rsidR="00E46763" w:rsidRPr="00E46763" w:rsidRDefault="00E46763" w:rsidP="00E46763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0014 «Межбюджетные трансферты»</w:t>
      </w:r>
    </w:p>
    <w:p w:rsidR="00E46763" w:rsidRDefault="00E46763" w:rsidP="00D64F9E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B260D2">
        <w:rPr>
          <w:rFonts w:eastAsia="Times New Roman" w:cs="Times New Roman"/>
          <w:lang w:eastAsia="ru-RU"/>
        </w:rPr>
        <w:t>елу исполнение составило </w:t>
      </w:r>
      <w:r w:rsidR="00B84BC5">
        <w:rPr>
          <w:rFonts w:eastAsia="Times New Roman" w:cs="Times New Roman"/>
          <w:lang w:eastAsia="ru-RU"/>
        </w:rPr>
        <w:t>2 273,6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 xml:space="preserve">щей сумме расходов составил </w:t>
      </w:r>
      <w:r w:rsidR="000F6CC1">
        <w:rPr>
          <w:rFonts w:eastAsia="Times New Roman" w:cs="Times New Roman"/>
          <w:lang w:eastAsia="ru-RU"/>
        </w:rPr>
        <w:t>0,8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C66C6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B84BC5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</w:t>
      </w:r>
      <w:r w:rsidR="00B260D2">
        <w:rPr>
          <w:rFonts w:eastAsia="Times New Roman" w:cs="Times New Roman"/>
          <w:lang w:eastAsia="ru-RU"/>
        </w:rPr>
        <w:t xml:space="preserve">о периода прошлого года на </w:t>
      </w:r>
      <w:r w:rsidR="00D27F72">
        <w:rPr>
          <w:rFonts w:eastAsia="Times New Roman" w:cs="Times New Roman"/>
          <w:lang w:eastAsia="ru-RU"/>
        </w:rPr>
        <w:t>498,3</w:t>
      </w:r>
      <w:r w:rsidR="00B260D2">
        <w:rPr>
          <w:rFonts w:eastAsia="Times New Roman" w:cs="Times New Roman"/>
          <w:lang w:eastAsia="ru-RU"/>
        </w:rPr>
        <w:t xml:space="preserve"> тыс. рублей, или на </w:t>
      </w:r>
      <w:r w:rsidR="000F6CC1">
        <w:rPr>
          <w:rFonts w:eastAsia="Times New Roman" w:cs="Times New Roman"/>
          <w:lang w:eastAsia="ru-RU"/>
        </w:rPr>
        <w:t>28,1</w:t>
      </w:r>
      <w:r w:rsidRPr="00DB6A80">
        <w:rPr>
          <w:rFonts w:eastAsia="Times New Roman" w:cs="Times New Roman"/>
          <w:lang w:eastAsia="ru-RU"/>
        </w:rPr>
        <w:t>%.</w:t>
      </w:r>
    </w:p>
    <w:p w:rsidR="00EC5159" w:rsidRPr="00E46763" w:rsidRDefault="00EC5159" w:rsidP="00D64F9E">
      <w:pPr>
        <w:ind w:firstLine="709"/>
        <w:jc w:val="both"/>
        <w:rPr>
          <w:rFonts w:eastAsia="Times New Roman" w:cs="Times New Roman"/>
          <w:lang w:eastAsia="ru-RU"/>
        </w:rPr>
      </w:pPr>
    </w:p>
    <w:p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B6A80">
        <w:rPr>
          <w:rFonts w:eastAsiaTheme="minorEastAsia" w:cs="Times New Roman"/>
          <w:lang w:eastAsia="ru-RU"/>
        </w:rPr>
        <w:t xml:space="preserve">По состоянию на 01 </w:t>
      </w:r>
      <w:r w:rsidR="00B260D2">
        <w:rPr>
          <w:rFonts w:eastAsiaTheme="minorEastAsia" w:cs="Times New Roman"/>
          <w:lang w:eastAsia="ru-RU"/>
        </w:rPr>
        <w:t>июля</w:t>
      </w:r>
      <w:r w:rsidRPr="00DB6A80">
        <w:rPr>
          <w:rFonts w:eastAsiaTheme="minorEastAsia" w:cs="Times New Roman"/>
          <w:lang w:eastAsia="ru-RU"/>
        </w:rPr>
        <w:t xml:space="preserve"> </w:t>
      </w:r>
      <w:r w:rsidR="004C66C6">
        <w:rPr>
          <w:rFonts w:eastAsiaTheme="minorEastAsia" w:cs="Times New Roman"/>
          <w:lang w:eastAsia="ru-RU"/>
        </w:rPr>
        <w:t>2021</w:t>
      </w:r>
      <w:r w:rsidRPr="00DB6A80">
        <w:rPr>
          <w:rFonts w:eastAsiaTheme="minorEastAsia" w:cs="Times New Roman"/>
          <w:lang w:eastAsia="ru-RU"/>
        </w:rPr>
        <w:t xml:space="preserve"> года бюджет Погарского района исполнен с</w:t>
      </w:r>
      <w:r w:rsidR="00E46763">
        <w:rPr>
          <w:rFonts w:eastAsiaTheme="minorEastAsia" w:cs="Times New Roman"/>
          <w:lang w:eastAsia="ru-RU"/>
        </w:rPr>
        <w:t xml:space="preserve"> дефицитом в </w:t>
      </w:r>
      <w:r w:rsidR="00B260D2">
        <w:rPr>
          <w:rFonts w:eastAsiaTheme="minorEastAsia" w:cs="Times New Roman"/>
          <w:lang w:eastAsia="ru-RU"/>
        </w:rPr>
        <w:t xml:space="preserve">сумме </w:t>
      </w:r>
      <w:r w:rsidR="000F6CC1">
        <w:rPr>
          <w:rFonts w:eastAsiaTheme="minorEastAsia" w:cs="Times New Roman"/>
          <w:lang w:eastAsia="ru-RU"/>
        </w:rPr>
        <w:t>8 259 195,50</w:t>
      </w:r>
      <w:r w:rsidRPr="00DB6A80">
        <w:rPr>
          <w:rFonts w:eastAsiaTheme="minorEastAsia" w:cs="Times New Roman"/>
          <w:lang w:eastAsia="ru-RU"/>
        </w:rPr>
        <w:t xml:space="preserve"> рублей. </w:t>
      </w:r>
    </w:p>
    <w:p w:rsidR="00FC1AE8" w:rsidRPr="00FC1AE8" w:rsidRDefault="00FC1AE8" w:rsidP="00FC1AE8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FC1AE8">
        <w:rPr>
          <w:rFonts w:eastAsia="Times New Roman" w:cs="Times New Roman"/>
          <w:b/>
          <w:lang w:eastAsia="ru-RU"/>
        </w:rPr>
        <w:t>Выводы:</w:t>
      </w:r>
    </w:p>
    <w:p w:rsidR="00FC1AE8" w:rsidRPr="00FC1AE8" w:rsidRDefault="00FC1AE8" w:rsidP="00FC1AE8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FC1AE8" w:rsidRPr="00FC1AE8" w:rsidRDefault="00FC1AE8" w:rsidP="00FC1AE8">
      <w:pPr>
        <w:ind w:firstLine="709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color w:val="FF0000"/>
          <w:lang w:eastAsia="ru-RU"/>
        </w:rPr>
        <w:t> </w:t>
      </w:r>
      <w:r w:rsidRPr="00FC1AE8">
        <w:rPr>
          <w:rFonts w:eastAsia="Times New Roman" w:cs="Times New Roman"/>
          <w:lang w:eastAsia="ru-RU"/>
        </w:rPr>
        <w:t>Проведенное экспертно-аналитическое мероприяти</w:t>
      </w:r>
      <w:r w:rsidR="00875C4F">
        <w:rPr>
          <w:rFonts w:eastAsia="Times New Roman" w:cs="Times New Roman"/>
          <w:lang w:eastAsia="ru-RU"/>
        </w:rPr>
        <w:t xml:space="preserve">е «Экспертиза исполнения </w:t>
      </w:r>
      <w:r w:rsidRPr="00FC1AE8">
        <w:rPr>
          <w:rFonts w:eastAsia="Times New Roman" w:cs="Times New Roman"/>
          <w:lang w:eastAsia="ru-RU"/>
        </w:rPr>
        <w:t xml:space="preserve"> </w:t>
      </w:r>
      <w:r w:rsidR="00875C4F" w:rsidRPr="00875C4F">
        <w:rPr>
          <w:rFonts w:eastAsiaTheme="minorEastAsia" w:cs="Times New Roman"/>
          <w:lang w:eastAsia="ru-RU"/>
        </w:rPr>
        <w:t xml:space="preserve">бюджета Погарского района за </w:t>
      </w:r>
      <w:r w:rsidR="00875C4F" w:rsidRPr="00875C4F">
        <w:rPr>
          <w:rFonts w:eastAsiaTheme="minorEastAsia" w:cs="Times New Roman"/>
          <w:lang w:val="en-US" w:eastAsia="ru-RU"/>
        </w:rPr>
        <w:t>I</w:t>
      </w:r>
      <w:r w:rsidR="00875C4F" w:rsidRPr="00875C4F">
        <w:rPr>
          <w:rFonts w:eastAsiaTheme="minorEastAsia" w:cs="Times New Roman"/>
          <w:lang w:eastAsia="ru-RU"/>
        </w:rPr>
        <w:t xml:space="preserve"> полугодие 2021 года</w:t>
      </w:r>
      <w:r w:rsidRPr="00FC1AE8">
        <w:rPr>
          <w:rFonts w:eastAsia="Times New Roman" w:cs="Times New Roman"/>
          <w:lang w:eastAsia="ru-RU"/>
        </w:rPr>
        <w:t>» позволяет сделать следующие выводы:</w:t>
      </w:r>
    </w:p>
    <w:p w:rsidR="00FC1AE8" w:rsidRPr="00FC1AE8" w:rsidRDefault="00FC1AE8" w:rsidP="00FC1AE8">
      <w:pPr>
        <w:ind w:firstLine="540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1. В отчетном периоде плановый бюджет </w:t>
      </w:r>
      <w:r w:rsidR="00875C4F" w:rsidRPr="00875C4F">
        <w:rPr>
          <w:rFonts w:eastAsiaTheme="minorEastAsia" w:cs="Times New Roman"/>
          <w:lang w:eastAsia="ru-RU"/>
        </w:rPr>
        <w:t xml:space="preserve">Погарского района за </w:t>
      </w:r>
      <w:r w:rsidR="00875C4F" w:rsidRPr="00875C4F">
        <w:rPr>
          <w:rFonts w:eastAsiaTheme="minorEastAsia" w:cs="Times New Roman"/>
          <w:lang w:val="en-US" w:eastAsia="ru-RU"/>
        </w:rPr>
        <w:t>I</w:t>
      </w:r>
      <w:r w:rsidR="00875C4F" w:rsidRPr="00875C4F">
        <w:rPr>
          <w:rFonts w:eastAsiaTheme="minorEastAsia" w:cs="Times New Roman"/>
          <w:lang w:eastAsia="ru-RU"/>
        </w:rPr>
        <w:t xml:space="preserve"> полугодие 2021 года</w:t>
      </w:r>
      <w:r w:rsidR="00875C4F" w:rsidRPr="00FC1AE8">
        <w:rPr>
          <w:rFonts w:eastAsia="Times New Roman" w:cs="Times New Roman"/>
          <w:lang w:eastAsia="ru-RU"/>
        </w:rPr>
        <w:t xml:space="preserve"> </w:t>
      </w:r>
      <w:r w:rsidRPr="00FC1AE8">
        <w:rPr>
          <w:rFonts w:eastAsia="Times New Roman" w:cs="Times New Roman"/>
          <w:lang w:eastAsia="ru-RU"/>
        </w:rPr>
        <w:t>с учетом внесенных изменений составил:</w:t>
      </w:r>
    </w:p>
    <w:p w:rsidR="00FC1AE8" w:rsidRPr="00FC1AE8" w:rsidRDefault="00FC1AE8" w:rsidP="00FC1AE8">
      <w:pPr>
        <w:ind w:firstLine="708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общий объем доходов в сумме </w:t>
      </w:r>
      <w:r w:rsidR="00E44B93">
        <w:rPr>
          <w:rFonts w:eastAsia="Times New Roman" w:cs="Times New Roman"/>
          <w:lang w:eastAsia="ru-RU"/>
        </w:rPr>
        <w:t>569 133,9</w:t>
      </w:r>
      <w:r w:rsidRPr="00FC1AE8">
        <w:rPr>
          <w:rFonts w:eastAsia="Times New Roman" w:cs="Times New Roman"/>
          <w:lang w:eastAsia="ru-RU"/>
        </w:rPr>
        <w:t xml:space="preserve"> тыс. руб.;</w:t>
      </w:r>
    </w:p>
    <w:p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общий объем расходов в сумме </w:t>
      </w:r>
      <w:r w:rsidR="00E44B93">
        <w:rPr>
          <w:rFonts w:eastAsia="Times New Roman" w:cs="Times New Roman"/>
          <w:lang w:eastAsia="ru-RU"/>
        </w:rPr>
        <w:t>588 121,2</w:t>
      </w:r>
      <w:r w:rsidRPr="00FC1AE8">
        <w:rPr>
          <w:rFonts w:eastAsia="Times New Roman" w:cs="Times New Roman"/>
          <w:lang w:eastAsia="ru-RU"/>
        </w:rPr>
        <w:t xml:space="preserve"> тыс. руб.;</w:t>
      </w:r>
    </w:p>
    <w:p w:rsidR="00FC1AE8" w:rsidRPr="00FC1AE8" w:rsidRDefault="00FC1AE8" w:rsidP="00FC1AE8">
      <w:pPr>
        <w:ind w:firstLine="708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дефицит бюджета составил в сумме </w:t>
      </w:r>
      <w:r w:rsidR="00E44B93">
        <w:rPr>
          <w:rFonts w:eastAsia="Times New Roman" w:cs="Times New Roman"/>
          <w:lang w:eastAsia="ru-RU"/>
        </w:rPr>
        <w:t>18 987,3</w:t>
      </w:r>
      <w:r w:rsidRPr="00FC1AE8">
        <w:rPr>
          <w:rFonts w:eastAsia="Times New Roman" w:cs="Times New Roman"/>
          <w:lang w:eastAsia="ru-RU"/>
        </w:rPr>
        <w:t xml:space="preserve"> тыс. рублей.</w:t>
      </w:r>
    </w:p>
    <w:p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FC1AE8" w:rsidRPr="00FC1AE8" w:rsidRDefault="00FC1AE8" w:rsidP="00FC1AE8">
      <w:pPr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>       2.   Результаты исполнения бюджета за 1 полугодие 2021 года составил:</w:t>
      </w:r>
    </w:p>
    <w:p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по доходам </w:t>
      </w:r>
      <w:r w:rsidR="005B227A">
        <w:rPr>
          <w:rFonts w:eastAsia="Times New Roman" w:cs="Times New Roman"/>
          <w:lang w:eastAsia="ru-RU"/>
        </w:rPr>
        <w:t>290 403,7</w:t>
      </w:r>
      <w:r w:rsidRPr="00FC1AE8">
        <w:rPr>
          <w:rFonts w:eastAsia="Times New Roman" w:cs="Times New Roman"/>
          <w:lang w:eastAsia="ru-RU"/>
        </w:rPr>
        <w:t xml:space="preserve"> тыс. руб. – </w:t>
      </w:r>
      <w:r w:rsidR="005B227A">
        <w:rPr>
          <w:rFonts w:eastAsia="Times New Roman" w:cs="Times New Roman"/>
          <w:lang w:eastAsia="ru-RU"/>
        </w:rPr>
        <w:t>51,0</w:t>
      </w:r>
      <w:r w:rsidRPr="00FC1AE8">
        <w:rPr>
          <w:rFonts w:eastAsia="Times New Roman" w:cs="Times New Roman"/>
          <w:lang w:eastAsia="ru-RU"/>
        </w:rPr>
        <w:t>%;</w:t>
      </w:r>
    </w:p>
    <w:p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по расходам </w:t>
      </w:r>
      <w:r w:rsidR="005B227A">
        <w:rPr>
          <w:rFonts w:eastAsia="Times New Roman" w:cs="Times New Roman"/>
          <w:lang w:eastAsia="ru-RU"/>
        </w:rPr>
        <w:t>298 662,9</w:t>
      </w:r>
      <w:r w:rsidRPr="00FC1AE8">
        <w:rPr>
          <w:rFonts w:eastAsia="Times New Roman" w:cs="Times New Roman"/>
          <w:lang w:eastAsia="ru-RU"/>
        </w:rPr>
        <w:t xml:space="preserve"> тыс. руб. – </w:t>
      </w:r>
      <w:r w:rsidR="005B227A">
        <w:rPr>
          <w:rFonts w:eastAsia="Times New Roman" w:cs="Times New Roman"/>
          <w:lang w:eastAsia="ru-RU"/>
        </w:rPr>
        <w:t>50,8</w:t>
      </w:r>
      <w:r w:rsidRPr="00FC1AE8">
        <w:rPr>
          <w:rFonts w:eastAsia="Times New Roman" w:cs="Times New Roman"/>
          <w:lang w:eastAsia="ru-RU"/>
        </w:rPr>
        <w:t xml:space="preserve">%, </w:t>
      </w:r>
    </w:p>
    <w:p w:rsidR="00FC1AE8" w:rsidRDefault="00FC1AE8" w:rsidP="00FC1AE8">
      <w:pPr>
        <w:ind w:firstLine="708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дефицит бюджета составил </w:t>
      </w:r>
      <w:r w:rsidR="005B227A">
        <w:rPr>
          <w:rFonts w:eastAsia="Times New Roman" w:cs="Times New Roman"/>
          <w:lang w:eastAsia="ru-RU"/>
        </w:rPr>
        <w:t>8 259,2</w:t>
      </w:r>
      <w:r w:rsidRPr="00FC1AE8">
        <w:rPr>
          <w:rFonts w:eastAsia="Times New Roman" w:cs="Times New Roman"/>
          <w:lang w:eastAsia="ru-RU"/>
        </w:rPr>
        <w:t xml:space="preserve"> тыс. рублей.</w:t>
      </w:r>
    </w:p>
    <w:p w:rsidR="00311785" w:rsidRPr="00311785" w:rsidRDefault="00311785" w:rsidP="00311785">
      <w:pPr>
        <w:spacing w:line="276" w:lineRule="auto"/>
        <w:ind w:firstLine="851"/>
        <w:jc w:val="both"/>
        <w:rPr>
          <w:rFonts w:eastAsia="Times New Roman" w:cs="Times New Roman"/>
          <w:b/>
          <w:color w:val="000000"/>
          <w:lang w:eastAsia="ru-RU"/>
        </w:rPr>
      </w:pPr>
      <w:r w:rsidRPr="00311785">
        <w:rPr>
          <w:rFonts w:eastAsia="Times New Roman" w:cs="Times New Roman"/>
          <w:b/>
          <w:color w:val="000000"/>
          <w:lang w:eastAsia="ru-RU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</w:t>
      </w:r>
      <w:r>
        <w:rPr>
          <w:rFonts w:eastAsia="Times New Roman" w:cs="Times New Roman"/>
          <w:b/>
          <w:color w:val="000000"/>
          <w:lang w:eastAsia="ru-RU"/>
        </w:rPr>
        <w:t>2,62</w:t>
      </w:r>
      <w:r w:rsidRPr="00311785">
        <w:rPr>
          <w:rFonts w:eastAsia="Times New Roman" w:cs="Times New Roman"/>
          <w:b/>
          <w:color w:val="000000"/>
          <w:lang w:eastAsia="ru-RU"/>
        </w:rPr>
        <w:t xml:space="preserve"> рублей – штрафы за нарушение законодательства о налогах и сборах, законодательства о страховых взносах.</w:t>
      </w:r>
    </w:p>
    <w:p w:rsidR="00EC5159" w:rsidRPr="00FC1AE8" w:rsidRDefault="00EC5159" w:rsidP="00FC1AE8">
      <w:pPr>
        <w:ind w:firstLine="708"/>
        <w:jc w:val="both"/>
        <w:rPr>
          <w:rFonts w:eastAsia="Times New Roman" w:cs="Times New Roman"/>
          <w:lang w:eastAsia="ru-RU"/>
        </w:rPr>
      </w:pPr>
    </w:p>
    <w:p w:rsidR="00FC1AE8" w:rsidRPr="00FC1AE8" w:rsidRDefault="00FC1AE8" w:rsidP="00FC1AE8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:rsidR="00746D6B" w:rsidRPr="00746D6B" w:rsidRDefault="00746D6B" w:rsidP="00746D6B">
      <w:pPr>
        <w:spacing w:after="200"/>
        <w:ind w:firstLine="709"/>
        <w:jc w:val="center"/>
        <w:rPr>
          <w:rFonts w:eastAsia="Calibri" w:cs="Times New Roman"/>
          <w:b/>
        </w:rPr>
      </w:pPr>
      <w:r w:rsidRPr="00746D6B">
        <w:rPr>
          <w:rFonts w:eastAsia="Calibri" w:cs="Times New Roman"/>
          <w:b/>
        </w:rPr>
        <w:lastRenderedPageBreak/>
        <w:t>Предложения</w:t>
      </w:r>
    </w:p>
    <w:p w:rsidR="00746D6B" w:rsidRPr="00746D6B" w:rsidRDefault="00746D6B" w:rsidP="00746D6B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746D6B">
        <w:rPr>
          <w:rFonts w:eastAsia="Times New Roman" w:cs="Times New Roman"/>
          <w:b/>
          <w:lang w:eastAsia="ru-RU"/>
        </w:rPr>
        <w:t>1.</w:t>
      </w:r>
      <w:r w:rsidRPr="00746D6B">
        <w:rPr>
          <w:rFonts w:eastAsia="Times New Roman" w:cs="Times New Roman"/>
          <w:lang w:eastAsia="ru-RU"/>
        </w:rPr>
        <w:t xml:space="preserve"> Продолжать проводить работу по повышению поступлений налоговых и неналоговых доходов, а также по сокращению недоимки. </w:t>
      </w:r>
    </w:p>
    <w:p w:rsidR="00544471" w:rsidRPr="006A692B" w:rsidRDefault="00746D6B" w:rsidP="006A692B">
      <w:pPr>
        <w:spacing w:line="276" w:lineRule="auto"/>
        <w:ind w:firstLine="709"/>
        <w:jc w:val="both"/>
        <w:rPr>
          <w:rFonts w:ascii="Calibri" w:eastAsia="Calibri" w:hAnsi="Calibri" w:cs="Times New Roman"/>
          <w:sz w:val="22"/>
          <w:szCs w:val="22"/>
        </w:rPr>
      </w:pPr>
      <w:r w:rsidRPr="00746D6B">
        <w:rPr>
          <w:rFonts w:eastAsia="Times New Roman" w:cs="Times New Roman"/>
          <w:b/>
          <w:lang w:eastAsia="ru-RU"/>
        </w:rPr>
        <w:t>2.</w:t>
      </w:r>
      <w:r w:rsidRPr="00746D6B">
        <w:rPr>
          <w:rFonts w:eastAsia="Times New Roman" w:cs="Times New Roman"/>
          <w:lang w:eastAsia="ru-RU"/>
        </w:rPr>
        <w:t xml:space="preserve"> Проводить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:rsidR="000306F7" w:rsidRPr="000306F7" w:rsidRDefault="000306F7" w:rsidP="000306F7">
      <w:pPr>
        <w:widowControl w:val="0"/>
        <w:ind w:firstLine="567"/>
        <w:jc w:val="both"/>
        <w:outlineLvl w:val="0"/>
        <w:rPr>
          <w:rFonts w:eastAsia="Times New Roman" w:cs="Times New Roman"/>
          <w:lang w:eastAsia="ru-RU"/>
        </w:rPr>
      </w:pPr>
      <w:r w:rsidRPr="000306F7">
        <w:rPr>
          <w:rFonts w:eastAsia="Times New Roman" w:cs="Times New Roman"/>
          <w:lang w:eastAsia="ru-RU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3D114C" w:rsidRDefault="003D114C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bookmarkStart w:id="0" w:name="_GoBack"/>
      <w:bookmarkEnd w:id="0"/>
    </w:p>
    <w:p w:rsidR="00544471" w:rsidRPr="00320C38" w:rsidRDefault="005E1747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Председатель</w:t>
      </w: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    </w:t>
      </w:r>
      <w:r w:rsidR="0092475D">
        <w:rPr>
          <w:rFonts w:eastAsiaTheme="minorEastAsia" w:cs="Times New Roman"/>
          <w:b/>
          <w:lang w:eastAsia="ru-RU"/>
        </w:rPr>
        <w:t xml:space="preserve">                         </w:t>
      </w:r>
      <w:r w:rsidRPr="00320C38">
        <w:rPr>
          <w:rFonts w:eastAsiaTheme="minorEastAsia" w:cs="Times New Roman"/>
          <w:b/>
          <w:lang w:eastAsia="ru-RU"/>
        </w:rPr>
        <w:t xml:space="preserve">  </w:t>
      </w:r>
      <w:r w:rsidR="005E1747">
        <w:rPr>
          <w:rFonts w:eastAsiaTheme="minorEastAsia" w:cs="Times New Roman"/>
          <w:b/>
          <w:lang w:eastAsia="ru-RU"/>
        </w:rPr>
        <w:t>О.А. Ахременко</w:t>
      </w:r>
    </w:p>
    <w:p w:rsidR="005E1747" w:rsidRPr="005E1747" w:rsidRDefault="005E1747" w:rsidP="005E1747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1747">
        <w:rPr>
          <w:rFonts w:eastAsia="Times New Roman" w:cs="Times New Roman"/>
          <w:sz w:val="24"/>
          <w:szCs w:val="24"/>
          <w:lang w:eastAsia="ru-RU"/>
        </w:rPr>
        <w:t xml:space="preserve">Исп. </w:t>
      </w:r>
    </w:p>
    <w:p w:rsidR="005E1747" w:rsidRPr="005E1747" w:rsidRDefault="005E1747" w:rsidP="005E1747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1747">
        <w:rPr>
          <w:rFonts w:eastAsia="Times New Roman" w:cs="Times New Roman"/>
          <w:sz w:val="24"/>
          <w:szCs w:val="24"/>
          <w:lang w:eastAsia="ru-RU"/>
        </w:rPr>
        <w:t>Масюк Е.В.</w:t>
      </w:r>
    </w:p>
    <w:p w:rsidR="00544471" w:rsidRDefault="005E1747" w:rsidP="00EC5159">
      <w:pPr>
        <w:ind w:firstLine="851"/>
        <w:jc w:val="both"/>
        <w:rPr>
          <w:rFonts w:eastAsiaTheme="minorEastAsia" w:cs="Times New Roman"/>
          <w:b/>
          <w:lang w:eastAsia="ru-RU"/>
        </w:rPr>
      </w:pPr>
      <w:r w:rsidRPr="005E1747">
        <w:rPr>
          <w:rFonts w:eastAsia="Times New Roman" w:cs="Times New Roman"/>
          <w:sz w:val="24"/>
          <w:szCs w:val="24"/>
          <w:lang w:eastAsia="ru-RU"/>
        </w:rPr>
        <w:t>(848349)2-11-37</w:t>
      </w:r>
    </w:p>
    <w:p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</w:t>
      </w:r>
      <w:proofErr w:type="gramStart"/>
      <w:r w:rsidRPr="00320C38">
        <w:rPr>
          <w:rFonts w:eastAsiaTheme="minorEastAsia" w:cs="Times New Roman"/>
          <w:b/>
          <w:lang w:eastAsia="ru-RU"/>
        </w:rPr>
        <w:t>ознакомлены</w:t>
      </w:r>
      <w:proofErr w:type="gramEnd"/>
      <w:r w:rsidRPr="00320C38">
        <w:rPr>
          <w:rFonts w:eastAsiaTheme="minorEastAsia" w:cs="Times New Roman"/>
          <w:b/>
          <w:lang w:eastAsia="ru-RU"/>
        </w:rPr>
        <w:t xml:space="preserve">: </w:t>
      </w:r>
    </w:p>
    <w:p w:rsidR="009B04F1" w:rsidRDefault="00544471" w:rsidP="009B04F1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Глава</w:t>
      </w:r>
      <w:r w:rsidR="009B04F1">
        <w:rPr>
          <w:rFonts w:eastAsiaTheme="minorEastAsia" w:cs="Times New Roman"/>
          <w:b/>
          <w:lang w:eastAsia="ru-RU"/>
        </w:rPr>
        <w:t xml:space="preserve"> </w:t>
      </w:r>
      <w:r w:rsidR="003758BC">
        <w:rPr>
          <w:rFonts w:eastAsiaTheme="minorEastAsia" w:cs="Times New Roman"/>
          <w:b/>
          <w:lang w:eastAsia="ru-RU"/>
        </w:rPr>
        <w:t xml:space="preserve">администрации </w:t>
      </w:r>
    </w:p>
    <w:p w:rsidR="003758BC" w:rsidRDefault="003758BC" w:rsidP="009B04F1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Погарского района                                                                     С.И. Цыганок</w:t>
      </w:r>
    </w:p>
    <w:p w:rsidR="00C868FC" w:rsidRDefault="00C868FC" w:rsidP="0057308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:rsid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Заместитель главы администрации</w:t>
      </w:r>
    </w:p>
    <w:p w:rsid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Начальник финансового управления</w:t>
      </w:r>
    </w:p>
    <w:p w:rsidR="00573088" w:rsidRP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администрации Погарского района                                           Р.Н. </w:t>
      </w:r>
      <w:proofErr w:type="spellStart"/>
      <w:r>
        <w:rPr>
          <w:rFonts w:eastAsia="Times New Roman" w:cs="Times New Roman"/>
          <w:b/>
          <w:lang w:eastAsia="ru-RU"/>
        </w:rPr>
        <w:t>Печенко</w:t>
      </w:r>
      <w:proofErr w:type="spellEnd"/>
    </w:p>
    <w:sectPr w:rsidR="00573088" w:rsidRPr="005730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1E" w:rsidRDefault="000B371E" w:rsidP="0063159F">
      <w:r>
        <w:separator/>
      </w:r>
    </w:p>
  </w:endnote>
  <w:endnote w:type="continuationSeparator" w:id="0">
    <w:p w:rsidR="000B371E" w:rsidRDefault="000B371E" w:rsidP="006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1E" w:rsidRDefault="000B371E" w:rsidP="0063159F">
      <w:r>
        <w:separator/>
      </w:r>
    </w:p>
  </w:footnote>
  <w:footnote w:type="continuationSeparator" w:id="0">
    <w:p w:rsidR="000B371E" w:rsidRDefault="000B371E" w:rsidP="0063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2165"/>
      <w:docPartObj>
        <w:docPartGallery w:val="Page Numbers (Top of Page)"/>
        <w:docPartUnique/>
      </w:docPartObj>
    </w:sdtPr>
    <w:sdtContent>
      <w:p w:rsidR="00311785" w:rsidRDefault="00311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74">
          <w:rPr>
            <w:noProof/>
          </w:rPr>
          <w:t>12</w:t>
        </w:r>
        <w:r>
          <w:fldChar w:fldCharType="end"/>
        </w:r>
      </w:p>
    </w:sdtContent>
  </w:sdt>
  <w:p w:rsidR="00311785" w:rsidRDefault="003117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087CCB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BD"/>
    <w:rsid w:val="00014EBF"/>
    <w:rsid w:val="0001527A"/>
    <w:rsid w:val="00016AE6"/>
    <w:rsid w:val="0001775B"/>
    <w:rsid w:val="00020594"/>
    <w:rsid w:val="00023765"/>
    <w:rsid w:val="00023D86"/>
    <w:rsid w:val="00024BE7"/>
    <w:rsid w:val="000306F7"/>
    <w:rsid w:val="00030887"/>
    <w:rsid w:val="00036CEE"/>
    <w:rsid w:val="00044F33"/>
    <w:rsid w:val="00062727"/>
    <w:rsid w:val="0006429E"/>
    <w:rsid w:val="00064697"/>
    <w:rsid w:val="000650E0"/>
    <w:rsid w:val="00072239"/>
    <w:rsid w:val="00091C02"/>
    <w:rsid w:val="000935C0"/>
    <w:rsid w:val="00095F1D"/>
    <w:rsid w:val="000A25E3"/>
    <w:rsid w:val="000A6A83"/>
    <w:rsid w:val="000A709B"/>
    <w:rsid w:val="000B3021"/>
    <w:rsid w:val="000B3299"/>
    <w:rsid w:val="000B371E"/>
    <w:rsid w:val="000C0053"/>
    <w:rsid w:val="000C4852"/>
    <w:rsid w:val="000C63BC"/>
    <w:rsid w:val="000C7274"/>
    <w:rsid w:val="000D1155"/>
    <w:rsid w:val="000D2D5E"/>
    <w:rsid w:val="000D4714"/>
    <w:rsid w:val="000E1EF2"/>
    <w:rsid w:val="000E573A"/>
    <w:rsid w:val="000E6BE8"/>
    <w:rsid w:val="000F54A6"/>
    <w:rsid w:val="000F6CC1"/>
    <w:rsid w:val="001002A8"/>
    <w:rsid w:val="00111A24"/>
    <w:rsid w:val="00115B3E"/>
    <w:rsid w:val="00117AA0"/>
    <w:rsid w:val="001203BF"/>
    <w:rsid w:val="00120822"/>
    <w:rsid w:val="001440E4"/>
    <w:rsid w:val="0014608C"/>
    <w:rsid w:val="001509FD"/>
    <w:rsid w:val="001614F9"/>
    <w:rsid w:val="001624E2"/>
    <w:rsid w:val="001629BC"/>
    <w:rsid w:val="0016472F"/>
    <w:rsid w:val="0016770F"/>
    <w:rsid w:val="00171D63"/>
    <w:rsid w:val="00171FBB"/>
    <w:rsid w:val="0018684E"/>
    <w:rsid w:val="0019393C"/>
    <w:rsid w:val="00193B4A"/>
    <w:rsid w:val="00197F3F"/>
    <w:rsid w:val="001A0426"/>
    <w:rsid w:val="001A090D"/>
    <w:rsid w:val="001B24B4"/>
    <w:rsid w:val="001B6707"/>
    <w:rsid w:val="001C2C0F"/>
    <w:rsid w:val="001C6750"/>
    <w:rsid w:val="001C75A5"/>
    <w:rsid w:val="001D0F08"/>
    <w:rsid w:val="001D7B17"/>
    <w:rsid w:val="001E2810"/>
    <w:rsid w:val="001E67A9"/>
    <w:rsid w:val="001E6D7B"/>
    <w:rsid w:val="001F6256"/>
    <w:rsid w:val="001F7951"/>
    <w:rsid w:val="0020166B"/>
    <w:rsid w:val="00203029"/>
    <w:rsid w:val="00203DDA"/>
    <w:rsid w:val="00204A09"/>
    <w:rsid w:val="0021024F"/>
    <w:rsid w:val="002106F4"/>
    <w:rsid w:val="002114D1"/>
    <w:rsid w:val="00217B9C"/>
    <w:rsid w:val="00220084"/>
    <w:rsid w:val="00231FB8"/>
    <w:rsid w:val="0023278D"/>
    <w:rsid w:val="0023629C"/>
    <w:rsid w:val="002403AF"/>
    <w:rsid w:val="00244AD2"/>
    <w:rsid w:val="00244C60"/>
    <w:rsid w:val="00252B53"/>
    <w:rsid w:val="00256436"/>
    <w:rsid w:val="00270FED"/>
    <w:rsid w:val="00271A6A"/>
    <w:rsid w:val="00291788"/>
    <w:rsid w:val="00294E50"/>
    <w:rsid w:val="002976CD"/>
    <w:rsid w:val="002A4490"/>
    <w:rsid w:val="002A758A"/>
    <w:rsid w:val="002B7B56"/>
    <w:rsid w:val="002C01E2"/>
    <w:rsid w:val="002C21F1"/>
    <w:rsid w:val="002C2FED"/>
    <w:rsid w:val="002C794F"/>
    <w:rsid w:val="002D18B8"/>
    <w:rsid w:val="002D65D1"/>
    <w:rsid w:val="002D7BEE"/>
    <w:rsid w:val="002F0649"/>
    <w:rsid w:val="002F1612"/>
    <w:rsid w:val="002F60E6"/>
    <w:rsid w:val="00304689"/>
    <w:rsid w:val="00304A46"/>
    <w:rsid w:val="00311785"/>
    <w:rsid w:val="00320BD8"/>
    <w:rsid w:val="0032144E"/>
    <w:rsid w:val="003244F7"/>
    <w:rsid w:val="00325FD8"/>
    <w:rsid w:val="00327C4A"/>
    <w:rsid w:val="0033143B"/>
    <w:rsid w:val="00337BEE"/>
    <w:rsid w:val="00341961"/>
    <w:rsid w:val="00345280"/>
    <w:rsid w:val="00352118"/>
    <w:rsid w:val="00353762"/>
    <w:rsid w:val="00364FC0"/>
    <w:rsid w:val="00371E79"/>
    <w:rsid w:val="003758BC"/>
    <w:rsid w:val="003800A2"/>
    <w:rsid w:val="00380270"/>
    <w:rsid w:val="00381466"/>
    <w:rsid w:val="00381840"/>
    <w:rsid w:val="003856E8"/>
    <w:rsid w:val="00393240"/>
    <w:rsid w:val="003948C0"/>
    <w:rsid w:val="003953D3"/>
    <w:rsid w:val="00397A51"/>
    <w:rsid w:val="003C0405"/>
    <w:rsid w:val="003C173E"/>
    <w:rsid w:val="003C5DA6"/>
    <w:rsid w:val="003D09ED"/>
    <w:rsid w:val="003D114C"/>
    <w:rsid w:val="003D394F"/>
    <w:rsid w:val="003D6B60"/>
    <w:rsid w:val="003E4A66"/>
    <w:rsid w:val="003E76C0"/>
    <w:rsid w:val="003F0D3D"/>
    <w:rsid w:val="003F4C3F"/>
    <w:rsid w:val="00400512"/>
    <w:rsid w:val="00405023"/>
    <w:rsid w:val="004069FE"/>
    <w:rsid w:val="004119D2"/>
    <w:rsid w:val="00411BD3"/>
    <w:rsid w:val="004139B1"/>
    <w:rsid w:val="004141C5"/>
    <w:rsid w:val="00426D14"/>
    <w:rsid w:val="00432ACB"/>
    <w:rsid w:val="00435BB1"/>
    <w:rsid w:val="00437A16"/>
    <w:rsid w:val="00442460"/>
    <w:rsid w:val="004442CF"/>
    <w:rsid w:val="004507A5"/>
    <w:rsid w:val="0045721A"/>
    <w:rsid w:val="00460F4A"/>
    <w:rsid w:val="00461820"/>
    <w:rsid w:val="00464AEB"/>
    <w:rsid w:val="0046643A"/>
    <w:rsid w:val="0047045A"/>
    <w:rsid w:val="00471393"/>
    <w:rsid w:val="00477F03"/>
    <w:rsid w:val="00481B1B"/>
    <w:rsid w:val="00483A41"/>
    <w:rsid w:val="00492833"/>
    <w:rsid w:val="004960A3"/>
    <w:rsid w:val="004A3716"/>
    <w:rsid w:val="004A5D3A"/>
    <w:rsid w:val="004B237C"/>
    <w:rsid w:val="004B2F57"/>
    <w:rsid w:val="004C2806"/>
    <w:rsid w:val="004C2F4A"/>
    <w:rsid w:val="004C66C6"/>
    <w:rsid w:val="004D1BAF"/>
    <w:rsid w:val="004E04A0"/>
    <w:rsid w:val="004F2113"/>
    <w:rsid w:val="00501338"/>
    <w:rsid w:val="00514C46"/>
    <w:rsid w:val="00515971"/>
    <w:rsid w:val="0052030F"/>
    <w:rsid w:val="00534226"/>
    <w:rsid w:val="00534973"/>
    <w:rsid w:val="005368D6"/>
    <w:rsid w:val="00544471"/>
    <w:rsid w:val="0055092B"/>
    <w:rsid w:val="0055734B"/>
    <w:rsid w:val="00573088"/>
    <w:rsid w:val="005766A5"/>
    <w:rsid w:val="00576DA8"/>
    <w:rsid w:val="00576E09"/>
    <w:rsid w:val="00581311"/>
    <w:rsid w:val="0058633E"/>
    <w:rsid w:val="005A0486"/>
    <w:rsid w:val="005A2160"/>
    <w:rsid w:val="005B2047"/>
    <w:rsid w:val="005B227A"/>
    <w:rsid w:val="005C2509"/>
    <w:rsid w:val="005C3533"/>
    <w:rsid w:val="005C64C3"/>
    <w:rsid w:val="005D0E5D"/>
    <w:rsid w:val="005E1747"/>
    <w:rsid w:val="005F350C"/>
    <w:rsid w:val="005F5941"/>
    <w:rsid w:val="005F77BD"/>
    <w:rsid w:val="0060039B"/>
    <w:rsid w:val="00615116"/>
    <w:rsid w:val="00617DDA"/>
    <w:rsid w:val="00624D0E"/>
    <w:rsid w:val="0063159F"/>
    <w:rsid w:val="0064083D"/>
    <w:rsid w:val="00644C3A"/>
    <w:rsid w:val="00647FD3"/>
    <w:rsid w:val="006552AB"/>
    <w:rsid w:val="00664FE3"/>
    <w:rsid w:val="00667ED5"/>
    <w:rsid w:val="006745F3"/>
    <w:rsid w:val="0067546E"/>
    <w:rsid w:val="00684A45"/>
    <w:rsid w:val="006922BA"/>
    <w:rsid w:val="006932E7"/>
    <w:rsid w:val="00697A6D"/>
    <w:rsid w:val="006A692B"/>
    <w:rsid w:val="006B0525"/>
    <w:rsid w:val="006C2D43"/>
    <w:rsid w:val="006C3D1A"/>
    <w:rsid w:val="006D490D"/>
    <w:rsid w:val="006E224B"/>
    <w:rsid w:val="006F319B"/>
    <w:rsid w:val="006F53D1"/>
    <w:rsid w:val="00702777"/>
    <w:rsid w:val="00706C17"/>
    <w:rsid w:val="00707E11"/>
    <w:rsid w:val="00710862"/>
    <w:rsid w:val="007128FE"/>
    <w:rsid w:val="00713DE9"/>
    <w:rsid w:val="00733C09"/>
    <w:rsid w:val="00741AD8"/>
    <w:rsid w:val="00743D80"/>
    <w:rsid w:val="00746D6B"/>
    <w:rsid w:val="00753D0D"/>
    <w:rsid w:val="007549FB"/>
    <w:rsid w:val="00762EA8"/>
    <w:rsid w:val="007766BF"/>
    <w:rsid w:val="00784ECE"/>
    <w:rsid w:val="00787509"/>
    <w:rsid w:val="00795EB9"/>
    <w:rsid w:val="007A1374"/>
    <w:rsid w:val="007A17DA"/>
    <w:rsid w:val="007A2375"/>
    <w:rsid w:val="007C1767"/>
    <w:rsid w:val="007C1FD3"/>
    <w:rsid w:val="007C2F33"/>
    <w:rsid w:val="007C6527"/>
    <w:rsid w:val="007C6A6D"/>
    <w:rsid w:val="007D6B72"/>
    <w:rsid w:val="007D7105"/>
    <w:rsid w:val="007D76CF"/>
    <w:rsid w:val="007E0ACD"/>
    <w:rsid w:val="007E2BFF"/>
    <w:rsid w:val="007E761C"/>
    <w:rsid w:val="007F0355"/>
    <w:rsid w:val="008041F3"/>
    <w:rsid w:val="0081223B"/>
    <w:rsid w:val="00813938"/>
    <w:rsid w:val="008253E0"/>
    <w:rsid w:val="00830634"/>
    <w:rsid w:val="0083246D"/>
    <w:rsid w:val="008429E8"/>
    <w:rsid w:val="00850FE2"/>
    <w:rsid w:val="00851415"/>
    <w:rsid w:val="00857D93"/>
    <w:rsid w:val="008645F7"/>
    <w:rsid w:val="00875B55"/>
    <w:rsid w:val="00875C4F"/>
    <w:rsid w:val="00875CF4"/>
    <w:rsid w:val="0087675F"/>
    <w:rsid w:val="00877657"/>
    <w:rsid w:val="00881BAD"/>
    <w:rsid w:val="0088433E"/>
    <w:rsid w:val="00885C4C"/>
    <w:rsid w:val="008922C8"/>
    <w:rsid w:val="008A07BF"/>
    <w:rsid w:val="008A07DD"/>
    <w:rsid w:val="008A4248"/>
    <w:rsid w:val="008A7D85"/>
    <w:rsid w:val="008C4662"/>
    <w:rsid w:val="008D091E"/>
    <w:rsid w:val="008E11A8"/>
    <w:rsid w:val="008E4ED9"/>
    <w:rsid w:val="008E6E0B"/>
    <w:rsid w:val="008F117F"/>
    <w:rsid w:val="008F5FBD"/>
    <w:rsid w:val="009077AD"/>
    <w:rsid w:val="0091077D"/>
    <w:rsid w:val="00912B67"/>
    <w:rsid w:val="00913F5E"/>
    <w:rsid w:val="009216C5"/>
    <w:rsid w:val="009222A0"/>
    <w:rsid w:val="0092475D"/>
    <w:rsid w:val="00946339"/>
    <w:rsid w:val="00957E94"/>
    <w:rsid w:val="00962DD4"/>
    <w:rsid w:val="009647D7"/>
    <w:rsid w:val="00965E35"/>
    <w:rsid w:val="00971168"/>
    <w:rsid w:val="00973C90"/>
    <w:rsid w:val="009827B4"/>
    <w:rsid w:val="00985500"/>
    <w:rsid w:val="0099044A"/>
    <w:rsid w:val="00996F7F"/>
    <w:rsid w:val="009A1BF6"/>
    <w:rsid w:val="009A245E"/>
    <w:rsid w:val="009A3528"/>
    <w:rsid w:val="009A3AF3"/>
    <w:rsid w:val="009B04F1"/>
    <w:rsid w:val="009B325E"/>
    <w:rsid w:val="009B50BF"/>
    <w:rsid w:val="009D3E6C"/>
    <w:rsid w:val="009D42EF"/>
    <w:rsid w:val="009D63AA"/>
    <w:rsid w:val="009D6A4B"/>
    <w:rsid w:val="009E349F"/>
    <w:rsid w:val="009E651E"/>
    <w:rsid w:val="009E6C30"/>
    <w:rsid w:val="009F4C41"/>
    <w:rsid w:val="00A1783F"/>
    <w:rsid w:val="00A20484"/>
    <w:rsid w:val="00A437FC"/>
    <w:rsid w:val="00A47599"/>
    <w:rsid w:val="00A5093C"/>
    <w:rsid w:val="00A53296"/>
    <w:rsid w:val="00A70912"/>
    <w:rsid w:val="00A71071"/>
    <w:rsid w:val="00A7764B"/>
    <w:rsid w:val="00A87E17"/>
    <w:rsid w:val="00A92A1B"/>
    <w:rsid w:val="00A92F58"/>
    <w:rsid w:val="00AA547F"/>
    <w:rsid w:val="00AA54E3"/>
    <w:rsid w:val="00AA7C5A"/>
    <w:rsid w:val="00AA7E4E"/>
    <w:rsid w:val="00AB57AA"/>
    <w:rsid w:val="00AB6489"/>
    <w:rsid w:val="00AB7139"/>
    <w:rsid w:val="00AC3D78"/>
    <w:rsid w:val="00AD31A2"/>
    <w:rsid w:val="00AD71DD"/>
    <w:rsid w:val="00AE16F6"/>
    <w:rsid w:val="00AE5B53"/>
    <w:rsid w:val="00AF094D"/>
    <w:rsid w:val="00AF18D6"/>
    <w:rsid w:val="00B00A0F"/>
    <w:rsid w:val="00B15800"/>
    <w:rsid w:val="00B260D2"/>
    <w:rsid w:val="00B31DBD"/>
    <w:rsid w:val="00B340DF"/>
    <w:rsid w:val="00B34BC8"/>
    <w:rsid w:val="00B34BE8"/>
    <w:rsid w:val="00B371A0"/>
    <w:rsid w:val="00B40E37"/>
    <w:rsid w:val="00B454F9"/>
    <w:rsid w:val="00B47C67"/>
    <w:rsid w:val="00B53085"/>
    <w:rsid w:val="00B5350B"/>
    <w:rsid w:val="00B53747"/>
    <w:rsid w:val="00B54174"/>
    <w:rsid w:val="00B54BFD"/>
    <w:rsid w:val="00B56922"/>
    <w:rsid w:val="00B63063"/>
    <w:rsid w:val="00B668EC"/>
    <w:rsid w:val="00B676D2"/>
    <w:rsid w:val="00B70EE9"/>
    <w:rsid w:val="00B72157"/>
    <w:rsid w:val="00B7467F"/>
    <w:rsid w:val="00B77074"/>
    <w:rsid w:val="00B77AF9"/>
    <w:rsid w:val="00B816BD"/>
    <w:rsid w:val="00B841A6"/>
    <w:rsid w:val="00B84BC5"/>
    <w:rsid w:val="00B85570"/>
    <w:rsid w:val="00B865FD"/>
    <w:rsid w:val="00B8717E"/>
    <w:rsid w:val="00B94D44"/>
    <w:rsid w:val="00BA0F57"/>
    <w:rsid w:val="00BA1B3A"/>
    <w:rsid w:val="00BA48DA"/>
    <w:rsid w:val="00BB6000"/>
    <w:rsid w:val="00BC4E53"/>
    <w:rsid w:val="00BC700F"/>
    <w:rsid w:val="00BD5041"/>
    <w:rsid w:val="00BE16CC"/>
    <w:rsid w:val="00BE438E"/>
    <w:rsid w:val="00BE732E"/>
    <w:rsid w:val="00BF0865"/>
    <w:rsid w:val="00BF1F10"/>
    <w:rsid w:val="00BF2F8E"/>
    <w:rsid w:val="00BF53EB"/>
    <w:rsid w:val="00BF5A02"/>
    <w:rsid w:val="00C01D8B"/>
    <w:rsid w:val="00C04161"/>
    <w:rsid w:val="00C055C3"/>
    <w:rsid w:val="00C10445"/>
    <w:rsid w:val="00C10CF6"/>
    <w:rsid w:val="00C12E1C"/>
    <w:rsid w:val="00C14634"/>
    <w:rsid w:val="00C15E09"/>
    <w:rsid w:val="00C23569"/>
    <w:rsid w:val="00C260F4"/>
    <w:rsid w:val="00C3182E"/>
    <w:rsid w:val="00C32BDF"/>
    <w:rsid w:val="00C37DCC"/>
    <w:rsid w:val="00C669BE"/>
    <w:rsid w:val="00C66FEA"/>
    <w:rsid w:val="00C74577"/>
    <w:rsid w:val="00C7695A"/>
    <w:rsid w:val="00C868FC"/>
    <w:rsid w:val="00C9405E"/>
    <w:rsid w:val="00CA00EE"/>
    <w:rsid w:val="00CA2836"/>
    <w:rsid w:val="00CA2F6F"/>
    <w:rsid w:val="00CA36FB"/>
    <w:rsid w:val="00CA7883"/>
    <w:rsid w:val="00CB0C31"/>
    <w:rsid w:val="00CB1566"/>
    <w:rsid w:val="00CB23C3"/>
    <w:rsid w:val="00CB502B"/>
    <w:rsid w:val="00CB5180"/>
    <w:rsid w:val="00CC2C73"/>
    <w:rsid w:val="00CC4719"/>
    <w:rsid w:val="00CC618C"/>
    <w:rsid w:val="00CD2723"/>
    <w:rsid w:val="00CD4E4E"/>
    <w:rsid w:val="00CD6003"/>
    <w:rsid w:val="00CE6312"/>
    <w:rsid w:val="00CF012C"/>
    <w:rsid w:val="00CF6B2C"/>
    <w:rsid w:val="00D00B49"/>
    <w:rsid w:val="00D10BC3"/>
    <w:rsid w:val="00D12092"/>
    <w:rsid w:val="00D1268A"/>
    <w:rsid w:val="00D12B44"/>
    <w:rsid w:val="00D20E70"/>
    <w:rsid w:val="00D21A94"/>
    <w:rsid w:val="00D27F72"/>
    <w:rsid w:val="00D31B9D"/>
    <w:rsid w:val="00D3507D"/>
    <w:rsid w:val="00D35D43"/>
    <w:rsid w:val="00D465D3"/>
    <w:rsid w:val="00D477FC"/>
    <w:rsid w:val="00D527A7"/>
    <w:rsid w:val="00D53062"/>
    <w:rsid w:val="00D62128"/>
    <w:rsid w:val="00D64F9E"/>
    <w:rsid w:val="00D677EA"/>
    <w:rsid w:val="00D86E14"/>
    <w:rsid w:val="00D90244"/>
    <w:rsid w:val="00D920F7"/>
    <w:rsid w:val="00D928A2"/>
    <w:rsid w:val="00D938A1"/>
    <w:rsid w:val="00DA2EAB"/>
    <w:rsid w:val="00DA34E9"/>
    <w:rsid w:val="00DA4440"/>
    <w:rsid w:val="00DB6A80"/>
    <w:rsid w:val="00DB6CB3"/>
    <w:rsid w:val="00DC2AAE"/>
    <w:rsid w:val="00DC43B5"/>
    <w:rsid w:val="00DC6202"/>
    <w:rsid w:val="00DC7AA7"/>
    <w:rsid w:val="00DD53BE"/>
    <w:rsid w:val="00DF1FA7"/>
    <w:rsid w:val="00E06D55"/>
    <w:rsid w:val="00E12978"/>
    <w:rsid w:val="00E12F04"/>
    <w:rsid w:val="00E23F1B"/>
    <w:rsid w:val="00E26011"/>
    <w:rsid w:val="00E27918"/>
    <w:rsid w:val="00E30E86"/>
    <w:rsid w:val="00E3258E"/>
    <w:rsid w:val="00E33A76"/>
    <w:rsid w:val="00E34861"/>
    <w:rsid w:val="00E44B93"/>
    <w:rsid w:val="00E46763"/>
    <w:rsid w:val="00E46DC9"/>
    <w:rsid w:val="00E5011C"/>
    <w:rsid w:val="00E604EE"/>
    <w:rsid w:val="00E60EA9"/>
    <w:rsid w:val="00E66DCA"/>
    <w:rsid w:val="00E70D1A"/>
    <w:rsid w:val="00E807B2"/>
    <w:rsid w:val="00E875B2"/>
    <w:rsid w:val="00E94EAD"/>
    <w:rsid w:val="00EA66A6"/>
    <w:rsid w:val="00EB1DC9"/>
    <w:rsid w:val="00EB3834"/>
    <w:rsid w:val="00EB60BD"/>
    <w:rsid w:val="00EC5159"/>
    <w:rsid w:val="00EF1840"/>
    <w:rsid w:val="00EF1CCF"/>
    <w:rsid w:val="00EF726B"/>
    <w:rsid w:val="00F11BBE"/>
    <w:rsid w:val="00F129F9"/>
    <w:rsid w:val="00F16EA6"/>
    <w:rsid w:val="00F27BD3"/>
    <w:rsid w:val="00F27F9E"/>
    <w:rsid w:val="00F309C3"/>
    <w:rsid w:val="00F30ED1"/>
    <w:rsid w:val="00F324BB"/>
    <w:rsid w:val="00F47E83"/>
    <w:rsid w:val="00F550BF"/>
    <w:rsid w:val="00F6205C"/>
    <w:rsid w:val="00F63ADA"/>
    <w:rsid w:val="00F77CEE"/>
    <w:rsid w:val="00F9185B"/>
    <w:rsid w:val="00F92608"/>
    <w:rsid w:val="00F93C53"/>
    <w:rsid w:val="00F9691D"/>
    <w:rsid w:val="00FA3876"/>
    <w:rsid w:val="00FA6412"/>
    <w:rsid w:val="00FB2D82"/>
    <w:rsid w:val="00FB41EA"/>
    <w:rsid w:val="00FB6BCC"/>
    <w:rsid w:val="00FC1AE8"/>
    <w:rsid w:val="00FC6582"/>
    <w:rsid w:val="00FC7415"/>
    <w:rsid w:val="00FD6736"/>
    <w:rsid w:val="00FE138E"/>
    <w:rsid w:val="00FE1931"/>
    <w:rsid w:val="00FE5D2E"/>
    <w:rsid w:val="00FE7C83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59F"/>
  </w:style>
  <w:style w:type="paragraph" w:styleId="a7">
    <w:name w:val="footer"/>
    <w:basedOn w:val="a"/>
    <w:link w:val="a8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59F"/>
  </w:style>
  <w:style w:type="table" w:styleId="a9">
    <w:name w:val="Table Grid"/>
    <w:basedOn w:val="a1"/>
    <w:uiPriority w:val="39"/>
    <w:rsid w:val="0030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59F"/>
  </w:style>
  <w:style w:type="paragraph" w:styleId="a7">
    <w:name w:val="footer"/>
    <w:basedOn w:val="a"/>
    <w:link w:val="a8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59F"/>
  </w:style>
  <w:style w:type="table" w:styleId="a9">
    <w:name w:val="Table Grid"/>
    <w:basedOn w:val="a1"/>
    <w:uiPriority w:val="39"/>
    <w:rsid w:val="0030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6DC9-3EDD-424B-A469-617EBB8D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16</cp:revision>
  <cp:lastPrinted>2021-08-30T06:06:00Z</cp:lastPrinted>
  <dcterms:created xsi:type="dcterms:W3CDTF">2021-08-24T05:53:00Z</dcterms:created>
  <dcterms:modified xsi:type="dcterms:W3CDTF">2021-08-30T09:11:00Z</dcterms:modified>
</cp:coreProperties>
</file>