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1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119C" w:rsidRPr="00FD119C" w:rsidRDefault="00FD119C" w:rsidP="00FD119C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Витемлянского сельского поселения за 9 месяцев 201</w:t>
      </w:r>
      <w:r w:rsidR="006772F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FD119C" w:rsidRPr="00FD119C" w:rsidRDefault="00FD119C" w:rsidP="00FD119C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FD119C" w:rsidRDefault="00FD119C" w:rsidP="000D520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Витемлянского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="000D5203" w:rsidRPr="000D52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№9-рк  от  28.12.2017</w:t>
      </w:r>
      <w:r w:rsidRPr="000D520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года,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Стандартом  внешнего муниципального  финансового контроля СВМФК 102 «Проведение оперативного (текущего) </w:t>
      </w:r>
      <w:proofErr w:type="gramStart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0D52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0D5203" w:rsidRPr="000D5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0D5203" w:rsidRPr="000D5203" w:rsidRDefault="000D5203" w:rsidP="000D5203">
      <w:pPr>
        <w:spacing w:after="0" w:line="240" w:lineRule="auto"/>
        <w:ind w:left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FD119C" w:rsidRPr="00FD119C" w:rsidRDefault="00FD119C" w:rsidP="00FD11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 201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FD119C" w:rsidRPr="00FD119C" w:rsidRDefault="00FD119C" w:rsidP="00FD11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Витемлянского сельского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FD119C" w:rsidRPr="00FD119C" w:rsidRDefault="00FD119C" w:rsidP="00FD11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FD119C" w:rsidRPr="00FD119C" w:rsidRDefault="00FD119C" w:rsidP="00FD119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утвержденной приказом Минфина России от 28.12.2010 года № 191н.</w:t>
      </w:r>
    </w:p>
    <w:p w:rsidR="00FD119C" w:rsidRPr="00FD119C" w:rsidRDefault="00FD119C" w:rsidP="00FD119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FD119C" w:rsidRPr="00FD119C" w:rsidRDefault="00FD119C" w:rsidP="00FD119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FD119C" w:rsidRPr="00FD119C" w:rsidRDefault="00FD119C" w:rsidP="00FD119C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FD119C" w:rsidRPr="00FD119C" w:rsidRDefault="00FD119C" w:rsidP="00FD119C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Витемлянского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6772F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Витемлянского се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4D1F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FD119C" w:rsidRPr="00FD119C" w:rsidRDefault="00FD119C" w:rsidP="00FD119C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Витемлянского сельского</w:t>
      </w:r>
      <w:r w:rsidR="0070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4D1F1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70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№10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/1 «О бюджете Витемлянс</w:t>
      </w:r>
      <w:r w:rsidR="0070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0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705568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2 294,699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EA3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1 451,699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EA3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843,000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064ADE">
        <w:rPr>
          <w:rFonts w:ascii="Times New Roman" w:eastAsiaTheme="minorEastAsia" w:hAnsi="Times New Roman" w:cs="Times New Roman"/>
          <w:sz w:val="28"/>
          <w:szCs w:val="28"/>
          <w:lang w:eastAsia="ru-RU"/>
        </w:rPr>
        <w:t>36,7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B054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доходы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сумме </w:t>
      </w:r>
      <w:r w:rsidR="00B05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1 480,791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B054F9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64,5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F54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447,274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54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53,1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уточнённой бюджетной роспи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 – </w:t>
      </w:r>
      <w:r w:rsidR="00F54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843,000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доходов составляет </w:t>
      </w:r>
      <w:r w:rsidR="00F54246">
        <w:rPr>
          <w:rFonts w:ascii="Times New Roman" w:eastAsiaTheme="minorEastAsia" w:hAnsi="Times New Roman" w:cs="Times New Roman"/>
          <w:sz w:val="28"/>
          <w:szCs w:val="28"/>
          <w:lang w:eastAsia="ru-RU"/>
        </w:rPr>
        <w:t>30,2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FD119C" w:rsidRPr="00FD119C" w:rsidRDefault="00FD119C" w:rsidP="00FD119C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2E5BE7">
        <w:rPr>
          <w:rFonts w:ascii="Times New Roman" w:eastAsiaTheme="minorEastAsia" w:hAnsi="Times New Roman" w:cs="Times New Roman"/>
          <w:sz w:val="28"/>
          <w:szCs w:val="28"/>
          <w:lang w:eastAsia="ru-RU"/>
        </w:rPr>
        <w:t>447,274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A6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53,1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утверждённым 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бюджетным назначениям (</w:t>
      </w:r>
      <w:r w:rsidR="002A6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843,000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– 100,0%. Неналоговые доходы отсутствуют.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9D5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5,6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2A652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24,791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EF2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62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– 40,000 тыс. рублей).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доля единого сельскохозяйственного налога сост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9D5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7,3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EF2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32,757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EF2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51,2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уточнённым назначениям – </w:t>
      </w:r>
      <w:r w:rsidR="00EF22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рублей);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013759">
        <w:rPr>
          <w:rFonts w:ascii="Times New Roman" w:eastAsiaTheme="minorEastAsia" w:hAnsi="Times New Roman" w:cs="Times New Roman"/>
          <w:sz w:val="28"/>
          <w:szCs w:val="28"/>
          <w:lang w:eastAsia="ru-RU"/>
        </w:rPr>
        <w:t>5,8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(поступило </w:t>
      </w:r>
      <w:r w:rsidR="00DB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26,077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DB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40,1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– 6</w:t>
      </w:r>
      <w:r w:rsidR="00DB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,000 тыс. рублей).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составила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13759">
        <w:rPr>
          <w:rFonts w:ascii="Times New Roman" w:eastAsiaTheme="minorEastAsia" w:hAnsi="Times New Roman" w:cs="Times New Roman"/>
          <w:sz w:val="28"/>
          <w:szCs w:val="28"/>
          <w:lang w:eastAsia="ru-RU"/>
        </w:rPr>
        <w:t>81,3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DB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363,649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D5B77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DB2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674,000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0137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1 033,517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892B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9F1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0137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1 567,505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оходов составляет </w:t>
      </w:r>
      <w:r w:rsidR="009F11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бю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джетной обеспеченности – 39,000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258,340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субсидии бюджетам бюджетной с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истемы РФ – 10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,500 тыс. рублей;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первичного воинского учёта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межбюджетных трансфертов – 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677,678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Витемлянского сельского поселения </w:t>
      </w:r>
      <w:r w:rsidR="00774D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C2218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FD119C" w:rsidRPr="00FD119C" w:rsidRDefault="00FD119C" w:rsidP="00FD119C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Витемлянским сельским Советом народных депутатов «О бюджете Витемлянского сельского поселения на 201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2218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5A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2 294,699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по расходам составила </w:t>
      </w:r>
      <w:r w:rsidR="005A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2 847,350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FD119C" w:rsidRPr="00FD119C" w:rsidRDefault="00774DE3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5A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бюджета исполнена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5A2B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1 872,522 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9D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65,8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9D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1 058,093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72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87,6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9D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очнё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нному плану</w:t>
      </w:r>
      <w:r w:rsidR="00774D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9D2C8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1 207,838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D119C" w:rsidRPr="00FD119C" w:rsidRDefault="00774DE3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«Национальная оборона» - </w:t>
      </w:r>
      <w:r w:rsidR="00F72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46,692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(</w:t>
      </w:r>
      <w:r w:rsidR="001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73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F72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F7290E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774DE3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74DE3" w:rsidRDefault="00774DE3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«Национальная экономика» - </w:t>
      </w:r>
      <w:r w:rsidR="001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566,088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AD0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45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132D25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1 259,193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оммунальное хозяйство» - </w:t>
      </w:r>
      <w:r w:rsidR="00AD0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93,871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(</w:t>
      </w:r>
      <w:r w:rsidR="000C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9,4 раза увеличено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уточнённому показателю – </w:t>
      </w:r>
      <w:r w:rsidR="00AD0B1E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10,000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BF1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0C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68,837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74586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54,4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BF1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очнённым назначениям – </w:t>
      </w:r>
      <w:r w:rsidR="000C3E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126,469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«Социальная п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олитика» - </w:t>
      </w:r>
      <w:r w:rsidR="007B0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38,941</w:t>
      </w:r>
      <w:r w:rsidR="00B633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BB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67,0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7B0829">
        <w:rPr>
          <w:rFonts w:ascii="Times New Roman" w:eastAsiaTheme="minorEastAsia" w:hAnsi="Times New Roman" w:cs="Times New Roman"/>
          <w:sz w:val="28"/>
          <w:szCs w:val="28"/>
          <w:lang w:eastAsia="ru-RU"/>
        </w:rPr>
        <w:t>58,161</w:t>
      </w:r>
      <w:r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B6330B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BB33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Витемлянского сельского поселения исполнен с </w:t>
      </w:r>
      <w:r w:rsidR="004C133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</w:t>
      </w:r>
      <w:r w:rsidR="00F17FAF">
        <w:rPr>
          <w:rFonts w:ascii="Times New Roman" w:eastAsiaTheme="minorEastAsia" w:hAnsi="Times New Roman" w:cs="Times New Roman"/>
          <w:sz w:val="28"/>
          <w:szCs w:val="28"/>
          <w:lang w:eastAsia="ru-RU"/>
        </w:rPr>
        <w:t>391 730,600</w:t>
      </w:r>
      <w:r w:rsidR="00FD119C" w:rsidRPr="00FD11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  </w:t>
      </w:r>
      <w:r w:rsidR="004C13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О.А. Ахременко</w:t>
      </w:r>
    </w:p>
    <w:p w:rsid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5BBE" w:rsidRDefault="00B35BBE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5BBE" w:rsidRPr="00B35BBE" w:rsidRDefault="00B35BBE" w:rsidP="00B35BB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B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B35BBE" w:rsidRPr="00B35BBE" w:rsidRDefault="00B35BBE" w:rsidP="00B35BB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B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B35BBE" w:rsidRPr="00B35BBE" w:rsidRDefault="00B35BBE" w:rsidP="00B35BB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35B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B35B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bookmarkStart w:id="0" w:name="_GoBack"/>
      <w:bookmarkEnd w:id="0"/>
      <w:r w:rsidRPr="00B35B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Е.В. Масюк</w:t>
      </w:r>
    </w:p>
    <w:p w:rsidR="00B35BBE" w:rsidRPr="00B35BBE" w:rsidRDefault="00B35BBE" w:rsidP="00B35BB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35BBE" w:rsidRPr="00FD119C" w:rsidRDefault="00B35BBE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FD119C" w:rsidRPr="00FD119C" w:rsidRDefault="00FD119C" w:rsidP="00FD119C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Витемлянского</w:t>
      </w:r>
    </w:p>
    <w:p w:rsidR="00FD119C" w:rsidRPr="00FD119C" w:rsidRDefault="00FD119C" w:rsidP="00FD119C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</w:t>
      </w:r>
      <w:r w:rsidR="004C133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FD1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В.А. Клочков                                                                             </w:t>
      </w:r>
    </w:p>
    <w:p w:rsidR="00FD119C" w:rsidRPr="00FD119C" w:rsidRDefault="00FD119C" w:rsidP="00FD119C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D119C" w:rsidRPr="00FD119C" w:rsidRDefault="00FD119C" w:rsidP="00FD1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Витемлянской</w:t>
      </w:r>
    </w:p>
    <w:p w:rsidR="00FD119C" w:rsidRDefault="00FD119C" w:rsidP="00FD119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C1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Л.И. </w:t>
      </w:r>
      <w:proofErr w:type="spellStart"/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Пожиленко</w:t>
      </w:r>
      <w:proofErr w:type="spellEnd"/>
      <w:r w:rsidRPr="00FD1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FD119C" w:rsidRDefault="00FD119C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Default="00FD119C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D119C" w:rsidRDefault="00FD119C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Default="006308BB" w:rsidP="006308BB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BB" w:rsidRDefault="006308BB" w:rsidP="00FD119C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3C" w:rsidRDefault="004B233C">
      <w:r>
        <w:separator/>
      </w:r>
    </w:p>
  </w:endnote>
  <w:endnote w:type="continuationSeparator" w:id="0">
    <w:p w:rsidR="004B233C" w:rsidRDefault="004B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3C" w:rsidRDefault="004B233C">
      <w:r>
        <w:separator/>
      </w:r>
    </w:p>
  </w:footnote>
  <w:footnote w:type="continuationSeparator" w:id="0">
    <w:p w:rsidR="004B233C" w:rsidRDefault="004B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BBE">
          <w:rPr>
            <w:noProof/>
          </w:rPr>
          <w:t>4</w:t>
        </w:r>
        <w:r>
          <w:fldChar w:fldCharType="end"/>
        </w:r>
      </w:p>
    </w:sdtContent>
  </w:sdt>
  <w:p w:rsidR="0060380E" w:rsidRDefault="004B2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13759"/>
    <w:rsid w:val="00026F4B"/>
    <w:rsid w:val="00064ADE"/>
    <w:rsid w:val="00086439"/>
    <w:rsid w:val="00090D40"/>
    <w:rsid w:val="000C3E65"/>
    <w:rsid w:val="000D5203"/>
    <w:rsid w:val="00132D25"/>
    <w:rsid w:val="00160093"/>
    <w:rsid w:val="00162776"/>
    <w:rsid w:val="00162923"/>
    <w:rsid w:val="00183519"/>
    <w:rsid w:val="001B4DCB"/>
    <w:rsid w:val="00216631"/>
    <w:rsid w:val="00220311"/>
    <w:rsid w:val="002410F8"/>
    <w:rsid w:val="00243D92"/>
    <w:rsid w:val="002511D8"/>
    <w:rsid w:val="002563E4"/>
    <w:rsid w:val="00266257"/>
    <w:rsid w:val="002A6521"/>
    <w:rsid w:val="002B0E04"/>
    <w:rsid w:val="002C02FD"/>
    <w:rsid w:val="002C426C"/>
    <w:rsid w:val="002E5BE7"/>
    <w:rsid w:val="003000EA"/>
    <w:rsid w:val="00316D8C"/>
    <w:rsid w:val="003261F4"/>
    <w:rsid w:val="00330B62"/>
    <w:rsid w:val="0036437E"/>
    <w:rsid w:val="003721DC"/>
    <w:rsid w:val="00376C3E"/>
    <w:rsid w:val="00393322"/>
    <w:rsid w:val="0039748A"/>
    <w:rsid w:val="003C0084"/>
    <w:rsid w:val="003D5318"/>
    <w:rsid w:val="003D6F30"/>
    <w:rsid w:val="00404895"/>
    <w:rsid w:val="00414E9F"/>
    <w:rsid w:val="00421ACC"/>
    <w:rsid w:val="00432D6C"/>
    <w:rsid w:val="0044624E"/>
    <w:rsid w:val="0047077D"/>
    <w:rsid w:val="00493DB3"/>
    <w:rsid w:val="004A08CC"/>
    <w:rsid w:val="004B233C"/>
    <w:rsid w:val="004B281F"/>
    <w:rsid w:val="004C1337"/>
    <w:rsid w:val="004C38F5"/>
    <w:rsid w:val="004D1F14"/>
    <w:rsid w:val="004E0B0A"/>
    <w:rsid w:val="004E3441"/>
    <w:rsid w:val="004F413F"/>
    <w:rsid w:val="00542BB2"/>
    <w:rsid w:val="00555E64"/>
    <w:rsid w:val="005817EE"/>
    <w:rsid w:val="005A2BA6"/>
    <w:rsid w:val="005A58B7"/>
    <w:rsid w:val="00606505"/>
    <w:rsid w:val="006308BB"/>
    <w:rsid w:val="00645F3C"/>
    <w:rsid w:val="006663CA"/>
    <w:rsid w:val="006772F4"/>
    <w:rsid w:val="00705568"/>
    <w:rsid w:val="0071205E"/>
    <w:rsid w:val="007407DB"/>
    <w:rsid w:val="007446A9"/>
    <w:rsid w:val="00756909"/>
    <w:rsid w:val="00774DE3"/>
    <w:rsid w:val="0078162D"/>
    <w:rsid w:val="007B0829"/>
    <w:rsid w:val="007D3FC8"/>
    <w:rsid w:val="008403A9"/>
    <w:rsid w:val="00867840"/>
    <w:rsid w:val="00867D00"/>
    <w:rsid w:val="00872FB2"/>
    <w:rsid w:val="00874586"/>
    <w:rsid w:val="00892B3F"/>
    <w:rsid w:val="0089790C"/>
    <w:rsid w:val="008B322F"/>
    <w:rsid w:val="008C480B"/>
    <w:rsid w:val="008F690F"/>
    <w:rsid w:val="00915435"/>
    <w:rsid w:val="00926524"/>
    <w:rsid w:val="009308E3"/>
    <w:rsid w:val="009461C6"/>
    <w:rsid w:val="009530C4"/>
    <w:rsid w:val="00964067"/>
    <w:rsid w:val="00993CB8"/>
    <w:rsid w:val="009A0D1E"/>
    <w:rsid w:val="009D2C82"/>
    <w:rsid w:val="009D5B77"/>
    <w:rsid w:val="009E1CF5"/>
    <w:rsid w:val="009F116F"/>
    <w:rsid w:val="009F2FF0"/>
    <w:rsid w:val="00A05F6B"/>
    <w:rsid w:val="00A260B5"/>
    <w:rsid w:val="00A47933"/>
    <w:rsid w:val="00A75078"/>
    <w:rsid w:val="00AD0B1E"/>
    <w:rsid w:val="00B054F9"/>
    <w:rsid w:val="00B130F0"/>
    <w:rsid w:val="00B14AEF"/>
    <w:rsid w:val="00B35BBE"/>
    <w:rsid w:val="00B57862"/>
    <w:rsid w:val="00B6330B"/>
    <w:rsid w:val="00B72D24"/>
    <w:rsid w:val="00B86A12"/>
    <w:rsid w:val="00B87B0E"/>
    <w:rsid w:val="00B90D21"/>
    <w:rsid w:val="00BB33BF"/>
    <w:rsid w:val="00BC49FC"/>
    <w:rsid w:val="00BE17A9"/>
    <w:rsid w:val="00BE625F"/>
    <w:rsid w:val="00BF19A0"/>
    <w:rsid w:val="00C1675C"/>
    <w:rsid w:val="00C167FB"/>
    <w:rsid w:val="00C22182"/>
    <w:rsid w:val="00C26093"/>
    <w:rsid w:val="00C34458"/>
    <w:rsid w:val="00C6165A"/>
    <w:rsid w:val="00C643BE"/>
    <w:rsid w:val="00C96E3A"/>
    <w:rsid w:val="00CC5575"/>
    <w:rsid w:val="00CE1540"/>
    <w:rsid w:val="00CF557C"/>
    <w:rsid w:val="00D12156"/>
    <w:rsid w:val="00D204B7"/>
    <w:rsid w:val="00D24D48"/>
    <w:rsid w:val="00D432CE"/>
    <w:rsid w:val="00D45986"/>
    <w:rsid w:val="00D7661E"/>
    <w:rsid w:val="00D8217F"/>
    <w:rsid w:val="00DB22D6"/>
    <w:rsid w:val="00DC6F78"/>
    <w:rsid w:val="00DD525F"/>
    <w:rsid w:val="00DE6BEA"/>
    <w:rsid w:val="00DE7043"/>
    <w:rsid w:val="00E00953"/>
    <w:rsid w:val="00E4590F"/>
    <w:rsid w:val="00E464E1"/>
    <w:rsid w:val="00E7634C"/>
    <w:rsid w:val="00EA1A48"/>
    <w:rsid w:val="00EA3F26"/>
    <w:rsid w:val="00EA7218"/>
    <w:rsid w:val="00EB1CA9"/>
    <w:rsid w:val="00EF226F"/>
    <w:rsid w:val="00EF3C2E"/>
    <w:rsid w:val="00F17FAF"/>
    <w:rsid w:val="00F2333E"/>
    <w:rsid w:val="00F43734"/>
    <w:rsid w:val="00F4784C"/>
    <w:rsid w:val="00F529C8"/>
    <w:rsid w:val="00F536B2"/>
    <w:rsid w:val="00F54246"/>
    <w:rsid w:val="00F60B63"/>
    <w:rsid w:val="00F7290E"/>
    <w:rsid w:val="00F9229C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5BC0-FC7B-45C8-BA36-0FB90240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6</cp:revision>
  <dcterms:created xsi:type="dcterms:W3CDTF">2018-10-23T09:15:00Z</dcterms:created>
  <dcterms:modified xsi:type="dcterms:W3CDTF">2018-10-24T14:26:00Z</dcterms:modified>
</cp:coreProperties>
</file>