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2A" w:rsidRPr="007E67CB" w:rsidRDefault="00F67C2A" w:rsidP="00F67C2A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Утверждено решением Коллегии</w:t>
      </w:r>
    </w:p>
    <w:p w:rsidR="00F67C2A" w:rsidRPr="007E67CB" w:rsidRDefault="00F67C2A" w:rsidP="00F67C2A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Контрольно-счётной палаты </w:t>
      </w:r>
    </w:p>
    <w:p w:rsidR="00F67C2A" w:rsidRPr="007E67CB" w:rsidRDefault="00F67C2A" w:rsidP="00F67C2A">
      <w:pPr>
        <w:spacing w:after="0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Погарск</w:t>
      </w:r>
      <w:r w:rsidR="001357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ого района от 15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.11.201</w:t>
      </w:r>
      <w:r w:rsidR="00A915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 №</w:t>
      </w:r>
      <w:r w:rsidR="00A915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Pr="007E67C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-рк</w:t>
      </w:r>
    </w:p>
    <w:p w:rsidR="00F67C2A" w:rsidRPr="007E67CB" w:rsidRDefault="00F67C2A" w:rsidP="00F67C2A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67C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F67C2A" w:rsidRPr="007E67CB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67C2A" w:rsidRPr="007E67CB" w:rsidRDefault="00F67C2A" w:rsidP="00F67C2A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ьтатам внешней проверки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отчёта об исполнении б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юджета Погарского района за </w:t>
      </w:r>
      <w:r w:rsidRPr="00F67C2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9 месяцев</w:t>
      </w:r>
      <w:r w:rsidR="007D0DB3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2018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</w:p>
    <w:p w:rsidR="00F67C2A" w:rsidRPr="007E67CB" w:rsidRDefault="00F67C2A" w:rsidP="00F67C2A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F67C2A" w:rsidRPr="007D0DB3" w:rsidRDefault="00F67C2A" w:rsidP="007D0DB3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администрации Погарского района об испо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лнении рай</w:t>
      </w:r>
      <w:r w:rsidR="007D0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онного бюджета за 9 месяцев 2018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 подготовлено в соответствии со статьей 264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 Положением «О Контрольно-счетной палате Погарского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айона», утвержденным  решением р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айонного Совета народных 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путатов от 15.12.2011 г. №4-249,  пунктом 1.2.</w:t>
      </w:r>
      <w:r w:rsidR="003317D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 работы Контрольно-счетной палаты Погарского района на 201</w:t>
      </w:r>
      <w:r w:rsidR="009F77E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</w:t>
      </w:r>
      <w:proofErr w:type="gramEnd"/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решением  Коллегии  Контрольно-сче</w:t>
      </w:r>
      <w:r w:rsidR="007D0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тной палаты Погарского района №9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  от  2</w:t>
      </w:r>
      <w:r w:rsidR="007D0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7D0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инансового контроля   СВМФК  102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Проведение оперативного (текущего) контроля за исполнением бюджета Погарского района 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текущем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финансовом году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утвержденным решением  Коллегии Контрольно-счетн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палаты Погарского района  №12-рк</w:t>
      </w:r>
      <w:r w:rsidR="007D0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года, </w:t>
      </w:r>
      <w:r w:rsidR="007D0DB3" w:rsidRPr="007D0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F67C2A" w:rsidRPr="007E67C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F67C2A" w:rsidRPr="007E67C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 w:rsidR="007D0D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 2018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67C2A" w:rsidRPr="007E67C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Предмет внешней проверки: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шения о районном бюджете за 9 месяцев 201</w:t>
      </w:r>
      <w:r w:rsidR="007D0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показатели, характеризующие его исполнение.</w:t>
      </w:r>
    </w:p>
    <w:p w:rsidR="00F67C2A" w:rsidRPr="007E67C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F67C2A" w:rsidRPr="007E67CB" w:rsidRDefault="00F67C2A" w:rsidP="00F67C2A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отраслевой структуре.</w:t>
      </w:r>
    </w:p>
    <w:p w:rsidR="00F67C2A" w:rsidRPr="007E67CB" w:rsidRDefault="00F67C2A" w:rsidP="00F67C2A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F67C2A" w:rsidRPr="007E67CB" w:rsidRDefault="00F67C2A" w:rsidP="00F67C2A">
      <w:pPr>
        <w:numPr>
          <w:ilvl w:val="1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F67C2A" w:rsidRPr="009E0ABB" w:rsidRDefault="00F67C2A" w:rsidP="00F67C2A">
      <w:pPr>
        <w:numPr>
          <w:ilvl w:val="0"/>
          <w:numId w:val="1"/>
        </w:numPr>
        <w:spacing w:after="0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 Контрольно-счётной палатой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будет дана оценка уровня проведённых мероприятий по исполнению районного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9 месяцев 201</w:t>
      </w:r>
      <w:r w:rsidR="007D0DB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Pr="007E67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67C2A" w:rsidRPr="007E67CB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Погарского района за 9 месяцев 201</w:t>
      </w:r>
      <w:r w:rsidR="007D0D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по доходам</w:t>
      </w:r>
    </w:p>
    <w:p w:rsidR="00F67C2A" w:rsidRPr="00162821" w:rsidRDefault="00F67C2A" w:rsidP="00F67C2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Решением Погарского районного</w:t>
      </w:r>
      <w:r w:rsidR="009F77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народных депутатов от 26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.12.201</w:t>
      </w:r>
      <w:r w:rsidR="009F77E5"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№5-258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Погарского района на 201</w:t>
      </w:r>
      <w:r w:rsidR="009F77E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9F77E5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(с учётом внесённых изменений) утвер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ждены доходы в сумме </w:t>
      </w:r>
      <w:r w:rsidR="004F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466 127,191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оступлений в сумме </w:t>
      </w:r>
      <w:r w:rsidR="004F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320</w:t>
      </w:r>
      <w:r w:rsidR="001B1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4F1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565</w:t>
      </w:r>
      <w:r w:rsidR="001B1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94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464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A94FFC">
        <w:rPr>
          <w:rFonts w:ascii="Times New Roman" w:eastAsiaTheme="minorEastAsia" w:hAnsi="Times New Roman" w:cs="Times New Roman"/>
          <w:sz w:val="28"/>
          <w:szCs w:val="28"/>
          <w:lang w:eastAsia="ru-RU"/>
        </w:rPr>
        <w:t>68,8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общему объёму доходов.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Объём собственных доходов (налоговые и неналоговые доходы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составляет в сумме </w:t>
      </w:r>
      <w:r w:rsidR="001B1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145 561,727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B84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31,2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общему объёму доходов.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исполнении бюджета за 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B840A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поступили д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оходы в сумме </w:t>
      </w:r>
      <w:r w:rsidR="00430B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319 861,523 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430BB4">
        <w:rPr>
          <w:rFonts w:ascii="Times New Roman" w:eastAsiaTheme="minorEastAsia" w:hAnsi="Times New Roman" w:cs="Times New Roman"/>
          <w:sz w:val="28"/>
          <w:szCs w:val="28"/>
          <w:lang w:eastAsia="ru-RU"/>
        </w:rPr>
        <w:t>68,6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прогнозу 201</w:t>
      </w:r>
      <w:r w:rsidR="00430BB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Собственные дох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оды поступили в сумме </w:t>
      </w:r>
      <w:r w:rsidR="00F13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94 113,530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7B0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64,7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AD3D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годовым назначениям (</w:t>
      </w:r>
      <w:r w:rsidR="00F13237">
        <w:rPr>
          <w:rFonts w:ascii="Times New Roman" w:eastAsiaTheme="minorEastAsia" w:hAnsi="Times New Roman" w:cs="Times New Roman"/>
          <w:sz w:val="28"/>
          <w:szCs w:val="28"/>
          <w:lang w:eastAsia="ru-RU"/>
        </w:rPr>
        <w:t>145 561,727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поступивших доходов составляет </w:t>
      </w:r>
      <w:r w:rsidR="007B03BB">
        <w:rPr>
          <w:rFonts w:ascii="Times New Roman" w:eastAsiaTheme="minorEastAsia" w:hAnsi="Times New Roman" w:cs="Times New Roman"/>
          <w:sz w:val="28"/>
          <w:szCs w:val="28"/>
          <w:lang w:eastAsia="ru-RU"/>
        </w:rPr>
        <w:t>29,4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4017F2" w:rsidRPr="007F5E3D" w:rsidRDefault="002C1D66" w:rsidP="00671946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F67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88 331,649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F67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64,9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(</w:t>
      </w:r>
      <w:r w:rsidR="00F67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136 081,500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бъёме собственных доходов – </w:t>
      </w:r>
      <w:r w:rsidR="00F67D93">
        <w:rPr>
          <w:rFonts w:ascii="Times New Roman" w:eastAsiaTheme="minorEastAsia" w:hAnsi="Times New Roman" w:cs="Times New Roman"/>
          <w:sz w:val="28"/>
          <w:szCs w:val="28"/>
          <w:lang w:eastAsia="ru-RU"/>
        </w:rPr>
        <w:t>93,9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%. Поступление неналоговых доходо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составили в сумме </w:t>
      </w:r>
      <w:r w:rsidR="0008140B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5 781,881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08140B">
        <w:rPr>
          <w:rFonts w:ascii="Times New Roman" w:eastAsiaTheme="minorEastAsia" w:hAnsi="Times New Roman" w:cs="Times New Roman"/>
          <w:sz w:val="28"/>
          <w:szCs w:val="28"/>
          <w:lang w:eastAsia="ru-RU"/>
        </w:rPr>
        <w:t>61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годовым назначениям (</w:t>
      </w:r>
      <w:r w:rsidR="0008140B">
        <w:rPr>
          <w:rFonts w:ascii="Times New Roman" w:eastAsiaTheme="minorEastAsia" w:hAnsi="Times New Roman" w:cs="Times New Roman"/>
          <w:sz w:val="28"/>
          <w:szCs w:val="28"/>
          <w:lang w:eastAsia="ru-RU"/>
        </w:rPr>
        <w:t>9 480,227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</w:t>
      </w:r>
      <w:r w:rsidR="00EB71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обственных доходов составила </w:t>
      </w:r>
      <w:r w:rsidR="00F62AA1">
        <w:rPr>
          <w:rFonts w:ascii="Times New Roman" w:eastAsiaTheme="minorEastAsia" w:hAnsi="Times New Roman" w:cs="Times New Roman"/>
          <w:sz w:val="28"/>
          <w:szCs w:val="28"/>
          <w:lang w:eastAsia="ru-RU"/>
        </w:rPr>
        <w:t>6,1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  <w:proofErr w:type="gramEnd"/>
    </w:p>
    <w:p w:rsidR="00726974" w:rsidRDefault="00726974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42698C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дохо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ды физических лиц составила </w:t>
      </w:r>
      <w:r w:rsidR="001B20F2">
        <w:rPr>
          <w:rFonts w:ascii="Times New Roman" w:eastAsiaTheme="minorEastAsia" w:hAnsi="Times New Roman" w:cs="Times New Roman"/>
          <w:sz w:val="28"/>
          <w:szCs w:val="28"/>
          <w:lang w:eastAsia="ru-RU"/>
        </w:rPr>
        <w:t>78,3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F62AA1">
        <w:rPr>
          <w:rFonts w:ascii="Times New Roman" w:eastAsiaTheme="minorEastAsia" w:hAnsi="Times New Roman" w:cs="Times New Roman"/>
          <w:sz w:val="28"/>
          <w:szCs w:val="28"/>
          <w:lang w:eastAsia="ru-RU"/>
        </w:rPr>
        <w:t>69 160,500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AC2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назначениям – </w:t>
      </w:r>
      <w:r w:rsidR="00F62AA1">
        <w:rPr>
          <w:rFonts w:ascii="Times New Roman" w:eastAsiaTheme="minorEastAsia" w:hAnsi="Times New Roman" w:cs="Times New Roman"/>
          <w:sz w:val="28"/>
          <w:szCs w:val="28"/>
          <w:lang w:eastAsia="ru-RU"/>
        </w:rPr>
        <w:t>109 303,500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товары (работы, услуги) реализуемые на территории Ро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ссийской Федерации составила </w:t>
      </w:r>
      <w:r w:rsidR="001B20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10,8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956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9 525,957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AC2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76,9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назначениям – </w:t>
      </w:r>
      <w:r w:rsidR="00AC25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12 393,000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совокупного налога сост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авила </w:t>
      </w:r>
      <w:r w:rsidR="001B20F2">
        <w:rPr>
          <w:rFonts w:ascii="Times New Roman" w:eastAsiaTheme="minorEastAsia" w:hAnsi="Times New Roman" w:cs="Times New Roman"/>
          <w:sz w:val="28"/>
          <w:szCs w:val="28"/>
          <w:lang w:eastAsia="ru-RU"/>
        </w:rPr>
        <w:t>9,6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2E0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8 511,654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2E0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назначениям – </w:t>
      </w:r>
      <w:r w:rsidR="002E0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12 985,000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Pr="0042698C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за государственную пошлину</w:t>
      </w:r>
      <w:r w:rsidR="001B20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составила 1,3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2E0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1 133,538</w:t>
      </w:r>
      <w:r w:rsidR="006719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84727F">
        <w:rPr>
          <w:rFonts w:ascii="Times New Roman" w:eastAsiaTheme="minorEastAsia" w:hAnsi="Times New Roman" w:cs="Times New Roman"/>
          <w:sz w:val="28"/>
          <w:szCs w:val="28"/>
          <w:lang w:eastAsia="ru-RU"/>
        </w:rPr>
        <w:t>81,0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назначениям – </w:t>
      </w:r>
      <w:r w:rsidR="002E001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1 400,00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269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поступления доходов от использования имущества, находящегося в государственной и муниципаль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собственности составила </w:t>
      </w:r>
      <w:r w:rsidR="00542ACF">
        <w:rPr>
          <w:rFonts w:ascii="Times New Roman" w:eastAsiaTheme="minorEastAsia" w:hAnsi="Times New Roman" w:cs="Times New Roman"/>
          <w:sz w:val="28"/>
          <w:szCs w:val="28"/>
          <w:lang w:eastAsia="ru-RU"/>
        </w:rPr>
        <w:t>53,8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F64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3 109,419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F64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87,6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утверждённым годовым назначениям – </w:t>
      </w:r>
      <w:r w:rsidR="00F64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3 551,027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доля платежей при пользовании при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родными ресурсами составила </w:t>
      </w:r>
      <w:r w:rsidR="00F51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6,4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CC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369,100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CC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назначениям – </w:t>
      </w:r>
      <w:r w:rsidR="00CC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775,000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доходы от оказания платных услуг (работ) и компенсации 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затрат государства составили </w:t>
      </w:r>
      <w:r w:rsidR="00F51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0,7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CC0589">
        <w:rPr>
          <w:rFonts w:ascii="Times New Roman" w:eastAsiaTheme="minorEastAsia" w:hAnsi="Times New Roman" w:cs="Times New Roman"/>
          <w:sz w:val="28"/>
          <w:szCs w:val="28"/>
          <w:lang w:eastAsia="ru-RU"/>
        </w:rPr>
        <w:t>41,003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доходов от продажи материальных и нематериальных активов 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составила </w:t>
      </w:r>
      <w:r w:rsidR="00F51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15,8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B17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913,905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B17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28,1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утверждён</w:t>
      </w:r>
      <w:r w:rsidR="006C3E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годового назначения – </w:t>
      </w:r>
      <w:r w:rsidR="00B17596">
        <w:rPr>
          <w:rFonts w:ascii="Times New Roman" w:eastAsiaTheme="minorEastAsia" w:hAnsi="Times New Roman" w:cs="Times New Roman"/>
          <w:sz w:val="28"/>
          <w:szCs w:val="28"/>
          <w:lang w:eastAsia="ru-RU"/>
        </w:rPr>
        <w:t>3 250,000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штрафов, санкций, </w:t>
      </w:r>
      <w:r w:rsidR="00CA7A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возмещения ущерба составила </w:t>
      </w:r>
      <w:r w:rsidR="00F51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22,2</w:t>
      </w:r>
      <w:r w:rsidR="00CA7A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B175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1 286,002 </w:t>
      </w:r>
      <w:r w:rsidR="00CA7A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622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67,7</w:t>
      </w:r>
      <w:r w:rsidR="00CA7A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назначениям – </w:t>
      </w:r>
      <w:r w:rsidR="0062238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1 900,00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622384" w:rsidRPr="00622384" w:rsidRDefault="00622384" w:rsidP="0062238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22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228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неналоговые доходы</w:t>
      </w:r>
      <w:r w:rsidRPr="00622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составила </w:t>
      </w:r>
      <w:r w:rsidR="00F51ACE">
        <w:rPr>
          <w:rFonts w:ascii="Times New Roman" w:eastAsiaTheme="minorEastAsia" w:hAnsi="Times New Roman" w:cs="Times New Roman"/>
          <w:sz w:val="28"/>
          <w:szCs w:val="28"/>
          <w:lang w:eastAsia="ru-RU"/>
        </w:rPr>
        <w:t>1,1</w:t>
      </w:r>
      <w:r w:rsidRPr="00622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F727A5">
        <w:rPr>
          <w:rFonts w:ascii="Times New Roman" w:eastAsiaTheme="minorEastAsia" w:hAnsi="Times New Roman" w:cs="Times New Roman"/>
          <w:sz w:val="28"/>
          <w:szCs w:val="28"/>
          <w:lang w:eastAsia="ru-RU"/>
        </w:rPr>
        <w:t>62,452</w:t>
      </w:r>
      <w:r w:rsidRPr="0062238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тыс. рублей).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поступлен</w:t>
      </w:r>
      <w:r w:rsidR="001F0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составили в сумме </w:t>
      </w:r>
      <w:r w:rsidR="0031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225 747,993</w:t>
      </w:r>
      <w:r w:rsidR="001F0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56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70,4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</w:t>
      </w:r>
      <w:r w:rsidR="001F0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годовым назначениям (</w:t>
      </w:r>
      <w:r w:rsidR="0031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320 565,464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</w:t>
      </w:r>
      <w:r w:rsidR="001F0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тупивших доходов составляет 70,</w:t>
      </w:r>
      <w:r w:rsidR="00310E9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6503CD" w:rsidRDefault="006503CD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70462" w:rsidRPr="00354BFC" w:rsidRDefault="00570462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4B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Дотации бюджетам бюджетной</w:t>
      </w:r>
      <w:r w:rsidR="00354BFC" w:rsidRPr="00354B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системы Российской Федерации </w:t>
      </w:r>
    </w:p>
    <w:p w:rsidR="00354BFC" w:rsidRPr="00354BFC" w:rsidRDefault="00354BFC" w:rsidP="00354BFC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4B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( 60 064,340 тыс. рублей)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дотаций бюджетам муниципальных районов на выравнивание бюдже</w:t>
      </w:r>
      <w:r w:rsidR="00026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тной обеспеченности – </w:t>
      </w:r>
      <w:r w:rsidR="00A7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33 274,500</w:t>
      </w:r>
      <w:r w:rsidR="00026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,0% к годовым назначениям – </w:t>
      </w:r>
      <w:r w:rsidR="00A7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44 366,000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 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дотаций бюджетам муниципальных районов на поддержку мер по обеспечению сбаланси</w:t>
      </w:r>
      <w:r w:rsidR="00026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рованности бюджетов – </w:t>
      </w:r>
      <w:r w:rsidR="00A7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26 789,840</w:t>
      </w:r>
      <w:r w:rsidR="000260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A7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73,3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назначениям – </w:t>
      </w:r>
      <w:r w:rsidR="00A73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36 568,756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6503CD" w:rsidRDefault="006503CD" w:rsidP="00354BFC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54BFC" w:rsidRPr="00354BFC" w:rsidRDefault="00354BFC" w:rsidP="00354BFC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Субсидии </w:t>
      </w:r>
      <w:r w:rsidRPr="00354B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бюджетам бюджетной системы Российской Федерации </w:t>
      </w:r>
    </w:p>
    <w:p w:rsidR="00354BFC" w:rsidRPr="00354BFC" w:rsidRDefault="00354BFC" w:rsidP="00354BFC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4B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9 066,337</w:t>
      </w:r>
      <w:r w:rsidRPr="00354BF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тыс. рублей)</w:t>
      </w:r>
    </w:p>
    <w:p w:rsidR="00354BFC" w:rsidRDefault="00354BFC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Pr="00B421F7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42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субсидий на </w:t>
      </w:r>
      <w:r w:rsidR="00AF3BD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</w:t>
      </w:r>
      <w:r w:rsidR="00DB7E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ацию мероприятий по обеспечению </w:t>
      </w:r>
      <w:r w:rsidRPr="00B42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жильём молодых семей</w:t>
      </w:r>
      <w:r w:rsidR="00DB7E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42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B7E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1 21</w:t>
      </w:r>
      <w:r w:rsidR="00FF1AC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B7E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,735</w:t>
      </w:r>
      <w:r w:rsidRPr="00B42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или 100,0% к годовому назначению</w:t>
      </w:r>
      <w:r w:rsidR="00DB7E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7E72" w:rsidRPr="00DB7E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B7E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1 218,735</w:t>
      </w:r>
      <w:r w:rsidR="00DB7E72" w:rsidRPr="00DB7E7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B421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260FB" w:rsidRDefault="00BE79E7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субсидий бюджетам муниципальных районов 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капитальных вложений в объекты муниципальной собственности – </w:t>
      </w:r>
      <w:r w:rsidR="009A7708">
        <w:rPr>
          <w:rFonts w:ascii="Times New Roman" w:eastAsiaTheme="minorEastAsia" w:hAnsi="Times New Roman" w:cs="Times New Roman"/>
          <w:sz w:val="28"/>
          <w:szCs w:val="28"/>
          <w:lang w:eastAsia="ru-RU"/>
        </w:rPr>
        <w:t>4 790,740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B421F7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годовому назначению</w:t>
      </w:r>
      <w:r w:rsidR="00B421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421F7" w:rsidRPr="00B421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B421F7"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10 026,513</w:t>
      </w:r>
      <w:r w:rsidR="00B421F7" w:rsidRPr="00B421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E79E7" w:rsidRDefault="00BE79E7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субсидий бюджетам муниципальных районов на поддержку отрасли культура – </w:t>
      </w:r>
      <w:r w:rsidR="00E73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238,696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100,0% к годовому назначению</w:t>
      </w:r>
      <w:r w:rsidR="00E73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735E2" w:rsidRPr="00E73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E73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238,696</w:t>
      </w:r>
      <w:r w:rsidR="00E735E2" w:rsidRPr="00E73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E79E7" w:rsidRPr="00975769" w:rsidRDefault="00BE79E7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субсидии бюджетам муниципальных районов на подготовку объектов ЖКХ к зиме – </w:t>
      </w:r>
      <w:r w:rsid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284,200</w:t>
      </w:r>
      <w:r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или 100,0% к годовому назначению</w:t>
      </w:r>
      <w:r w:rsid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284,200</w:t>
      </w:r>
      <w:r w:rsidR="00975769"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56AD3" w:rsidRPr="00BF182E" w:rsidRDefault="00856AD3" w:rsidP="00BF182E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субсидии </w:t>
      </w:r>
      <w:r w:rsidR="001154D0"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 приобретение специальной техники для предприятий</w:t>
      </w:r>
      <w:r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ЖКХ – </w:t>
      </w:r>
      <w:r w:rsidR="001154D0"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1 674,400</w:t>
      </w:r>
      <w:r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или </w:t>
      </w:r>
      <w:r w:rsidR="001154D0"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92,0</w:t>
      </w:r>
      <w:r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 к годовому назначению</w:t>
      </w:r>
      <w:r w:rsidR="00975769"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1 820,000 тыс. рублей</w:t>
      </w:r>
      <w:r w:rsidRPr="0097576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1143" w:rsidRPr="00291143" w:rsidRDefault="00291143" w:rsidP="00291143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субсидий на реализацию отдельных мероприятий по развитию </w:t>
      </w:r>
      <w:r w:rsidR="001A17B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культуры, культурного населения, туризма, обеспечению устойчивого развития социально-культурных</w:t>
      </w:r>
      <w:r w:rsidR="00856A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составляющих качества жизни населения</w:t>
      </w:r>
      <w:r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856A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235,276</w:t>
      </w:r>
      <w:r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или 100,0% к годовому назначению– </w:t>
      </w:r>
      <w:r w:rsidR="00856AD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235,276</w:t>
      </w:r>
      <w:r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рублей;</w:t>
      </w:r>
    </w:p>
    <w:p w:rsidR="00291143" w:rsidRPr="00A31E20" w:rsidRDefault="00291143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67C2A" w:rsidRPr="00291143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субсидий на </w:t>
      </w:r>
      <w:r w:rsidR="003A23F2"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реализацию отдельных мероприятий по развитию образования</w:t>
      </w:r>
      <w:r w:rsidR="00BE79E7"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3A23F2"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210,290</w:t>
      </w:r>
      <w:r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или 100,0% к годовому назначению</w:t>
      </w:r>
      <w:r w:rsidR="00291143"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210,290 тыс. рублей</w:t>
      </w:r>
      <w:r w:rsidRPr="0029114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8B1D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субсидий бюджетам муниципальных районов на организацию отдыха детей в каникулярное время – </w:t>
      </w:r>
      <w:r w:rsidR="008B1D55" w:rsidRPr="008B1D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414,000</w:t>
      </w:r>
      <w:r w:rsidRPr="008B1D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или </w:t>
      </w:r>
      <w:r w:rsidR="008B1D55" w:rsidRPr="008B1D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88,5</w:t>
      </w:r>
      <w:r w:rsidRPr="008B1D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 к годовому назначе</w:t>
      </w:r>
      <w:r w:rsidR="00C1166B" w:rsidRPr="008B1D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нию</w:t>
      </w:r>
      <w:r w:rsidR="008B1D55" w:rsidRPr="008B1D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468,000 тыс. рублей</w:t>
      </w:r>
      <w:r w:rsidR="00C1166B" w:rsidRPr="008B1D5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75F7" w:rsidRDefault="004A75F7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2D0B1C" w:rsidRPr="002D0B1C" w:rsidRDefault="002D0B1C" w:rsidP="002D0B1C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Субвенции</w:t>
      </w:r>
      <w:r w:rsidRPr="002D0B1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бюджетам бюджетной системы Российской Федерации </w:t>
      </w:r>
    </w:p>
    <w:p w:rsidR="002D0B1C" w:rsidRPr="006503CD" w:rsidRDefault="002D0B1C" w:rsidP="002D0B1C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3C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( </w:t>
      </w:r>
      <w:r w:rsidR="00913409" w:rsidRPr="006503C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146 482,900</w:t>
      </w:r>
      <w:r w:rsidRPr="006503C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тыс. рублей)</w:t>
      </w:r>
    </w:p>
    <w:p w:rsidR="002D0B1C" w:rsidRPr="00865621" w:rsidRDefault="002D0B1C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C1166B" w:rsidRPr="00C80CF3" w:rsidRDefault="00C1166B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80C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F2CB7" w:rsidRPr="00C80C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субвенции бюджетам на составление (изменение) списков кандидатов в присяжные заседатели федеральных судов общей </w:t>
      </w:r>
      <w:proofErr w:type="spellStart"/>
      <w:r w:rsidR="00FF2CB7" w:rsidRPr="00C80C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юридикции</w:t>
      </w:r>
      <w:proofErr w:type="spellEnd"/>
      <w:r w:rsidR="00FF2CB7" w:rsidRPr="00C80C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</w:t>
      </w:r>
      <w:r w:rsidR="00762907" w:rsidRPr="00C80C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552557" w:rsidRPr="00C80C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131,666</w:t>
      </w:r>
      <w:r w:rsidR="00762907" w:rsidRPr="00C80C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или 100,0% к годовому назначению</w:t>
      </w:r>
      <w:r w:rsidR="00552557" w:rsidRPr="00C80C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 131,666 тыс. рублей</w:t>
      </w:r>
      <w:r w:rsidR="00762907" w:rsidRPr="00C80C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субвенций бюджетам муниципальных районов на предоставление мер социальной поддержки работникам образовательных организаций, работающим в сельских населённых пунктах и посёлках городского типа на территории </w:t>
      </w:r>
      <w:r w:rsidR="006B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Брянской области – </w:t>
      </w:r>
      <w:r w:rsidR="00836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6 601,500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</w:t>
      </w:r>
      <w:r w:rsidR="006B7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836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годовому назначению – </w:t>
      </w:r>
      <w:r w:rsidR="00836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8 911,200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образований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посёлках городског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типа Брянской области – </w:t>
      </w:r>
      <w:r w:rsidR="00977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113,420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77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годовому показателю – </w:t>
      </w:r>
      <w:r w:rsidR="00977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168,540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образований на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тивных правонарушениях – </w:t>
      </w:r>
      <w:r w:rsidR="00977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776,950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77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71,0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показателя – </w:t>
      </w:r>
      <w:r w:rsidR="00977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1 094,356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коллективных договоров – </w:t>
      </w:r>
      <w:r w:rsidR="007A19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114,862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77AE1">
        <w:rPr>
          <w:rFonts w:ascii="Times New Roman" w:eastAsiaTheme="minorEastAsia" w:hAnsi="Times New Roman" w:cs="Times New Roman"/>
          <w:sz w:val="28"/>
          <w:szCs w:val="28"/>
          <w:lang w:eastAsia="ru-RU"/>
        </w:rPr>
        <w:t>73,5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показателя – </w:t>
      </w:r>
      <w:r w:rsidR="007A19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156,308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субвенций бюджетам муниципальных районов на обеспечение сохранности жилых помещений, закреплённых за детьми-сиротами и детьми,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оставшимися 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 попечения родителей – </w:t>
      </w:r>
      <w:r w:rsidR="007A19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19,500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7A19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17,6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A19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111,000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ребёнка, переданного на воспитание в семью опекуна (попечителя), приёмную семью, вознаграждени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приёмным родителям – </w:t>
      </w:r>
      <w:r w:rsidR="00C2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4 417,036</w:t>
      </w:r>
      <w:r w:rsidR="00A371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7A194D">
        <w:rPr>
          <w:rFonts w:ascii="Times New Roman" w:eastAsiaTheme="minorEastAsia" w:hAnsi="Times New Roman" w:cs="Times New Roman"/>
          <w:sz w:val="28"/>
          <w:szCs w:val="28"/>
          <w:lang w:eastAsia="ru-RU"/>
        </w:rPr>
        <w:t>52,9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показателя – </w:t>
      </w:r>
      <w:r w:rsidR="00C2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8 356,600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A371CC" w:rsidRDefault="00A371CC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субвенций бюджетам муниципальных районов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 общих для человека и животных.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части оборудования и содержания скотомогильников (биотермических ям) и в части организации отлова и содержание безнадзорных животных на территории Брянской области – 20,074 тыс. рублей или </w:t>
      </w:r>
      <w:r w:rsidR="00C2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29,9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годовому показателю – </w:t>
      </w:r>
      <w:r w:rsidR="00C23BAF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67,142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субвенций бюджетам муниципальных районов на финансовое обеспечение получения дошкольного образования в образоват</w:t>
      </w:r>
      <w:r w:rsidR="00D074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ельных организациях – </w:t>
      </w:r>
      <w:r w:rsidR="00981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37 078,665</w:t>
      </w:r>
      <w:r w:rsidR="00D074D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81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66,4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показателя – </w:t>
      </w:r>
      <w:r w:rsidR="00981D9A">
        <w:rPr>
          <w:rFonts w:ascii="Times New Roman" w:eastAsiaTheme="minorEastAsia" w:hAnsi="Times New Roman" w:cs="Times New Roman"/>
          <w:sz w:val="28"/>
          <w:szCs w:val="28"/>
          <w:lang w:eastAsia="ru-RU"/>
        </w:rPr>
        <w:t>55 828,314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общего образования – </w:t>
      </w:r>
      <w:r w:rsidR="00AE4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93 712,716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56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74,4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AE4292">
        <w:rPr>
          <w:rFonts w:ascii="Times New Roman" w:eastAsiaTheme="minorEastAsia" w:hAnsi="Times New Roman" w:cs="Times New Roman"/>
          <w:sz w:val="28"/>
          <w:szCs w:val="28"/>
          <w:lang w:eastAsia="ru-RU"/>
        </w:rPr>
        <w:t>127 747,414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01A74" w:rsidRDefault="00F67C2A" w:rsidP="006503CD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ошкольного образования – </w:t>
      </w:r>
      <w:r w:rsidR="00656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656,10</w:t>
      </w:r>
      <w:r w:rsidR="00FF1AC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656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34,7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показателя </w:t>
      </w:r>
      <w:r w:rsidR="00656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66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1 890,034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субвенций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нных жилых помещений – </w:t>
      </w:r>
      <w:r w:rsidR="009C73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2 840,409</w:t>
      </w:r>
      <w:r w:rsidR="00AE3EE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C7356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показателя – </w:t>
      </w:r>
      <w:r w:rsidR="009C73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2 840,409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4A75F7" w:rsidRDefault="004A75F7" w:rsidP="00B93CD3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93CD3" w:rsidRPr="00B93CD3" w:rsidRDefault="00B93CD3" w:rsidP="00B93CD3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C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Безвозмездных поступлений в бюджеты поселений</w:t>
      </w:r>
    </w:p>
    <w:p w:rsidR="002D0B1C" w:rsidRPr="00B93CD3" w:rsidRDefault="00B93CD3" w:rsidP="00B93CD3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C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r w:rsidR="00D3161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1 400,239</w:t>
      </w:r>
      <w:r w:rsidRPr="00B93CD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тыс.)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2B77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субвенции бюджетам муниципальных районов на осуществление отдельных полномочий органов государственной власти Брянской области</w:t>
      </w:r>
      <w:r w:rsidR="00461B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расчету и предоставлению дотаций поселениям на выравнивание бюджетной обеспеченности за счет средств областного бюджета</w:t>
      </w:r>
      <w:r w:rsidR="000D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865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728,250</w:t>
      </w:r>
      <w:r w:rsidR="00DE56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 или 75,0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показателя – </w:t>
      </w:r>
      <w:r w:rsidR="00865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971,000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865621" w:rsidRPr="00865621" w:rsidRDefault="00865621" w:rsidP="00865621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65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9732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субвенции бюджетам на осуществление первичного </w:t>
      </w:r>
      <w:r w:rsidR="00DF2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воинского</w:t>
      </w:r>
      <w:r w:rsidR="009732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учёта на</w:t>
      </w:r>
      <w:r w:rsidR="0073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территориях, где осуществляют военные </w:t>
      </w:r>
      <w:r w:rsidR="00DF25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комиссариаты</w:t>
      </w:r>
      <w:r w:rsidRPr="00865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3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>671,989</w:t>
      </w:r>
      <w:r w:rsidRPr="00865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73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>75,0</w:t>
      </w:r>
      <w:r w:rsidRPr="00865621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-</w:t>
      </w:r>
      <w:r w:rsidR="00D316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51C2">
        <w:rPr>
          <w:rFonts w:ascii="Times New Roman" w:eastAsiaTheme="minorEastAsia" w:hAnsi="Times New Roman" w:cs="Times New Roman"/>
          <w:sz w:val="28"/>
          <w:szCs w:val="28"/>
          <w:lang w:eastAsia="ru-RU"/>
        </w:rPr>
        <w:t>895,985</w:t>
      </w:r>
      <w:r w:rsidRPr="008656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DF259F" w:rsidRDefault="00DF259F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65621" w:rsidRDefault="00DF259F" w:rsidP="0099311C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Иные</w:t>
      </w:r>
      <w:r w:rsidRPr="00DF25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межб</w:t>
      </w:r>
      <w:r w:rsidR="00D7453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юджетные трансферты</w:t>
      </w:r>
    </w:p>
    <w:p w:rsidR="0099311C" w:rsidRPr="00DF259F" w:rsidRDefault="0099311C" w:rsidP="0099311C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931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8 734,177</w:t>
      </w:r>
      <w:r w:rsidRPr="0099311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тыс.)</w:t>
      </w:r>
    </w:p>
    <w:p w:rsidR="00F67C2A" w:rsidRDefault="00BD4366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юджетные трансферты, передаваемые бюджетам муниципальных образований </w:t>
      </w:r>
      <w:r w:rsidR="003146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0D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D84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8 654,429</w:t>
      </w:r>
      <w:r w:rsidR="000D2D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95684E">
        <w:rPr>
          <w:rFonts w:ascii="Times New Roman" w:eastAsiaTheme="minorEastAsia" w:hAnsi="Times New Roman" w:cs="Times New Roman"/>
          <w:sz w:val="28"/>
          <w:szCs w:val="28"/>
          <w:lang w:eastAsia="ru-RU"/>
        </w:rPr>
        <w:t>59,7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годового показателя -</w:t>
      </w:r>
      <w:r w:rsidR="00297F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4845">
        <w:rPr>
          <w:rFonts w:ascii="Times New Roman" w:eastAsiaTheme="minorEastAsia" w:hAnsi="Times New Roman" w:cs="Times New Roman"/>
          <w:sz w:val="28"/>
          <w:szCs w:val="28"/>
          <w:lang w:eastAsia="ru-RU"/>
        </w:rPr>
        <w:t>14 500,000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297FA5" w:rsidRPr="00297FA5" w:rsidRDefault="00297FA5" w:rsidP="00297FA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97F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641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прочие межбюджетные трансферты</w:t>
      </w:r>
      <w:r w:rsidRPr="00297F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641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79,748</w:t>
      </w:r>
      <w:r w:rsidRPr="00297F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641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100</w:t>
      </w:r>
      <w:r w:rsidRPr="00297F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годового показателя </w:t>
      </w:r>
      <w:r w:rsidR="00641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297F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1E59">
        <w:rPr>
          <w:rFonts w:ascii="Times New Roman" w:eastAsiaTheme="minorEastAsia" w:hAnsi="Times New Roman" w:cs="Times New Roman"/>
          <w:sz w:val="28"/>
          <w:szCs w:val="28"/>
          <w:lang w:eastAsia="ru-RU"/>
        </w:rPr>
        <w:t>79,748</w:t>
      </w:r>
      <w:r w:rsidRPr="00297F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2DA3" w:rsidRDefault="000D2DA3" w:rsidP="00F67C2A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D2DA3" w:rsidRDefault="000D2DA3" w:rsidP="00F67C2A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Default="00F67C2A" w:rsidP="00F67C2A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</w:t>
      </w:r>
      <w:r w:rsidR="007F550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 за 9 месяцев</w:t>
      </w:r>
      <w:r w:rsidR="007721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</w:t>
      </w:r>
      <w:r w:rsidR="00C55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Погарского районного Совета народных депутатов «О бюджете Погарского района на 201</w:t>
      </w:r>
      <w:r w:rsidR="00C55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C550AA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F24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430 980,707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Уточнённая бюджетная роспись п</w:t>
      </w:r>
      <w:r w:rsidR="003371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расходам составила </w:t>
      </w:r>
      <w:r w:rsidR="00FC52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471 855,393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F67C2A" w:rsidRDefault="00337104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FC525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бюдже</w:t>
      </w:r>
      <w:r w:rsidR="00F348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 исполнена в сумме </w:t>
      </w:r>
      <w:r w:rsidR="00FC52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319 771,746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348C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рублей, что составляет 65,4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«Общегосуд</w:t>
      </w:r>
      <w:r w:rsidR="00F348C9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арственные вопросы» - </w:t>
      </w:r>
      <w:r w:rsidR="00B4038D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26 199,456</w:t>
      </w:r>
      <w:r w:rsidR="00E04E21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456958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73,3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C647B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уточнённым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назначениям – </w:t>
      </w:r>
      <w:r w:rsidR="0078360F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35 724,294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рублей) </w:t>
      </w:r>
    </w:p>
    <w:p w:rsidR="00F67C2A" w:rsidRPr="003F5599" w:rsidRDefault="00E402FB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«Национальная оборона» - </w:t>
      </w:r>
      <w:r w:rsidR="00B4038D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671,989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(75,0</w:t>
      </w:r>
      <w:r w:rsidR="00F67C2A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C647B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уточнённым </w:t>
      </w:r>
      <w:r w:rsidR="00F67C2A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назначениям </w:t>
      </w:r>
      <w:r w:rsidR="0078360F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895,985</w:t>
      </w:r>
      <w:r w:rsidR="00F67C2A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рублей)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«Национальная безопасность и правоохран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ительная деятельность» - </w:t>
      </w:r>
      <w:r w:rsidR="00B4038D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1 320,703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29309A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67,4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 к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47B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уточнённым 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назначениям – </w:t>
      </w:r>
      <w:r w:rsidR="0078360F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1 949,500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рублей)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«Нац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иональная экономика» - </w:t>
      </w:r>
      <w:r w:rsidR="000B01A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12 696,590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1063A9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54,8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C647B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уточнённым 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назначениям – </w:t>
      </w:r>
      <w:r w:rsidR="00EE0BF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23 185,714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рублей)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«Жилищно-к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оммунальное хозяйство» - </w:t>
      </w:r>
      <w:r w:rsidR="000B01A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8 120,876 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тыс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 рублей (</w:t>
      </w:r>
      <w:r w:rsidR="001063A9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85,0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proofErr w:type="gramStart"/>
      <w:r w:rsidR="00C647B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уточнённым</w:t>
      </w:r>
      <w:proofErr w:type="gramEnd"/>
      <w:r w:rsidR="00C647B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показат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елю – </w:t>
      </w:r>
      <w:r w:rsidR="00EE0BF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9 558,202</w:t>
      </w:r>
      <w:r w:rsidR="00E402F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«О</w:t>
      </w:r>
      <w:r w:rsidR="00384D9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храна окружающей среды» - </w:t>
      </w:r>
      <w:r w:rsidR="000B01A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143,073</w:t>
      </w:r>
      <w:r w:rsidR="00384D9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892148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2,1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C647B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уточнённым 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назначениям</w:t>
      </w:r>
      <w:r w:rsidR="00384D9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EE0BF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6 746,400</w:t>
      </w:r>
      <w:r w:rsidR="00384D9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7C2A" w:rsidRPr="003F5599" w:rsidRDefault="00384D93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«Образование» - </w:t>
      </w:r>
      <w:r w:rsidR="000B01A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222 986,457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892148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69,4</w:t>
      </w:r>
      <w:r w:rsidR="00F67C2A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C647B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уточнённым </w:t>
      </w:r>
      <w:r w:rsidR="00F67C2A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назначениям 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B3289E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321 420,768</w:t>
      </w:r>
      <w:r w:rsidR="00F67C2A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67C2A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«Культур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 и кинематография» - </w:t>
      </w:r>
      <w:r w:rsidR="001E2BF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19 681,122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892148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61,9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3F5599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уточнённым 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назначениям – </w:t>
      </w:r>
      <w:r w:rsidR="00B3289E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31 819,416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«Социа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льная политика» - </w:t>
      </w:r>
      <w:r w:rsidR="001E2BF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14 886,010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91153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67,6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3F5599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уточнённым 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назначениям – </w:t>
      </w:r>
      <w:r w:rsidR="00B3289E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22 032,791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рублей)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«Физическ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ая культура и спорт» - </w:t>
      </w:r>
      <w:r w:rsidR="001E2BF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6 812,131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91153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66,5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% к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599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уточнённым 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назначениям – </w:t>
      </w:r>
      <w:r w:rsidR="00456958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10 247,000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</w:t>
      </w:r>
      <w:r w:rsidR="00980C1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«Межбю</w:t>
      </w:r>
      <w:r w:rsidR="00E93D46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джетные трансферты» - </w:t>
      </w:r>
      <w:r w:rsidR="001E2BF0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6 253,339</w:t>
      </w:r>
      <w:r w:rsidR="003B3BF3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8360F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3D46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 (</w:t>
      </w:r>
      <w:r w:rsidR="0091153B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75,6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% к </w:t>
      </w:r>
      <w:r w:rsidR="003F5599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уточнённым </w:t>
      </w:r>
      <w:r w:rsidR="00E93D46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назначениям – </w:t>
      </w:r>
      <w:r w:rsidR="00456958"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8 275,323</w:t>
      </w:r>
      <w:r w:rsidRPr="003F559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рублей). </w:t>
      </w:r>
    </w:p>
    <w:p w:rsidR="00F67C2A" w:rsidRPr="003F5599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E52A4" w:rsidRPr="004A75F7" w:rsidRDefault="00EE52A4" w:rsidP="00EE52A4">
      <w:pPr>
        <w:spacing w:after="0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A75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разрезе разделов функциональной классификации р</w:t>
      </w:r>
      <w:r w:rsidR="004A75F7" w:rsidRPr="004A75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асходов, главных распорядителей</w:t>
      </w:r>
      <w:r w:rsidRPr="004A75F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бюджетных средств исполнение составило:</w:t>
      </w:r>
    </w:p>
    <w:p w:rsidR="00EE52A4" w:rsidRPr="00EE52A4" w:rsidRDefault="00EE52A4" w:rsidP="00EE52A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«Погарский районный Совет народных депутатов» 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1 019,309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1D1CCA">
        <w:rPr>
          <w:rFonts w:ascii="Times New Roman" w:eastAsiaTheme="minorEastAsia" w:hAnsi="Times New Roman" w:cs="Times New Roman"/>
          <w:sz w:val="28"/>
          <w:szCs w:val="28"/>
          <w:lang w:eastAsia="ru-RU"/>
        </w:rPr>
        <w:t>72,9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1 398,570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EE52A4" w:rsidRPr="00EE52A4" w:rsidRDefault="00EE52A4" w:rsidP="00EE52A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«Управление образования администрации Погарского района» - </w:t>
      </w:r>
      <w:r w:rsidR="001D1CCA">
        <w:rPr>
          <w:rFonts w:ascii="Times New Roman" w:eastAsiaTheme="minorEastAsia" w:hAnsi="Times New Roman" w:cs="Times New Roman"/>
          <w:sz w:val="28"/>
          <w:szCs w:val="28"/>
          <w:lang w:eastAsia="ru-RU"/>
        </w:rPr>
        <w:t>223 642,476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5E5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69,2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годовым назначениям </w:t>
      </w:r>
      <w:r w:rsidR="001D1CCA">
        <w:rPr>
          <w:rFonts w:ascii="Times New Roman" w:eastAsiaTheme="minorEastAsia" w:hAnsi="Times New Roman" w:cs="Times New Roman"/>
          <w:sz w:val="28"/>
          <w:szCs w:val="28"/>
          <w:lang w:eastAsia="ru-RU"/>
        </w:rPr>
        <w:t>323 310,802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EE52A4" w:rsidRPr="00EE52A4" w:rsidRDefault="00EE52A4" w:rsidP="00EE52A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«Комитет по управлению муниципальным имуществом администрации Погарского района» - </w:t>
      </w:r>
      <w:r w:rsidR="005E5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1 699,994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5E5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71,6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 2 375,042 тыс. рублей)</w:t>
      </w:r>
    </w:p>
    <w:p w:rsidR="00EE52A4" w:rsidRPr="00EE52A4" w:rsidRDefault="00EE52A4" w:rsidP="00EE52A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«Финансовое управление администрации Погарского района» - </w:t>
      </w:r>
      <w:r w:rsidR="00BA2B08"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10 152,981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892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75,0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годовому показателю </w:t>
      </w:r>
      <w:r w:rsidR="00BA2B08">
        <w:rPr>
          <w:rFonts w:ascii="Times New Roman" w:eastAsiaTheme="minorEastAsia" w:hAnsi="Times New Roman" w:cs="Times New Roman"/>
          <w:sz w:val="28"/>
          <w:szCs w:val="28"/>
          <w:lang w:eastAsia="ru-RU"/>
        </w:rPr>
        <w:t>13 534,184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 </w:t>
      </w:r>
    </w:p>
    <w:p w:rsidR="00EE52A4" w:rsidRPr="00EE52A4" w:rsidRDefault="00EE52A4" w:rsidP="00EE52A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«Администрация Погарского района» - </w:t>
      </w:r>
      <w:r w:rsidR="00892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82 515,658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F83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63,4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</w:t>
      </w:r>
      <w:r w:rsidR="00892C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130 133,578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EE52A4" w:rsidRPr="00EE52A4" w:rsidRDefault="00EE52A4" w:rsidP="00EE52A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«Контрольно – счётная палата Погарского района» - </w:t>
      </w:r>
      <w:r w:rsidR="00F83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741,328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F83A5A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67,2</w:t>
      </w:r>
      <w:r w:rsidRPr="00EE5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годовым назначениям – 1 103,217 тыс. рублей.)</w:t>
      </w:r>
    </w:p>
    <w:p w:rsidR="00F67C2A" w:rsidRDefault="00F67C2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Default="0089778A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состоянию на 01 октября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0D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бюджет Погарского района исполне</w:t>
      </w:r>
      <w:r w:rsidR="00C405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 с профицитом в сумме </w:t>
      </w:r>
      <w:r w:rsidR="000D0652">
        <w:rPr>
          <w:rFonts w:ascii="Times New Roman" w:eastAsiaTheme="minorEastAsia" w:hAnsi="Times New Roman" w:cs="Times New Roman"/>
          <w:sz w:val="28"/>
          <w:szCs w:val="28"/>
          <w:lang w:eastAsia="ru-RU"/>
        </w:rPr>
        <w:t>89 776,690</w:t>
      </w:r>
      <w:r w:rsidR="00F67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9E519F" w:rsidRDefault="009E519F" w:rsidP="00F67C2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75F7" w:rsidRPr="00F030A7" w:rsidRDefault="004A75F7" w:rsidP="000D21D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03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увеличения налоговых и неналоговых поступлений разработать мероприятия по увеличению поступлений доходов в бюджет муниципального образования.</w:t>
      </w:r>
    </w:p>
    <w:p w:rsidR="004A75F7" w:rsidRPr="00F030A7" w:rsidRDefault="004A75F7" w:rsidP="004A75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бюджетной системы Российской Федерации.</w:t>
      </w:r>
    </w:p>
    <w:p w:rsidR="004A75F7" w:rsidRPr="00F030A7" w:rsidRDefault="004A75F7" w:rsidP="004A75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осуществлять в пределах утверждённых бюджетных ассигнований.</w:t>
      </w:r>
    </w:p>
    <w:p w:rsidR="00F67C2A" w:rsidRDefault="00F67C2A" w:rsidP="004A75F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</w:t>
      </w:r>
      <w:r w:rsidR="00A87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О.А. Ахременко</w:t>
      </w:r>
    </w:p>
    <w:p w:rsidR="00A879E4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A879E4" w:rsidRPr="00A879E4" w:rsidRDefault="00A879E4" w:rsidP="00A879E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A879E4" w:rsidRPr="00A879E4" w:rsidRDefault="00A879E4" w:rsidP="00A879E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A879E4" w:rsidRPr="00A879E4" w:rsidRDefault="00A879E4" w:rsidP="00A879E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87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A87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A87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Е.В. Масюк</w:t>
      </w:r>
    </w:p>
    <w:p w:rsidR="00A879E4" w:rsidRPr="007E67CB" w:rsidRDefault="00A879E4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заключением </w:t>
      </w:r>
      <w:proofErr w:type="gram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</w:t>
      </w:r>
      <w:r w:rsidR="00A87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С.И. Цыганок</w:t>
      </w:r>
    </w:p>
    <w:p w:rsidR="00F67C2A" w:rsidRPr="007E67CB" w:rsidRDefault="002F2D13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F67C2A" w:rsidRPr="007E67CB" w:rsidRDefault="00F67C2A" w:rsidP="00F67C2A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начальник Финансового управления</w:t>
      </w:r>
    </w:p>
    <w:p w:rsidR="00BC49FC" w:rsidRPr="004A75F7" w:rsidRDefault="00F67C2A" w:rsidP="004A75F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Погарского района                   </w:t>
      </w:r>
      <w:r w:rsidR="00A879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</w:t>
      </w:r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Р.Н. </w:t>
      </w:r>
      <w:proofErr w:type="spellStart"/>
      <w:r w:rsidRPr="007E67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Печенко</w:t>
      </w:r>
      <w:proofErr w:type="spellEnd"/>
    </w:p>
    <w:sectPr w:rsidR="00BC49FC" w:rsidRPr="004A75F7" w:rsidSect="001D61FF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E8" w:rsidRDefault="00C350E8">
      <w:r>
        <w:separator/>
      </w:r>
    </w:p>
  </w:endnote>
  <w:endnote w:type="continuationSeparator" w:id="0">
    <w:p w:rsidR="00C350E8" w:rsidRDefault="00C3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E8" w:rsidRDefault="00C350E8">
      <w:r>
        <w:separator/>
      </w:r>
    </w:p>
  </w:footnote>
  <w:footnote w:type="continuationSeparator" w:id="0">
    <w:p w:rsidR="00C350E8" w:rsidRDefault="00C3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B68">
          <w:rPr>
            <w:noProof/>
          </w:rPr>
          <w:t>9</w:t>
        </w:r>
        <w:r>
          <w:fldChar w:fldCharType="end"/>
        </w:r>
      </w:p>
    </w:sdtContent>
  </w:sdt>
  <w:p w:rsidR="0060380E" w:rsidRDefault="00C93B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03E83"/>
    <w:rsid w:val="0001036F"/>
    <w:rsid w:val="000260FB"/>
    <w:rsid w:val="00026F4B"/>
    <w:rsid w:val="0003115C"/>
    <w:rsid w:val="00076012"/>
    <w:rsid w:val="0008140B"/>
    <w:rsid w:val="00083C68"/>
    <w:rsid w:val="00086439"/>
    <w:rsid w:val="00090D40"/>
    <w:rsid w:val="000A5EA9"/>
    <w:rsid w:val="000B01A3"/>
    <w:rsid w:val="000D0652"/>
    <w:rsid w:val="000D21D8"/>
    <w:rsid w:val="000D2DA3"/>
    <w:rsid w:val="00103C15"/>
    <w:rsid w:val="001063A9"/>
    <w:rsid w:val="001154D0"/>
    <w:rsid w:val="001357F5"/>
    <w:rsid w:val="00160093"/>
    <w:rsid w:val="00162776"/>
    <w:rsid w:val="00162923"/>
    <w:rsid w:val="00183519"/>
    <w:rsid w:val="0019526C"/>
    <w:rsid w:val="001A17B4"/>
    <w:rsid w:val="001B16FB"/>
    <w:rsid w:val="001B20F2"/>
    <w:rsid w:val="001C65FA"/>
    <w:rsid w:val="001D1CCA"/>
    <w:rsid w:val="001D60C9"/>
    <w:rsid w:val="001E2BF0"/>
    <w:rsid w:val="001F087C"/>
    <w:rsid w:val="00216631"/>
    <w:rsid w:val="0021781E"/>
    <w:rsid w:val="002410F8"/>
    <w:rsid w:val="00243D92"/>
    <w:rsid w:val="002563E4"/>
    <w:rsid w:val="00266257"/>
    <w:rsid w:val="00291143"/>
    <w:rsid w:val="0029309A"/>
    <w:rsid w:val="00297FA5"/>
    <w:rsid w:val="002B0E04"/>
    <w:rsid w:val="002B77FB"/>
    <w:rsid w:val="002C02FD"/>
    <w:rsid w:val="002C1D66"/>
    <w:rsid w:val="002C426C"/>
    <w:rsid w:val="002D0B1C"/>
    <w:rsid w:val="002E0019"/>
    <w:rsid w:val="002F2D13"/>
    <w:rsid w:val="003000EA"/>
    <w:rsid w:val="00300178"/>
    <w:rsid w:val="00302AB2"/>
    <w:rsid w:val="00310E95"/>
    <w:rsid w:val="00314683"/>
    <w:rsid w:val="00316D8C"/>
    <w:rsid w:val="00330B62"/>
    <w:rsid w:val="003317DF"/>
    <w:rsid w:val="00337104"/>
    <w:rsid w:val="00354BFC"/>
    <w:rsid w:val="0036437E"/>
    <w:rsid w:val="00370F7B"/>
    <w:rsid w:val="003721DC"/>
    <w:rsid w:val="00376C3E"/>
    <w:rsid w:val="00377562"/>
    <w:rsid w:val="0038382A"/>
    <w:rsid w:val="00384D93"/>
    <w:rsid w:val="00393322"/>
    <w:rsid w:val="0039748A"/>
    <w:rsid w:val="003A23F2"/>
    <w:rsid w:val="003B3BF3"/>
    <w:rsid w:val="003C0084"/>
    <w:rsid w:val="003D5318"/>
    <w:rsid w:val="003D6F30"/>
    <w:rsid w:val="003F5599"/>
    <w:rsid w:val="004017F2"/>
    <w:rsid w:val="00404895"/>
    <w:rsid w:val="00413573"/>
    <w:rsid w:val="00414E9F"/>
    <w:rsid w:val="00421ACC"/>
    <w:rsid w:val="00430BB4"/>
    <w:rsid w:val="00432D6C"/>
    <w:rsid w:val="00434190"/>
    <w:rsid w:val="0044624E"/>
    <w:rsid w:val="004523B1"/>
    <w:rsid w:val="00456958"/>
    <w:rsid w:val="00461BC6"/>
    <w:rsid w:val="0047077D"/>
    <w:rsid w:val="00493DB3"/>
    <w:rsid w:val="004A08CC"/>
    <w:rsid w:val="004A75F7"/>
    <w:rsid w:val="004B281F"/>
    <w:rsid w:val="004C2C82"/>
    <w:rsid w:val="004C38F5"/>
    <w:rsid w:val="004E0B0A"/>
    <w:rsid w:val="004E3441"/>
    <w:rsid w:val="004F1415"/>
    <w:rsid w:val="004F3EDA"/>
    <w:rsid w:val="004F413F"/>
    <w:rsid w:val="00524F46"/>
    <w:rsid w:val="00530B22"/>
    <w:rsid w:val="00535847"/>
    <w:rsid w:val="00542ACF"/>
    <w:rsid w:val="00542BB2"/>
    <w:rsid w:val="00552557"/>
    <w:rsid w:val="00555E64"/>
    <w:rsid w:val="00557BB3"/>
    <w:rsid w:val="00570462"/>
    <w:rsid w:val="005817EE"/>
    <w:rsid w:val="0059206F"/>
    <w:rsid w:val="005A58B7"/>
    <w:rsid w:val="005B0C85"/>
    <w:rsid w:val="005D119E"/>
    <w:rsid w:val="005E5BED"/>
    <w:rsid w:val="00601A74"/>
    <w:rsid w:val="00606505"/>
    <w:rsid w:val="00622384"/>
    <w:rsid w:val="0062650B"/>
    <w:rsid w:val="006308BB"/>
    <w:rsid w:val="006324B7"/>
    <w:rsid w:val="00634CAB"/>
    <w:rsid w:val="00640992"/>
    <w:rsid w:val="00641E59"/>
    <w:rsid w:val="006428F3"/>
    <w:rsid w:val="006503CD"/>
    <w:rsid w:val="006566C4"/>
    <w:rsid w:val="006663CA"/>
    <w:rsid w:val="00671946"/>
    <w:rsid w:val="006B7840"/>
    <w:rsid w:val="006C3E61"/>
    <w:rsid w:val="006D7B3A"/>
    <w:rsid w:val="006E77E4"/>
    <w:rsid w:val="0071205E"/>
    <w:rsid w:val="00714335"/>
    <w:rsid w:val="00726974"/>
    <w:rsid w:val="007351C2"/>
    <w:rsid w:val="007365AC"/>
    <w:rsid w:val="007407DB"/>
    <w:rsid w:val="007446A9"/>
    <w:rsid w:val="00756909"/>
    <w:rsid w:val="00762907"/>
    <w:rsid w:val="00770FB4"/>
    <w:rsid w:val="0077219C"/>
    <w:rsid w:val="00774DE3"/>
    <w:rsid w:val="0078162D"/>
    <w:rsid w:val="0078360F"/>
    <w:rsid w:val="007A194D"/>
    <w:rsid w:val="007A1E8A"/>
    <w:rsid w:val="007B03BB"/>
    <w:rsid w:val="007D0DB3"/>
    <w:rsid w:val="007D3FC8"/>
    <w:rsid w:val="007E58D2"/>
    <w:rsid w:val="007F5501"/>
    <w:rsid w:val="00836D00"/>
    <w:rsid w:val="0084727F"/>
    <w:rsid w:val="0085580C"/>
    <w:rsid w:val="00856AD3"/>
    <w:rsid w:val="00865621"/>
    <w:rsid w:val="00867840"/>
    <w:rsid w:val="00867D00"/>
    <w:rsid w:val="00872FB2"/>
    <w:rsid w:val="00892148"/>
    <w:rsid w:val="00892B3F"/>
    <w:rsid w:val="00892C4D"/>
    <w:rsid w:val="0089778A"/>
    <w:rsid w:val="0089790C"/>
    <w:rsid w:val="00897C57"/>
    <w:rsid w:val="008B1D55"/>
    <w:rsid w:val="008B322F"/>
    <w:rsid w:val="008F690F"/>
    <w:rsid w:val="0091153B"/>
    <w:rsid w:val="00913409"/>
    <w:rsid w:val="00915435"/>
    <w:rsid w:val="00926524"/>
    <w:rsid w:val="009308E3"/>
    <w:rsid w:val="009461C6"/>
    <w:rsid w:val="009530C4"/>
    <w:rsid w:val="0095684E"/>
    <w:rsid w:val="00964067"/>
    <w:rsid w:val="009654D2"/>
    <w:rsid w:val="009732C6"/>
    <w:rsid w:val="00975013"/>
    <w:rsid w:val="00975769"/>
    <w:rsid w:val="00977AE1"/>
    <w:rsid w:val="00980C10"/>
    <w:rsid w:val="00981D9A"/>
    <w:rsid w:val="0099311C"/>
    <w:rsid w:val="00993CB8"/>
    <w:rsid w:val="009A0D1E"/>
    <w:rsid w:val="009A7708"/>
    <w:rsid w:val="009B2919"/>
    <w:rsid w:val="009B3493"/>
    <w:rsid w:val="009C7356"/>
    <w:rsid w:val="009E471A"/>
    <w:rsid w:val="009E519F"/>
    <w:rsid w:val="009F2FF0"/>
    <w:rsid w:val="009F77E5"/>
    <w:rsid w:val="00A05F6B"/>
    <w:rsid w:val="00A06473"/>
    <w:rsid w:val="00A260B5"/>
    <w:rsid w:val="00A31E20"/>
    <w:rsid w:val="00A371CC"/>
    <w:rsid w:val="00A47933"/>
    <w:rsid w:val="00A73591"/>
    <w:rsid w:val="00A75078"/>
    <w:rsid w:val="00A841A6"/>
    <w:rsid w:val="00A879E4"/>
    <w:rsid w:val="00A9150D"/>
    <w:rsid w:val="00A94FFC"/>
    <w:rsid w:val="00A96140"/>
    <w:rsid w:val="00AA7A99"/>
    <w:rsid w:val="00AC25C4"/>
    <w:rsid w:val="00AD3DE7"/>
    <w:rsid w:val="00AE3EE5"/>
    <w:rsid w:val="00AE4292"/>
    <w:rsid w:val="00AF0EA6"/>
    <w:rsid w:val="00AF3BD4"/>
    <w:rsid w:val="00B130F0"/>
    <w:rsid w:val="00B14AEF"/>
    <w:rsid w:val="00B17596"/>
    <w:rsid w:val="00B3289E"/>
    <w:rsid w:val="00B4038D"/>
    <w:rsid w:val="00B421F7"/>
    <w:rsid w:val="00B57862"/>
    <w:rsid w:val="00B6330B"/>
    <w:rsid w:val="00B840A0"/>
    <w:rsid w:val="00B86A12"/>
    <w:rsid w:val="00B87B0E"/>
    <w:rsid w:val="00B90D21"/>
    <w:rsid w:val="00B93CD3"/>
    <w:rsid w:val="00B93D0D"/>
    <w:rsid w:val="00BA2B08"/>
    <w:rsid w:val="00BB7DC9"/>
    <w:rsid w:val="00BC49FC"/>
    <w:rsid w:val="00BD4366"/>
    <w:rsid w:val="00BE17A9"/>
    <w:rsid w:val="00BE625F"/>
    <w:rsid w:val="00BE79E7"/>
    <w:rsid w:val="00BF182E"/>
    <w:rsid w:val="00C00EEB"/>
    <w:rsid w:val="00C1166B"/>
    <w:rsid w:val="00C1675C"/>
    <w:rsid w:val="00C167FB"/>
    <w:rsid w:val="00C23BAF"/>
    <w:rsid w:val="00C26093"/>
    <w:rsid w:val="00C272B9"/>
    <w:rsid w:val="00C34458"/>
    <w:rsid w:val="00C350E8"/>
    <w:rsid w:val="00C405FA"/>
    <w:rsid w:val="00C550AA"/>
    <w:rsid w:val="00C6165A"/>
    <w:rsid w:val="00C643BE"/>
    <w:rsid w:val="00C647BB"/>
    <w:rsid w:val="00C80CF3"/>
    <w:rsid w:val="00C93B68"/>
    <w:rsid w:val="00C96E3A"/>
    <w:rsid w:val="00CA53A5"/>
    <w:rsid w:val="00CA7AB1"/>
    <w:rsid w:val="00CC0589"/>
    <w:rsid w:val="00CC5575"/>
    <w:rsid w:val="00CE1540"/>
    <w:rsid w:val="00CF557C"/>
    <w:rsid w:val="00D06A5C"/>
    <w:rsid w:val="00D074DB"/>
    <w:rsid w:val="00D12156"/>
    <w:rsid w:val="00D204B7"/>
    <w:rsid w:val="00D24D48"/>
    <w:rsid w:val="00D31611"/>
    <w:rsid w:val="00D432CE"/>
    <w:rsid w:val="00D45986"/>
    <w:rsid w:val="00D74533"/>
    <w:rsid w:val="00D7661E"/>
    <w:rsid w:val="00D8217F"/>
    <w:rsid w:val="00D82B07"/>
    <w:rsid w:val="00D84845"/>
    <w:rsid w:val="00D97614"/>
    <w:rsid w:val="00DA40B6"/>
    <w:rsid w:val="00DB2945"/>
    <w:rsid w:val="00DB7E72"/>
    <w:rsid w:val="00DC09D4"/>
    <w:rsid w:val="00DC6F78"/>
    <w:rsid w:val="00DD1ABE"/>
    <w:rsid w:val="00DD525F"/>
    <w:rsid w:val="00DE5676"/>
    <w:rsid w:val="00DE6BEA"/>
    <w:rsid w:val="00DE7043"/>
    <w:rsid w:val="00DF204A"/>
    <w:rsid w:val="00DF259F"/>
    <w:rsid w:val="00E00953"/>
    <w:rsid w:val="00E04E21"/>
    <w:rsid w:val="00E402FB"/>
    <w:rsid w:val="00E4590F"/>
    <w:rsid w:val="00E464E1"/>
    <w:rsid w:val="00E611AE"/>
    <w:rsid w:val="00E708F6"/>
    <w:rsid w:val="00E735E2"/>
    <w:rsid w:val="00E74F9C"/>
    <w:rsid w:val="00E7634C"/>
    <w:rsid w:val="00E93D46"/>
    <w:rsid w:val="00EA1A48"/>
    <w:rsid w:val="00EA7218"/>
    <w:rsid w:val="00EB1CA9"/>
    <w:rsid w:val="00EB38AB"/>
    <w:rsid w:val="00EB719F"/>
    <w:rsid w:val="00EE0BF3"/>
    <w:rsid w:val="00EE52A4"/>
    <w:rsid w:val="00EF3C2E"/>
    <w:rsid w:val="00F05CE0"/>
    <w:rsid w:val="00F13237"/>
    <w:rsid w:val="00F228B7"/>
    <w:rsid w:val="00F2333E"/>
    <w:rsid w:val="00F249C4"/>
    <w:rsid w:val="00F348C9"/>
    <w:rsid w:val="00F368C3"/>
    <w:rsid w:val="00F43734"/>
    <w:rsid w:val="00F4784C"/>
    <w:rsid w:val="00F51ACE"/>
    <w:rsid w:val="00F529C8"/>
    <w:rsid w:val="00F536B2"/>
    <w:rsid w:val="00F60B63"/>
    <w:rsid w:val="00F62AA1"/>
    <w:rsid w:val="00F64FC0"/>
    <w:rsid w:val="00F67C2A"/>
    <w:rsid w:val="00F67D93"/>
    <w:rsid w:val="00F727A5"/>
    <w:rsid w:val="00F83A5A"/>
    <w:rsid w:val="00FC5251"/>
    <w:rsid w:val="00FD119C"/>
    <w:rsid w:val="00FF1AC4"/>
    <w:rsid w:val="00F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  <w:style w:type="paragraph" w:styleId="a5">
    <w:name w:val="Balloon Text"/>
    <w:basedOn w:val="a"/>
    <w:link w:val="a6"/>
    <w:uiPriority w:val="99"/>
    <w:semiHidden/>
    <w:unhideWhenUsed/>
    <w:rsid w:val="0095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  <w:style w:type="paragraph" w:styleId="a5">
    <w:name w:val="Balloon Text"/>
    <w:basedOn w:val="a"/>
    <w:link w:val="a6"/>
    <w:uiPriority w:val="99"/>
    <w:semiHidden/>
    <w:unhideWhenUsed/>
    <w:rsid w:val="0095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0D89B-B6B8-46DF-9D85-4B221785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8</cp:revision>
  <cp:lastPrinted>2018-11-21T08:20:00Z</cp:lastPrinted>
  <dcterms:created xsi:type="dcterms:W3CDTF">2018-11-12T12:41:00Z</dcterms:created>
  <dcterms:modified xsi:type="dcterms:W3CDTF">2018-11-21T08:21:00Z</dcterms:modified>
</cp:coreProperties>
</file>