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FD" w:rsidRDefault="00EF65FD" w:rsidP="00EF65FD">
      <w:pPr>
        <w:spacing w:after="0" w:line="360" w:lineRule="auto"/>
        <w:jc w:val="center"/>
        <w:rPr>
          <w:rFonts w:ascii="Times New Roman" w:eastAsia="Times New Roman" w:hAnsi="Times New Roman" w:cs="Times New Roman"/>
          <w:b/>
          <w:bCs/>
          <w:caps/>
          <w:sz w:val="36"/>
          <w:szCs w:val="36"/>
          <w:lang w:eastAsia="ru-RU"/>
        </w:rPr>
      </w:pPr>
    </w:p>
    <w:p w:rsidR="00EF65FD" w:rsidRDefault="00EF65FD" w:rsidP="00EF65FD">
      <w:pPr>
        <w:spacing w:after="0" w:line="360" w:lineRule="auto"/>
        <w:jc w:val="center"/>
        <w:rPr>
          <w:rFonts w:ascii="Times New Roman" w:eastAsia="Times New Roman" w:hAnsi="Times New Roman" w:cs="Times New Roman"/>
          <w:b/>
          <w:bCs/>
          <w:caps/>
          <w:sz w:val="36"/>
          <w:szCs w:val="36"/>
          <w:lang w:eastAsia="ru-RU"/>
        </w:rPr>
      </w:pPr>
    </w:p>
    <w:p w:rsidR="00EF65FD" w:rsidRDefault="00EF65FD" w:rsidP="00EF65FD">
      <w:pPr>
        <w:spacing w:after="0" w:line="360" w:lineRule="auto"/>
        <w:jc w:val="center"/>
        <w:rPr>
          <w:rFonts w:ascii="Times New Roman" w:eastAsia="Times New Roman" w:hAnsi="Times New Roman" w:cs="Times New Roman"/>
          <w:b/>
          <w:bCs/>
          <w:caps/>
          <w:sz w:val="36"/>
          <w:szCs w:val="36"/>
          <w:lang w:eastAsia="ru-RU"/>
        </w:rPr>
      </w:pPr>
    </w:p>
    <w:p w:rsidR="00EF65FD" w:rsidRDefault="00EF65FD" w:rsidP="00EF65FD">
      <w:pPr>
        <w:spacing w:after="0" w:line="360" w:lineRule="auto"/>
        <w:jc w:val="center"/>
        <w:rPr>
          <w:rFonts w:ascii="Times New Roman" w:eastAsia="Times New Roman" w:hAnsi="Times New Roman" w:cs="Times New Roman"/>
          <w:b/>
          <w:bCs/>
          <w:caps/>
          <w:sz w:val="36"/>
          <w:szCs w:val="36"/>
          <w:lang w:eastAsia="ru-RU"/>
        </w:rPr>
      </w:pPr>
    </w:p>
    <w:p w:rsidR="00EF65FD" w:rsidRDefault="00EF65FD" w:rsidP="00EF65FD">
      <w:pPr>
        <w:spacing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caps/>
          <w:sz w:val="36"/>
          <w:szCs w:val="36"/>
          <w:lang w:eastAsia="ru-RU"/>
        </w:rPr>
        <w:t>план</w:t>
      </w:r>
    </w:p>
    <w:p w:rsidR="00EF65FD" w:rsidRDefault="00EF65FD" w:rsidP="00EF65FD">
      <w:pPr>
        <w:spacing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iCs/>
          <w:caps/>
          <w:sz w:val="36"/>
          <w:szCs w:val="36"/>
          <w:lang w:eastAsia="ru-RU"/>
        </w:rPr>
        <w:t>работы КОНТРОЛЬНО-счетной палаты ПОГАРСКОГО РАЙОНА</w:t>
      </w:r>
    </w:p>
    <w:p w:rsidR="00EF65FD" w:rsidRDefault="00EF65FD" w:rsidP="00EF65F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Cs/>
          <w:caps/>
          <w:sz w:val="36"/>
          <w:szCs w:val="36"/>
          <w:lang w:eastAsia="ru-RU"/>
        </w:rPr>
        <w:t>на 201</w:t>
      </w:r>
      <w:r w:rsidRPr="00F206D8">
        <w:rPr>
          <w:rFonts w:ascii="Times New Roman" w:eastAsia="Times New Roman" w:hAnsi="Times New Roman" w:cs="Times New Roman"/>
          <w:b/>
          <w:iCs/>
          <w:caps/>
          <w:sz w:val="36"/>
          <w:szCs w:val="36"/>
          <w:lang w:eastAsia="ru-RU"/>
        </w:rPr>
        <w:t>6</w:t>
      </w:r>
      <w:r>
        <w:rPr>
          <w:rFonts w:ascii="Times New Roman" w:eastAsia="Times New Roman" w:hAnsi="Times New Roman" w:cs="Times New Roman"/>
          <w:b/>
          <w:iCs/>
          <w:caps/>
          <w:sz w:val="36"/>
          <w:szCs w:val="36"/>
          <w:lang w:eastAsia="ru-RU"/>
        </w:rPr>
        <w:t xml:space="preserve">  год</w:t>
      </w:r>
    </w:p>
    <w:p w:rsidR="00EF65FD" w:rsidRDefault="00EF65FD" w:rsidP="00EF65FD">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утвержден</w:t>
      </w:r>
      <w:proofErr w:type="gramEnd"/>
      <w:r>
        <w:rPr>
          <w:rFonts w:ascii="Times New Roman" w:eastAsia="Times New Roman" w:hAnsi="Times New Roman" w:cs="Times New Roman"/>
          <w:sz w:val="28"/>
          <w:szCs w:val="28"/>
          <w:lang w:eastAsia="ru-RU"/>
        </w:rPr>
        <w:t xml:space="preserve"> решением Коллегии Контрольно-счетной палаты от 28</w:t>
      </w:r>
      <w:r w:rsidRPr="00F206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2015 года №11-рк</w:t>
      </w:r>
      <w:r w:rsidR="006D53C2">
        <w:rPr>
          <w:rFonts w:ascii="Times New Roman" w:eastAsia="Times New Roman" w:hAnsi="Times New Roman" w:cs="Times New Roman"/>
          <w:sz w:val="28"/>
          <w:szCs w:val="28"/>
          <w:lang w:eastAsia="ru-RU"/>
        </w:rPr>
        <w:t xml:space="preserve">, </w:t>
      </w:r>
      <w:r w:rsidR="00464F82">
        <w:rPr>
          <w:rFonts w:ascii="Times New Roman" w:eastAsia="Times New Roman" w:hAnsi="Times New Roman" w:cs="Times New Roman"/>
          <w:sz w:val="28"/>
          <w:szCs w:val="28"/>
          <w:lang w:eastAsia="ru-RU"/>
        </w:rPr>
        <w:t xml:space="preserve">с изменениями, утверждёнными решением Коллегией Контрольно-счётной палаты №3-рк от 24.05.2016 года </w:t>
      </w:r>
      <w:r w:rsidR="006D53C2">
        <w:rPr>
          <w:rFonts w:ascii="Times New Roman" w:eastAsia="Times New Roman" w:hAnsi="Times New Roman" w:cs="Times New Roman"/>
          <w:sz w:val="28"/>
          <w:szCs w:val="28"/>
          <w:lang w:eastAsia="ru-RU"/>
        </w:rPr>
        <w:t>с изменениями, утверждёнными решением Коллегией Контрольно-счётной палаты №4-рк от 30.09.2016 года</w:t>
      </w:r>
      <w:r>
        <w:rPr>
          <w:rFonts w:ascii="Times New Roman" w:eastAsia="Times New Roman" w:hAnsi="Times New Roman" w:cs="Times New Roman"/>
          <w:sz w:val="28"/>
          <w:szCs w:val="28"/>
          <w:lang w:eastAsia="ru-RU"/>
        </w:rPr>
        <w:t>)</w:t>
      </w:r>
    </w:p>
    <w:p w:rsidR="00EF65FD" w:rsidRDefault="00EF65FD" w:rsidP="00EF65FD">
      <w:pPr>
        <w:spacing w:before="120" w:after="0" w:line="240" w:lineRule="auto"/>
        <w:jc w:val="center"/>
        <w:rPr>
          <w:rFonts w:ascii="Times New Roman" w:eastAsia="Times New Roman" w:hAnsi="Times New Roman" w:cs="Times New Roman"/>
          <w:sz w:val="28"/>
          <w:szCs w:val="28"/>
          <w:lang w:eastAsia="ru-RU"/>
        </w:rPr>
      </w:pPr>
    </w:p>
    <w:p w:rsidR="00EF65FD" w:rsidRDefault="00EF65FD" w:rsidP="00EF65FD">
      <w:pPr>
        <w:spacing w:before="120" w:after="0" w:line="240" w:lineRule="auto"/>
        <w:jc w:val="center"/>
        <w:rPr>
          <w:rFonts w:ascii="Times New Roman" w:eastAsia="Times New Roman" w:hAnsi="Times New Roman" w:cs="Times New Roman"/>
          <w:sz w:val="28"/>
          <w:szCs w:val="28"/>
          <w:lang w:eastAsia="ru-RU"/>
        </w:rPr>
      </w:pPr>
    </w:p>
    <w:p w:rsidR="00EF65FD" w:rsidRDefault="00EF65FD" w:rsidP="00EF65FD">
      <w:pPr>
        <w:spacing w:before="120" w:after="0" w:line="240" w:lineRule="auto"/>
        <w:jc w:val="center"/>
        <w:rPr>
          <w:rFonts w:ascii="Times New Roman" w:eastAsia="Times New Roman" w:hAnsi="Times New Roman" w:cs="Times New Roman"/>
          <w:sz w:val="28"/>
          <w:szCs w:val="28"/>
          <w:lang w:eastAsia="ru-RU"/>
        </w:rPr>
      </w:pPr>
    </w:p>
    <w:p w:rsidR="00EF65FD" w:rsidRDefault="00EF65FD" w:rsidP="00EF65FD">
      <w:pPr>
        <w:spacing w:before="120" w:after="0" w:line="240" w:lineRule="auto"/>
        <w:jc w:val="center"/>
        <w:rPr>
          <w:rFonts w:ascii="Times New Roman" w:eastAsia="Times New Roman" w:hAnsi="Times New Roman" w:cs="Times New Roman"/>
          <w:sz w:val="28"/>
          <w:szCs w:val="28"/>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rPr>
          <w:rFonts w:ascii="Times New Roman" w:eastAsia="Times New Roman" w:hAnsi="Times New Roman" w:cs="Times New Roman"/>
          <w:sz w:val="24"/>
          <w:szCs w:val="24"/>
          <w:lang w:eastAsia="ru-RU"/>
        </w:rPr>
      </w:pPr>
    </w:p>
    <w:p w:rsidR="00EF65FD" w:rsidRDefault="00EF65FD" w:rsidP="00EF65FD">
      <w:pPr>
        <w:spacing w:after="0" w:line="240" w:lineRule="auto"/>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p w:rsidR="00EF65FD" w:rsidRDefault="00EF65FD" w:rsidP="00EF65FD">
      <w:pPr>
        <w:spacing w:after="0" w:line="240" w:lineRule="auto"/>
        <w:jc w:val="center"/>
        <w:rPr>
          <w:rFonts w:ascii="Times New Roman" w:eastAsia="Times New Roman" w:hAnsi="Times New Roman" w:cs="Times New Roman"/>
          <w:sz w:val="24"/>
          <w:szCs w:val="24"/>
          <w:lang w:eastAsia="ru-RU"/>
        </w:rPr>
      </w:pP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4A0" w:firstRow="1" w:lastRow="0" w:firstColumn="1" w:lastColumn="0" w:noHBand="0" w:noVBand="1"/>
      </w:tblPr>
      <w:tblGrid>
        <w:gridCol w:w="917"/>
        <w:gridCol w:w="7799"/>
        <w:gridCol w:w="1690"/>
        <w:gridCol w:w="9"/>
        <w:gridCol w:w="1984"/>
        <w:gridCol w:w="6"/>
        <w:gridCol w:w="3150"/>
      </w:tblGrid>
      <w:tr w:rsidR="00EF65FD"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7799"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Контрольные и экспертно-аналитические мероприятия </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trike/>
                <w:sz w:val="24"/>
                <w:szCs w:val="24"/>
                <w:lang w:eastAsia="ru-RU"/>
              </w:rPr>
            </w:pPr>
            <w:r>
              <w:rPr>
                <w:rFonts w:ascii="Times New Roman" w:eastAsia="Times New Roman" w:hAnsi="Times New Roman" w:cs="Times New Roman"/>
                <w:b/>
                <w:sz w:val="24"/>
                <w:szCs w:val="24"/>
                <w:lang w:eastAsia="ru-RU"/>
              </w:rPr>
              <w:t xml:space="preserve">Срок проведения мероприятия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Ответственные за проведение мероприятия </w:t>
            </w:r>
          </w:p>
        </w:tc>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для включения мероприятия в план</w:t>
            </w:r>
          </w:p>
        </w:tc>
      </w:tr>
      <w:tr w:rsidR="00EF65FD" w:rsidTr="00744AB7">
        <w:trPr>
          <w:trHeight w:val="908"/>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4638" w:type="dxa"/>
            <w:gridSpan w:val="6"/>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формирования и исполнения районного бюджета</w:t>
            </w:r>
            <w:r w:rsidR="00B36CEE">
              <w:rPr>
                <w:rFonts w:ascii="Times New Roman" w:eastAsia="Times New Roman" w:hAnsi="Times New Roman" w:cs="Times New Roman"/>
                <w:b/>
                <w:sz w:val="24"/>
                <w:szCs w:val="24"/>
                <w:lang w:eastAsia="ru-RU"/>
              </w:rPr>
              <w:t xml:space="preserve"> </w:t>
            </w:r>
          </w:p>
        </w:tc>
      </w:tr>
      <w:tr w:rsidR="00EF65FD" w:rsidTr="00744AB7">
        <w:trPr>
          <w:tblHeader/>
          <w:jc w:val="center"/>
        </w:trPr>
        <w:tc>
          <w:tcPr>
            <w:tcW w:w="917"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Экспертно-аналитическое мероприятие «Экспертиза и подготовка заключения на проект решения Погарского районного Совета народных депутатов «О районном бюджете на 2017 год</w:t>
            </w:r>
            <w:r w:rsidR="00B36CEE">
              <w:rPr>
                <w:rFonts w:ascii="Times New Roman" w:eastAsia="Times New Roman" w:hAnsi="Times New Roman" w:cs="Times New Roman"/>
                <w:color w:val="000000"/>
                <w:sz w:val="24"/>
                <w:szCs w:val="24"/>
                <w:lang w:eastAsia="ru-RU"/>
              </w:rPr>
              <w:t xml:space="preserve"> и плановый период 2018 и 2019 годов</w:t>
            </w:r>
            <w:r>
              <w:rPr>
                <w:rFonts w:ascii="Times New Roman" w:eastAsia="Times New Roman" w:hAnsi="Times New Roman" w:cs="Times New Roman"/>
                <w:color w:val="000000"/>
                <w:sz w:val="24"/>
                <w:szCs w:val="24"/>
                <w:lang w:eastAsia="ru-RU"/>
              </w:rPr>
              <w:t>»</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blHeader/>
          <w:jc w:val="center"/>
        </w:trPr>
        <w:tc>
          <w:tcPr>
            <w:tcW w:w="917"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Экспертиза и подготовка заключений на проекты решений Погарского района «О внесении изменений и дополнений в решение Погарского района «О районном бюджете на 2016 год»</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sz w:val="24"/>
                <w:szCs w:val="24"/>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Рылатко</w:t>
            </w:r>
            <w:proofErr w:type="spellEnd"/>
            <w:r>
              <w:rPr>
                <w:rFonts w:ascii="Times New Roman" w:eastAsia="Times New Roman" w:hAnsi="Times New Roman" w:cs="Times New Roman"/>
                <w:lang w:eastAsia="ru-RU"/>
              </w:rPr>
              <w:t xml:space="preserve"> К.М.</w:t>
            </w:r>
          </w:p>
          <w:p w:rsidR="00EF65FD" w:rsidRDefault="00EF65FD" w:rsidP="00744AB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 xml:space="preserve"> «О Контрольно-счетной палате Погарского района»</w:t>
            </w:r>
          </w:p>
        </w:tc>
      </w:tr>
      <w:tr w:rsidR="00EF65FD"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w:t>
            </w:r>
          </w:p>
        </w:tc>
        <w:tc>
          <w:tcPr>
            <w:tcW w:w="7799"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Экспертно-аналитическое мероприятие «Подготовка аналитической записки по результатам анализа исполнения районного бюджета Погарского района за </w:t>
            </w:r>
            <w:r>
              <w:rPr>
                <w:rFonts w:ascii="Times New Roman" w:eastAsia="Times New Roman" w:hAnsi="Times New Roman" w:cs="Times New Roman"/>
                <w:sz w:val="24"/>
                <w:szCs w:val="24"/>
                <w:lang w:val="en-US" w:eastAsia="ru-RU"/>
              </w:rPr>
              <w:t>I</w:t>
            </w:r>
            <w:r w:rsidR="00B36CEE">
              <w:rPr>
                <w:rFonts w:ascii="Times New Roman" w:eastAsia="Times New Roman" w:hAnsi="Times New Roman" w:cs="Times New Roman"/>
                <w:sz w:val="24"/>
                <w:szCs w:val="24"/>
                <w:lang w:eastAsia="ru-RU"/>
              </w:rPr>
              <w:t xml:space="preserve"> полугодие 2016</w:t>
            </w:r>
            <w:bookmarkStart w:id="0" w:name="_GoBack"/>
            <w:bookmarkEnd w:id="0"/>
            <w:r>
              <w:rPr>
                <w:rFonts w:ascii="Times New Roman" w:eastAsia="Times New Roman" w:hAnsi="Times New Roman" w:cs="Times New Roman"/>
                <w:sz w:val="24"/>
                <w:szCs w:val="24"/>
                <w:lang w:eastAsia="ru-RU"/>
              </w:rPr>
              <w:t xml:space="preserve"> года»</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 </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799"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Экспертно-аналитическое мероприятие «Подготовка аналитической записки по результатам анализа исполнения районного бюджета Погарского района за 9 месяцев 2016 года»</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 </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blHeader/>
          <w:jc w:val="center"/>
        </w:trPr>
        <w:tc>
          <w:tcPr>
            <w:tcW w:w="917"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Экспертно-аналитическое мероприятие «Экспертиза и подготовка заключения на проект решения Погарского района «Об исполнении районного бюджета за 2015 год»</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 </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rHeight w:val="3103"/>
          <w:tblHeader/>
          <w:jc w:val="center"/>
        </w:trPr>
        <w:tc>
          <w:tcPr>
            <w:tcW w:w="917"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7799"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Экспертно-аналитическое мероприятие «Экспертиза и подготовка заключений на проекты решений Борщовского сельского поселения, Вадьковского сельского поселения, Витемлянского сельского поселения, Городищенского сельского поселения, Гетуновского сельского поселения, Гринёвского сельского поселения, Долботовского сельского поселения, Кистёрского сельского поселения, Посудичского сельского поселения, Прирубкинского сельского поселения, Стеченского сельского поселения, Суворовского сельского поселения, Чаусовского сельского поселения, Юдиновского сельского поселения, Погарского городского поселения «О бюджете поселений на 2017 год» </w:t>
            </w:r>
            <w:proofErr w:type="gramEnd"/>
          </w:p>
        </w:tc>
        <w:tc>
          <w:tcPr>
            <w:tcW w:w="1690"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II </w:t>
            </w:r>
            <w:r>
              <w:rPr>
                <w:rFonts w:ascii="Times New Roman" w:eastAsia="Times New Roman" w:hAnsi="Times New Roman" w:cs="Times New Roman"/>
                <w:sz w:val="24"/>
                <w:szCs w:val="24"/>
                <w:lang w:eastAsia="ru-RU"/>
              </w:rPr>
              <w:t>полугодие</w:t>
            </w:r>
          </w:p>
        </w:tc>
        <w:tc>
          <w:tcPr>
            <w:tcW w:w="1999" w:type="dxa"/>
            <w:gridSpan w:val="3"/>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Ахременко О.А.</w:t>
            </w:r>
          </w:p>
        </w:tc>
        <w:tc>
          <w:tcPr>
            <w:tcW w:w="3150"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tc>
      </w:tr>
      <w:tr w:rsidR="00EF65FD" w:rsidTr="00744AB7">
        <w:trPr>
          <w:trHeight w:val="2978"/>
          <w:tblHeader/>
          <w:jc w:val="center"/>
        </w:trPr>
        <w:tc>
          <w:tcPr>
            <w:tcW w:w="917"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799"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Экспертно-аналитическое мероприятие «Экспертиза и подготовка заключений на решения Борщовского сельского поселения, Вадьковского сельского поселения, Витемлянского сельского поселения, Городищенского сельского поселения, Гетуновского сельского поселения, Гринёвского сельского поселения, Долботовского сельского поселения, Кистёрского сельского поселения, Посудичского сельского поселения, Прирубкинского сельского поселения, Стеченского сельского поселения, Суворовского сельского поселения, Чаусовского сельского поселения, Юдиновского сельского поселения, Погарского городского поселения «Об исполнении бюджетов поселений за 2015 год»</w:t>
            </w:r>
            <w:proofErr w:type="gramEnd"/>
          </w:p>
        </w:tc>
        <w:tc>
          <w:tcPr>
            <w:tcW w:w="1690"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полугодие</w:t>
            </w:r>
          </w:p>
        </w:tc>
        <w:tc>
          <w:tcPr>
            <w:tcW w:w="1999" w:type="dxa"/>
            <w:gridSpan w:val="3"/>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Ахременко О.А.</w:t>
            </w:r>
          </w:p>
        </w:tc>
        <w:tc>
          <w:tcPr>
            <w:tcW w:w="3150"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b/>
                <w:sz w:val="24"/>
                <w:szCs w:val="24"/>
                <w:lang w:eastAsia="ru-RU"/>
              </w:rPr>
            </w:pPr>
          </w:p>
        </w:tc>
      </w:tr>
      <w:tr w:rsidR="00EF65FD" w:rsidTr="00744AB7">
        <w:trPr>
          <w:trHeight w:val="989"/>
          <w:tblHeader/>
          <w:jc w:val="center"/>
        </w:trPr>
        <w:tc>
          <w:tcPr>
            <w:tcW w:w="917" w:type="dxa"/>
            <w:tcBorders>
              <w:top w:val="single" w:sz="4" w:space="0" w:color="auto"/>
              <w:left w:val="single" w:sz="4" w:space="0" w:color="auto"/>
              <w:bottom w:val="single" w:sz="4" w:space="0" w:color="auto"/>
              <w:right w:val="single" w:sz="4" w:space="0" w:color="auto"/>
            </w:tcBorders>
            <w:hideMark/>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36CEE">
              <w:rPr>
                <w:rFonts w:ascii="Times New Roman" w:eastAsia="Times New Roman" w:hAnsi="Times New Roman" w:cs="Times New Roman"/>
                <w:b/>
                <w:sz w:val="24"/>
                <w:szCs w:val="24"/>
                <w:lang w:eastAsia="ru-RU"/>
              </w:rPr>
              <w:t>1</w:t>
            </w:r>
          </w:p>
        </w:tc>
        <w:tc>
          <w:tcPr>
            <w:tcW w:w="14638" w:type="dxa"/>
            <w:gridSpan w:val="6"/>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b/>
                <w:sz w:val="24"/>
                <w:szCs w:val="24"/>
                <w:lang w:eastAsia="ru-RU"/>
              </w:rPr>
            </w:pPr>
          </w:p>
          <w:p w:rsidR="00EF65FD" w:rsidRDefault="00EF65FD"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Мероприятия, проводимые по контролю за целевым и эффективным расходованием </w:t>
            </w:r>
            <w:r>
              <w:rPr>
                <w:rFonts w:ascii="Times New Roman" w:eastAsia="Times New Roman" w:hAnsi="Times New Roman" w:cs="Times New Roman"/>
                <w:b/>
                <w:sz w:val="24"/>
                <w:szCs w:val="24"/>
                <w:lang w:eastAsia="ru-RU"/>
              </w:rPr>
              <w:br/>
              <w:t>бюджетных сре</w:t>
            </w:r>
            <w:r w:rsidR="00B36CEE">
              <w:rPr>
                <w:rFonts w:ascii="Times New Roman" w:eastAsia="Times New Roman" w:hAnsi="Times New Roman" w:cs="Times New Roman"/>
                <w:b/>
                <w:sz w:val="24"/>
                <w:szCs w:val="24"/>
                <w:lang w:eastAsia="ru-RU"/>
              </w:rPr>
              <w:t>дств</w:t>
            </w:r>
          </w:p>
        </w:tc>
      </w:tr>
      <w:tr w:rsidR="00EF65FD"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799"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целевого использования средств резервного фонда администрации Погарского района за 2015 год</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EF65FD" w:rsidRPr="006A4995"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II </w:t>
            </w:r>
            <w:r>
              <w:rPr>
                <w:rFonts w:ascii="Times New Roman" w:eastAsia="Times New Roman" w:hAnsi="Times New Roman" w:cs="Times New Roman"/>
                <w:sz w:val="24"/>
                <w:szCs w:val="24"/>
                <w:lang w:eastAsia="ru-RU"/>
              </w:rPr>
              <w:t>полугодие</w:t>
            </w:r>
          </w:p>
        </w:tc>
        <w:tc>
          <w:tcPr>
            <w:tcW w:w="1984"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799"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реализации плана мероприятий по повышению поступлений налоговых и неналоговых доходов, эффективности бюджетных расходов, сокращению кредиторской задолженности бюджета муниципального образования «Погарский район»</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EF65FD" w:rsidRPr="00E261A4"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1984"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799"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финансово-хозяйственной деятельности за январь-май 2016 года МУП МТС Погарского района</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EF65FD" w:rsidRP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полугодие</w:t>
            </w:r>
          </w:p>
        </w:tc>
        <w:tc>
          <w:tcPr>
            <w:tcW w:w="1984"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799"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Проверка наличия имущества МУП МТС Погарского района </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EF65FD" w:rsidRPr="002718DC"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EF65FD"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p>
          <w:p w:rsidR="00EF65FD" w:rsidRDefault="00EF65FD"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799"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Проверка наличия имущества МУП «Погарский ЛСПК» Погарского района </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EF65FD" w:rsidRPr="002718DC"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EF65FD" w:rsidRDefault="00EF65FD" w:rsidP="00744AB7">
            <w:pPr>
              <w:spacing w:after="0" w:line="240" w:lineRule="auto"/>
              <w:jc w:val="center"/>
              <w:rPr>
                <w:rFonts w:ascii="Times New Roman" w:eastAsia="Times New Roman" w:hAnsi="Times New Roman" w:cs="Times New Roman"/>
                <w:sz w:val="24"/>
                <w:szCs w:val="24"/>
                <w:lang w:eastAsia="ru-RU"/>
              </w:rPr>
            </w:pPr>
          </w:p>
        </w:tc>
      </w:tr>
      <w:tr w:rsidR="002B4BFE"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2B4BFE" w:rsidRDefault="002B4BFE" w:rsidP="00744AB7">
            <w:pPr>
              <w:spacing w:after="0" w:line="240" w:lineRule="auto"/>
              <w:jc w:val="center"/>
              <w:rPr>
                <w:rFonts w:ascii="Times New Roman" w:eastAsia="Times New Roman" w:hAnsi="Times New Roman" w:cs="Times New Roman"/>
                <w:lang w:eastAsia="ru-RU"/>
              </w:rPr>
            </w:pPr>
          </w:p>
          <w:p w:rsidR="002B4BFE" w:rsidRDefault="002B4BFE" w:rsidP="00744AB7">
            <w:pPr>
              <w:spacing w:after="0" w:line="240" w:lineRule="auto"/>
              <w:jc w:val="center"/>
              <w:rPr>
                <w:rFonts w:ascii="Times New Roman" w:eastAsia="Times New Roman" w:hAnsi="Times New Roman" w:cs="Times New Roman"/>
                <w:lang w:eastAsia="ru-RU"/>
              </w:rPr>
            </w:pPr>
          </w:p>
          <w:p w:rsidR="002B4BFE" w:rsidRDefault="002B4BFE" w:rsidP="00744AB7">
            <w:pPr>
              <w:spacing w:after="0" w:line="240" w:lineRule="auto"/>
              <w:jc w:val="center"/>
              <w:rPr>
                <w:rFonts w:ascii="Times New Roman" w:eastAsia="Times New Roman" w:hAnsi="Times New Roman" w:cs="Times New Roman"/>
                <w:lang w:eastAsia="ru-RU"/>
              </w:rPr>
            </w:pPr>
          </w:p>
          <w:p w:rsidR="002B4BFE" w:rsidRDefault="002B4BFE" w:rsidP="002B4B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799" w:type="dxa"/>
            <w:tcBorders>
              <w:top w:val="single" w:sz="4" w:space="0" w:color="auto"/>
              <w:left w:val="single" w:sz="4" w:space="0" w:color="auto"/>
              <w:bottom w:val="single" w:sz="4" w:space="0" w:color="auto"/>
              <w:right w:val="single" w:sz="4" w:space="0" w:color="auto"/>
            </w:tcBorders>
            <w:vAlign w:val="center"/>
          </w:tcPr>
          <w:p w:rsidR="002B4BFE" w:rsidRPr="002B4BFE" w:rsidRDefault="002B4BF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Проверка финансово-хозяйственной деятельности МУП МУЖКХ Погарского района за 2015 год и </w:t>
            </w:r>
            <w:r>
              <w:rPr>
                <w:rFonts w:ascii="Times New Roman" w:eastAsia="Times New Roman" w:hAnsi="Times New Roman" w:cs="Times New Roman"/>
                <w:sz w:val="24"/>
                <w:szCs w:val="24"/>
                <w:lang w:val="en-US" w:eastAsia="ru-RU"/>
              </w:rPr>
              <w:t>I</w:t>
            </w:r>
            <w:r w:rsidRPr="002B4B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полугодие 2016 года</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2B4BFE" w:rsidRPr="002718DC" w:rsidRDefault="002B4BFE" w:rsidP="002B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tcPr>
          <w:p w:rsidR="002B4BFE" w:rsidRDefault="002B4BFE" w:rsidP="002B789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2B4BFE" w:rsidRDefault="002B4BFE" w:rsidP="002B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2B4BFE" w:rsidRDefault="002B4BFE" w:rsidP="002B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2B4BFE" w:rsidRDefault="002B4BFE" w:rsidP="002B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2B4BFE" w:rsidRDefault="002B4BFE" w:rsidP="002B789B">
            <w:pPr>
              <w:spacing w:after="0" w:line="240" w:lineRule="auto"/>
              <w:jc w:val="center"/>
              <w:rPr>
                <w:rFonts w:ascii="Times New Roman" w:eastAsia="Times New Roman" w:hAnsi="Times New Roman" w:cs="Times New Roman"/>
                <w:sz w:val="24"/>
                <w:szCs w:val="24"/>
                <w:lang w:eastAsia="ru-RU"/>
              </w:rPr>
            </w:pPr>
          </w:p>
        </w:tc>
      </w:tr>
      <w:tr w:rsidR="008727AE" w:rsidTr="00744AB7">
        <w:trPr>
          <w:trHeight w:val="1545"/>
          <w:tblHeader/>
          <w:jc w:val="center"/>
        </w:trPr>
        <w:tc>
          <w:tcPr>
            <w:tcW w:w="917" w:type="dxa"/>
            <w:tcBorders>
              <w:top w:val="single" w:sz="4" w:space="0" w:color="auto"/>
              <w:left w:val="single" w:sz="4" w:space="0" w:color="auto"/>
              <w:bottom w:val="single" w:sz="4" w:space="0" w:color="auto"/>
              <w:right w:val="single" w:sz="4" w:space="0" w:color="auto"/>
            </w:tcBorders>
          </w:tcPr>
          <w:p w:rsidR="008727AE" w:rsidRDefault="008727AE" w:rsidP="00744AB7">
            <w:pPr>
              <w:spacing w:after="0" w:line="240" w:lineRule="auto"/>
              <w:jc w:val="center"/>
              <w:rPr>
                <w:rFonts w:ascii="Times New Roman" w:eastAsia="Times New Roman" w:hAnsi="Times New Roman" w:cs="Times New Roman"/>
                <w:lang w:eastAsia="ru-RU"/>
              </w:rPr>
            </w:pPr>
          </w:p>
          <w:p w:rsidR="008727AE" w:rsidRDefault="008727AE" w:rsidP="00744AB7">
            <w:pPr>
              <w:spacing w:after="0" w:line="240" w:lineRule="auto"/>
              <w:jc w:val="center"/>
              <w:rPr>
                <w:rFonts w:ascii="Times New Roman" w:eastAsia="Times New Roman" w:hAnsi="Times New Roman" w:cs="Times New Roman"/>
                <w:lang w:eastAsia="ru-RU"/>
              </w:rPr>
            </w:pPr>
          </w:p>
          <w:p w:rsidR="008727AE" w:rsidRDefault="008727AE" w:rsidP="00744AB7">
            <w:pPr>
              <w:spacing w:after="0" w:line="240" w:lineRule="auto"/>
              <w:jc w:val="center"/>
              <w:rPr>
                <w:rFonts w:ascii="Times New Roman" w:eastAsia="Times New Roman" w:hAnsi="Times New Roman" w:cs="Times New Roman"/>
                <w:lang w:eastAsia="ru-RU"/>
              </w:rPr>
            </w:pPr>
          </w:p>
          <w:p w:rsidR="008727AE" w:rsidRDefault="008727AE"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799" w:type="dxa"/>
            <w:tcBorders>
              <w:top w:val="single" w:sz="4" w:space="0" w:color="auto"/>
              <w:left w:val="single" w:sz="4" w:space="0" w:color="auto"/>
              <w:bottom w:val="single" w:sz="4" w:space="0" w:color="auto"/>
              <w:right w:val="single" w:sz="4" w:space="0" w:color="auto"/>
            </w:tcBorders>
            <w:vAlign w:val="center"/>
          </w:tcPr>
          <w:p w:rsidR="008727AE" w:rsidRPr="002B4BFE" w:rsidRDefault="008727AE" w:rsidP="003937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финансово-хозяйственной деятельности МУП ЛСПК Погарского района за 2015 год  и 9 месяцев 2016 года</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727AE" w:rsidRPr="002718DC" w:rsidRDefault="008727AE" w:rsidP="003937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полугодие</w:t>
            </w:r>
          </w:p>
        </w:tc>
        <w:tc>
          <w:tcPr>
            <w:tcW w:w="1984" w:type="dxa"/>
            <w:tcBorders>
              <w:top w:val="single" w:sz="4" w:space="0" w:color="auto"/>
              <w:left w:val="single" w:sz="4" w:space="0" w:color="auto"/>
              <w:bottom w:val="single" w:sz="4" w:space="0" w:color="auto"/>
              <w:right w:val="single" w:sz="4" w:space="0" w:color="auto"/>
            </w:tcBorders>
            <w:vAlign w:val="center"/>
          </w:tcPr>
          <w:p w:rsidR="008727AE" w:rsidRDefault="008727AE" w:rsidP="0039377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3937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3937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3937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393770">
            <w:pPr>
              <w:spacing w:after="0" w:line="240" w:lineRule="auto"/>
              <w:jc w:val="center"/>
              <w:rPr>
                <w:rFonts w:ascii="Times New Roman" w:eastAsia="Times New Roman" w:hAnsi="Times New Roman" w:cs="Times New Roman"/>
                <w:sz w:val="24"/>
                <w:szCs w:val="24"/>
                <w:lang w:eastAsia="ru-RU"/>
              </w:rPr>
            </w:pPr>
          </w:p>
        </w:tc>
      </w:tr>
      <w:tr w:rsidR="008727AE" w:rsidTr="00744AB7">
        <w:trPr>
          <w:trHeight w:val="829"/>
          <w:tblHeader/>
          <w:jc w:val="center"/>
        </w:trPr>
        <w:tc>
          <w:tcPr>
            <w:tcW w:w="917" w:type="dxa"/>
            <w:tcBorders>
              <w:top w:val="single" w:sz="4" w:space="0" w:color="auto"/>
              <w:left w:val="single" w:sz="4" w:space="0" w:color="auto"/>
              <w:bottom w:val="single" w:sz="4" w:space="0" w:color="auto"/>
              <w:right w:val="single" w:sz="4" w:space="0" w:color="auto"/>
            </w:tcBorders>
          </w:tcPr>
          <w:p w:rsidR="008727AE" w:rsidRDefault="008727AE" w:rsidP="00744AB7">
            <w:pPr>
              <w:spacing w:after="0" w:line="240" w:lineRule="auto"/>
              <w:jc w:val="center"/>
              <w:rPr>
                <w:rFonts w:ascii="Times New Roman" w:eastAsia="Times New Roman" w:hAnsi="Times New Roman" w:cs="Times New Roman"/>
                <w:b/>
                <w:sz w:val="24"/>
                <w:szCs w:val="24"/>
                <w:lang w:eastAsia="ru-RU"/>
              </w:rPr>
            </w:pPr>
          </w:p>
          <w:p w:rsidR="008727AE" w:rsidRDefault="008727AE"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4638" w:type="dxa"/>
            <w:gridSpan w:val="6"/>
            <w:tcBorders>
              <w:top w:val="single" w:sz="4" w:space="0" w:color="auto"/>
              <w:left w:val="single" w:sz="4" w:space="0" w:color="auto"/>
              <w:bottom w:val="single" w:sz="4" w:space="0" w:color="auto"/>
              <w:right w:val="single" w:sz="4" w:space="0" w:color="auto"/>
            </w:tcBorders>
          </w:tcPr>
          <w:p w:rsidR="008727AE" w:rsidRDefault="008727AE" w:rsidP="00744AB7">
            <w:pPr>
              <w:spacing w:after="0" w:line="240" w:lineRule="auto"/>
              <w:jc w:val="center"/>
              <w:rPr>
                <w:rFonts w:ascii="Times New Roman" w:eastAsia="Times New Roman" w:hAnsi="Times New Roman" w:cs="Times New Roman"/>
                <w:b/>
                <w:sz w:val="24"/>
                <w:szCs w:val="24"/>
                <w:lang w:eastAsia="ru-RU"/>
              </w:rPr>
            </w:pPr>
          </w:p>
          <w:p w:rsidR="008727AE" w:rsidRDefault="008727AE" w:rsidP="00744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Организационное обеспечение деятельности Контрольно-счетной палаты Погарского района</w:t>
            </w: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799" w:type="dxa"/>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заседаний Коллегии Контрольно-счетной палаты Погарского района,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принятых на ее заседаниях решений</w:t>
            </w:r>
          </w:p>
          <w:p w:rsidR="008727AE" w:rsidRDefault="008727AE" w:rsidP="00744AB7">
            <w:pPr>
              <w:spacing w:after="0" w:line="240" w:lineRule="auto"/>
              <w:rPr>
                <w:rFonts w:ascii="Times New Roman" w:eastAsia="Times New Roman" w:hAnsi="Times New Roman" w:cs="Times New Roman"/>
                <w:sz w:val="24"/>
                <w:szCs w:val="24"/>
                <w:lang w:eastAsia="ru-RU"/>
              </w:rPr>
            </w:pP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реже </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раза в квартал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4.2.</w:t>
            </w:r>
          </w:p>
        </w:tc>
        <w:tc>
          <w:tcPr>
            <w:tcW w:w="7799"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before="6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совещаний при Председателе Контрольно-счетной палаты Погарского района,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поручений</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регламентом</w:t>
            </w: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4.3.</w:t>
            </w:r>
          </w:p>
        </w:tc>
        <w:tc>
          <w:tcPr>
            <w:tcW w:w="7799" w:type="dxa"/>
            <w:tcBorders>
              <w:top w:val="single" w:sz="4" w:space="0" w:color="auto"/>
              <w:left w:val="single" w:sz="4" w:space="0" w:color="auto"/>
              <w:bottom w:val="single" w:sz="4" w:space="0" w:color="auto"/>
              <w:right w:val="single" w:sz="4" w:space="0" w:color="auto"/>
            </w:tcBorders>
            <w:vAlign w:val="center"/>
          </w:tcPr>
          <w:p w:rsidR="008727AE" w:rsidRDefault="008727AE" w:rsidP="00744AB7">
            <w:pPr>
              <w:widowControl w:val="0"/>
              <w:spacing w:after="0" w:line="240" w:lineRule="auto"/>
              <w:jc w:val="both"/>
              <w:rPr>
                <w:rFonts w:ascii="Times New Roman" w:eastAsia="Times New Roman" w:hAnsi="Times New Roman" w:cs="Times New Roman"/>
                <w:sz w:val="24"/>
                <w:szCs w:val="24"/>
                <w:lang w:eastAsia="ru-RU"/>
              </w:rPr>
            </w:pPr>
          </w:p>
          <w:p w:rsidR="008727AE" w:rsidRDefault="008727AE" w:rsidP="00744AB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анализ и подготовка доклада о принятых мерах по исполнению представлений Контрольно-счетной палаты Погарского района на совещаниях при Председателе Контрольно-счетной палаты Погарского района</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4.4.</w:t>
            </w:r>
          </w:p>
        </w:tc>
        <w:tc>
          <w:tcPr>
            <w:tcW w:w="7799" w:type="dxa"/>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о работе Контрольно-счетной палаты Погарского района за 2015 год</w:t>
            </w:r>
          </w:p>
          <w:p w:rsidR="008727AE" w:rsidRDefault="008727AE" w:rsidP="00744AB7">
            <w:pPr>
              <w:spacing w:after="0" w:line="240" w:lineRule="auto"/>
              <w:rPr>
                <w:rFonts w:ascii="Times New Roman" w:eastAsia="Times New Roman" w:hAnsi="Times New Roman" w:cs="Times New Roman"/>
                <w:sz w:val="24"/>
                <w:szCs w:val="24"/>
                <w:lang w:eastAsia="ru-RU"/>
              </w:rPr>
            </w:pP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январь-февраль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4.5.</w:t>
            </w:r>
          </w:p>
        </w:tc>
        <w:tc>
          <w:tcPr>
            <w:tcW w:w="7799"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плана работы Контрольно-счетной палаты Погарского района на 2016 год</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ноябрь-декабрь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799"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дополнений и изменений плана работы Коллегии Контрольно-счетной палаты Погарского района на 2016 год</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799"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запросов и обращений юридических и физических лиц должностными лицами Контрольно-счетной палаты Погарского района по вопросам, входящим в их компетенцию</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Регламентом</w:t>
            </w: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7799" w:type="dxa"/>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материалов о результатах деятельности Контрольно-счетной палаты Погарского района для публикации на сайте Администрации Погарского района</w:t>
            </w:r>
          </w:p>
          <w:p w:rsidR="008727AE" w:rsidRDefault="008727AE" w:rsidP="00744AB7">
            <w:pPr>
              <w:spacing w:after="0" w:line="240" w:lineRule="auto"/>
              <w:rPr>
                <w:rFonts w:ascii="Times New Roman" w:eastAsia="Times New Roman" w:hAnsi="Times New Roman" w:cs="Times New Roman"/>
                <w:sz w:val="24"/>
                <w:szCs w:val="24"/>
                <w:lang w:eastAsia="ru-RU"/>
              </w:rPr>
            </w:pP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rHeight w:val="956"/>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7799" w:type="dxa"/>
            <w:tcBorders>
              <w:top w:val="single" w:sz="4" w:space="0" w:color="auto"/>
              <w:left w:val="single" w:sz="4" w:space="0" w:color="auto"/>
              <w:bottom w:val="single" w:sz="4" w:space="0" w:color="auto"/>
              <w:right w:val="single" w:sz="4" w:space="0" w:color="auto"/>
            </w:tcBorders>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727AE" w:rsidRDefault="008727AE" w:rsidP="00744AB7">
            <w:pPr>
              <w:spacing w:after="0" w:line="240" w:lineRule="auto"/>
              <w:jc w:val="both"/>
              <w:rPr>
                <w:rFonts w:ascii="Times New Roman" w:eastAsia="Times New Roman" w:hAnsi="Times New Roman" w:cs="Times New Roman"/>
                <w:sz w:val="24"/>
                <w:szCs w:val="24"/>
                <w:lang w:eastAsia="ru-RU"/>
              </w:rPr>
            </w:pPr>
          </w:p>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опытом работы с контрольно-счетными органами других районов</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blHeader/>
          <w:jc w:val="center"/>
        </w:trPr>
        <w:tc>
          <w:tcPr>
            <w:tcW w:w="917" w:type="dxa"/>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7799"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Участие в работе сессий, комитетов, комиссий, коллегий, совещаний, проводимых органами муниципальной власти и правоохранительными органами</w:t>
            </w:r>
            <w:r>
              <w:rPr>
                <w:rFonts w:ascii="Times New Roman" w:eastAsia="Times New Roman" w:hAnsi="Times New Roman" w:cs="Times New Roman"/>
                <w:sz w:val="24"/>
                <w:szCs w:val="24"/>
                <w:lang w:eastAsia="ru-RU"/>
              </w:rPr>
              <w:t xml:space="preserve"> </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r w:rsidR="008727AE" w:rsidTr="00744AB7">
        <w:trPr>
          <w:trHeight w:val="951"/>
          <w:tblHeade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7799" w:type="dxa"/>
            <w:tcBorders>
              <w:top w:val="single" w:sz="4" w:space="0" w:color="auto"/>
              <w:left w:val="single" w:sz="4" w:space="0" w:color="auto"/>
              <w:bottom w:val="single" w:sz="4" w:space="0" w:color="auto"/>
              <w:right w:val="single" w:sz="4" w:space="0" w:color="auto"/>
            </w:tcBorders>
          </w:tcPr>
          <w:p w:rsidR="008727AE" w:rsidRDefault="008727AE" w:rsidP="00744AB7">
            <w:pPr>
              <w:spacing w:after="0" w:line="240" w:lineRule="auto"/>
              <w:jc w:val="both"/>
              <w:rPr>
                <w:rFonts w:ascii="Times New Roman" w:eastAsia="Times New Roman" w:hAnsi="Times New Roman" w:cs="Times New Roman"/>
                <w:sz w:val="24"/>
                <w:szCs w:val="24"/>
                <w:lang w:eastAsia="ru-RU"/>
              </w:rPr>
            </w:pPr>
          </w:p>
          <w:p w:rsidR="008727AE" w:rsidRDefault="008727AE" w:rsidP="00744AB7">
            <w:pPr>
              <w:spacing w:after="0" w:line="240" w:lineRule="auto"/>
              <w:jc w:val="both"/>
              <w:rPr>
                <w:rFonts w:ascii="Times New Roman" w:eastAsia="Times New Roman" w:hAnsi="Times New Roman" w:cs="Times New Roman"/>
                <w:sz w:val="24"/>
                <w:szCs w:val="24"/>
                <w:lang w:eastAsia="ru-RU"/>
              </w:rPr>
            </w:pPr>
          </w:p>
          <w:p w:rsidR="008727AE" w:rsidRDefault="008727AE" w:rsidP="00744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утверждение и ведение Фонда нормативных и методических документов Контрольно-счетной палаты Погарского района</w:t>
            </w:r>
          </w:p>
        </w:tc>
        <w:tc>
          <w:tcPr>
            <w:tcW w:w="1699" w:type="dxa"/>
            <w:gridSpan w:val="2"/>
            <w:tcBorders>
              <w:top w:val="single" w:sz="4" w:space="0" w:color="auto"/>
              <w:left w:val="single" w:sz="4" w:space="0" w:color="auto"/>
              <w:bottom w:val="single" w:sz="4" w:space="0" w:color="auto"/>
              <w:right w:val="single" w:sz="4" w:space="0" w:color="auto"/>
            </w:tcBorders>
          </w:tcPr>
          <w:p w:rsidR="008727AE" w:rsidRDefault="008727AE" w:rsidP="00744AB7">
            <w:pPr>
              <w:spacing w:after="0" w:line="240" w:lineRule="auto"/>
              <w:jc w:val="center"/>
              <w:rPr>
                <w:rFonts w:ascii="Times New Roman" w:eastAsia="Times New Roman" w:hAnsi="Times New Roman" w:cs="Times New Roman"/>
                <w:sz w:val="24"/>
                <w:szCs w:val="24"/>
                <w:lang w:eastAsia="ru-RU"/>
              </w:rPr>
            </w:pPr>
          </w:p>
          <w:p w:rsidR="008727AE" w:rsidRDefault="008727AE" w:rsidP="00744AB7">
            <w:pPr>
              <w:spacing w:after="0" w:line="240" w:lineRule="auto"/>
              <w:jc w:val="center"/>
              <w:rPr>
                <w:rFonts w:ascii="Times New Roman" w:eastAsia="Times New Roman" w:hAnsi="Times New Roman" w:cs="Times New Roman"/>
                <w:sz w:val="24"/>
                <w:szCs w:val="24"/>
                <w:lang w:eastAsia="ru-RU"/>
              </w:rPr>
            </w:pPr>
          </w:p>
          <w:p w:rsidR="008727AE" w:rsidRDefault="008727AE" w:rsidP="00744AB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Рылатко</w:t>
            </w:r>
            <w:proofErr w:type="spellEnd"/>
            <w:r>
              <w:rPr>
                <w:rFonts w:ascii="Times New Roman" w:eastAsia="Times New Roman" w:hAnsi="Times New Roman" w:cs="Times New Roman"/>
                <w:sz w:val="24"/>
                <w:szCs w:val="24"/>
                <w:lang w:eastAsia="ru-RU"/>
              </w:rPr>
              <w:t xml:space="preserve"> К.М.</w:t>
            </w:r>
          </w:p>
          <w:p w:rsidR="008727AE" w:rsidRDefault="008727AE" w:rsidP="00744AB7">
            <w:pPr>
              <w:tabs>
                <w:tab w:val="left" w:pos="81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Ахременко О.А.</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Контрольно-счетной палате Погарского района»</w:t>
            </w:r>
          </w:p>
          <w:p w:rsidR="008727AE" w:rsidRDefault="008727AE" w:rsidP="00744AB7">
            <w:pPr>
              <w:spacing w:after="0" w:line="240" w:lineRule="auto"/>
              <w:jc w:val="center"/>
              <w:rPr>
                <w:rFonts w:ascii="Times New Roman" w:eastAsia="Times New Roman" w:hAnsi="Times New Roman" w:cs="Times New Roman"/>
                <w:sz w:val="24"/>
                <w:szCs w:val="24"/>
                <w:lang w:eastAsia="ru-RU"/>
              </w:rPr>
            </w:pPr>
          </w:p>
        </w:tc>
      </w:tr>
    </w:tbl>
    <w:p w:rsidR="00EF65FD" w:rsidRDefault="00EF65FD" w:rsidP="00EF65FD"/>
    <w:p w:rsidR="00EF65FD" w:rsidRDefault="00EF65FD" w:rsidP="00EF65FD">
      <w:pPr>
        <w:spacing w:after="0"/>
        <w:rPr>
          <w:rFonts w:ascii="Times New Roman" w:hAnsi="Times New Roman" w:cs="Times New Roman"/>
          <w:b/>
          <w:sz w:val="32"/>
          <w:szCs w:val="32"/>
        </w:rPr>
      </w:pPr>
      <w:r>
        <w:rPr>
          <w:rFonts w:ascii="Times New Roman" w:hAnsi="Times New Roman" w:cs="Times New Roman"/>
          <w:b/>
          <w:sz w:val="32"/>
          <w:szCs w:val="32"/>
        </w:rPr>
        <w:t xml:space="preserve">Председатель </w:t>
      </w:r>
    </w:p>
    <w:p w:rsidR="00EF65FD" w:rsidRDefault="00EF65FD" w:rsidP="00EF65FD">
      <w:pPr>
        <w:spacing w:after="0"/>
        <w:rPr>
          <w:rFonts w:ascii="Times New Roman" w:hAnsi="Times New Roman" w:cs="Times New Roman"/>
          <w:b/>
          <w:sz w:val="32"/>
          <w:szCs w:val="32"/>
        </w:rPr>
      </w:pPr>
      <w:r>
        <w:rPr>
          <w:rFonts w:ascii="Times New Roman" w:hAnsi="Times New Roman" w:cs="Times New Roman"/>
          <w:b/>
          <w:sz w:val="32"/>
          <w:szCs w:val="32"/>
        </w:rPr>
        <w:t xml:space="preserve">Контрольно-счётной палаты </w:t>
      </w:r>
    </w:p>
    <w:p w:rsidR="002467D5" w:rsidRDefault="00EF65FD" w:rsidP="00EF65FD">
      <w:r>
        <w:rPr>
          <w:rFonts w:ascii="Times New Roman" w:hAnsi="Times New Roman" w:cs="Times New Roman"/>
          <w:b/>
          <w:sz w:val="32"/>
          <w:szCs w:val="32"/>
        </w:rPr>
        <w:t xml:space="preserve">Погарского района                                                                                                                        К.М. </w:t>
      </w:r>
      <w:proofErr w:type="spellStart"/>
      <w:r>
        <w:rPr>
          <w:rFonts w:ascii="Times New Roman" w:hAnsi="Times New Roman" w:cs="Times New Roman"/>
          <w:b/>
          <w:sz w:val="32"/>
          <w:szCs w:val="32"/>
        </w:rPr>
        <w:t>Рылатко</w:t>
      </w:r>
      <w:proofErr w:type="spellEnd"/>
    </w:p>
    <w:sectPr w:rsidR="002467D5" w:rsidSect="00EF65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FD"/>
    <w:rsid w:val="002467D5"/>
    <w:rsid w:val="002B4BFE"/>
    <w:rsid w:val="00464F82"/>
    <w:rsid w:val="006D53C2"/>
    <w:rsid w:val="008727AE"/>
    <w:rsid w:val="00B36CEE"/>
    <w:rsid w:val="00EF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dcterms:created xsi:type="dcterms:W3CDTF">2016-08-24T07:31:00Z</dcterms:created>
  <dcterms:modified xsi:type="dcterms:W3CDTF">2016-12-28T07:46:00Z</dcterms:modified>
</cp:coreProperties>
</file>