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4D" w:rsidRDefault="00B52A4D" w:rsidP="00E01C20">
      <w:pPr>
        <w:spacing w:before="0" w:after="0" w:line="276" w:lineRule="auto"/>
        <w:jc w:val="center"/>
        <w:rPr>
          <w:rFonts w:cs="Times New Roman"/>
          <w:b/>
          <w:szCs w:val="28"/>
        </w:rPr>
      </w:pPr>
    </w:p>
    <w:p w:rsidR="00E01C20" w:rsidRDefault="00E01C20" w:rsidP="00E01C20">
      <w:pPr>
        <w:spacing w:before="0" w:after="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РОССИЙСКАЯ ФЕДЕРАЦИЯ</w:t>
      </w:r>
    </w:p>
    <w:p w:rsidR="00E01C20" w:rsidRDefault="00E01C20" w:rsidP="00E01C20">
      <w:pPr>
        <w:spacing w:before="0" w:after="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БРЯНСКАЯ ОБЛАСТЬ</w:t>
      </w:r>
    </w:p>
    <w:p w:rsidR="00E01C20" w:rsidRDefault="00E01C20" w:rsidP="00E01C20">
      <w:pPr>
        <w:spacing w:before="0" w:after="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Контрольно-счётная палата Погарского района</w:t>
      </w:r>
    </w:p>
    <w:p w:rsidR="00E01C20" w:rsidRDefault="00E01C20" w:rsidP="00E01C20">
      <w:pPr>
        <w:spacing w:before="0" w:after="0"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243550 Брянская область,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>. Погар, ул. Ленина, д.1.</w:t>
      </w:r>
    </w:p>
    <w:p w:rsidR="00E01C20" w:rsidRDefault="00E01C20" w:rsidP="00E01C20">
      <w:pPr>
        <w:spacing w:before="0" w:after="0" w:line="276" w:lineRule="auto"/>
        <w:jc w:val="center"/>
        <w:rPr>
          <w:rFonts w:cs="Times New Roman"/>
        </w:rPr>
      </w:pPr>
      <w:r>
        <w:rPr>
          <w:rFonts w:cs="Times New Roman"/>
        </w:rPr>
        <w:t>тел:(848349) 2-11-37</w:t>
      </w:r>
    </w:p>
    <w:p w:rsidR="00E01C20" w:rsidRDefault="00E01C20" w:rsidP="00E01C20">
      <w:pPr>
        <w:spacing w:line="276" w:lineRule="auto"/>
        <w:jc w:val="center"/>
        <w:rPr>
          <w:rFonts w:cs="Times New Roman"/>
        </w:rPr>
      </w:pPr>
    </w:p>
    <w:p w:rsidR="00E01C20" w:rsidRPr="002F3580" w:rsidRDefault="00E01C20" w:rsidP="00E01C2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F3580">
        <w:rPr>
          <w:rFonts w:cs="Times New Roman"/>
          <w:b/>
          <w:sz w:val="28"/>
          <w:szCs w:val="28"/>
        </w:rPr>
        <w:t>Акт проверки по результатам</w:t>
      </w:r>
      <w:r>
        <w:rPr>
          <w:rFonts w:cs="Times New Roman"/>
          <w:b/>
          <w:sz w:val="28"/>
          <w:szCs w:val="28"/>
        </w:rPr>
        <w:t xml:space="preserve"> контрольного мероприятия «Проверка финанс</w:t>
      </w:r>
      <w:r w:rsidR="00114ECF">
        <w:rPr>
          <w:rFonts w:cs="Times New Roman"/>
          <w:b/>
          <w:sz w:val="28"/>
          <w:szCs w:val="28"/>
        </w:rPr>
        <w:t>ово-хозяйственной деятельности С</w:t>
      </w:r>
      <w:r>
        <w:rPr>
          <w:rFonts w:cs="Times New Roman"/>
          <w:b/>
          <w:sz w:val="28"/>
          <w:szCs w:val="28"/>
        </w:rPr>
        <w:t>К «Одиссей» за 2019 год</w:t>
      </w:r>
      <w:r w:rsidRPr="002F3580">
        <w:rPr>
          <w:rFonts w:cs="Times New Roman"/>
          <w:b/>
          <w:sz w:val="28"/>
          <w:szCs w:val="28"/>
        </w:rPr>
        <w:t>».</w:t>
      </w:r>
    </w:p>
    <w:p w:rsidR="00E01C20" w:rsidRPr="00C93A47" w:rsidRDefault="00E01C20" w:rsidP="00E01C20">
      <w:pPr>
        <w:jc w:val="both"/>
        <w:rPr>
          <w:rStyle w:val="a3"/>
          <w:b w:val="0"/>
          <w:sz w:val="28"/>
          <w:szCs w:val="28"/>
          <w:highlight w:val="white"/>
        </w:rPr>
      </w:pPr>
      <w:r w:rsidRPr="00C93A47">
        <w:rPr>
          <w:rStyle w:val="a3"/>
          <w:b w:val="0"/>
          <w:sz w:val="28"/>
          <w:szCs w:val="28"/>
          <w:shd w:val="clear" w:color="auto" w:fill="FFFFFF"/>
        </w:rPr>
        <w:t xml:space="preserve">                      </w:t>
      </w:r>
    </w:p>
    <w:p w:rsidR="00E01C20" w:rsidRPr="00C93A47" w:rsidRDefault="00E01C20" w:rsidP="00E01C20">
      <w:pPr>
        <w:jc w:val="both"/>
        <w:rPr>
          <w:rStyle w:val="a3"/>
          <w:b w:val="0"/>
          <w:sz w:val="28"/>
          <w:szCs w:val="28"/>
          <w:highlight w:val="white"/>
        </w:rPr>
      </w:pPr>
    </w:p>
    <w:p w:rsidR="00E01C20" w:rsidRPr="00C93A47" w:rsidRDefault="00E01C20" w:rsidP="00E01C20">
      <w:pPr>
        <w:jc w:val="both"/>
        <w:rPr>
          <w:rStyle w:val="a3"/>
          <w:sz w:val="28"/>
          <w:szCs w:val="28"/>
          <w:highlight w:val="white"/>
        </w:rPr>
      </w:pPr>
      <w:r>
        <w:rPr>
          <w:rStyle w:val="a3"/>
          <w:sz w:val="28"/>
          <w:szCs w:val="28"/>
          <w:shd w:val="clear" w:color="auto" w:fill="FFFFFF"/>
        </w:rPr>
        <w:t>28.10</w:t>
      </w:r>
      <w:r w:rsidRPr="00C93A47">
        <w:rPr>
          <w:rStyle w:val="a3"/>
          <w:sz w:val="28"/>
          <w:szCs w:val="28"/>
          <w:shd w:val="clear" w:color="auto" w:fill="FFFFFF"/>
        </w:rPr>
        <w:t xml:space="preserve">.2020 года                                                                                        </w:t>
      </w:r>
      <w:proofErr w:type="spellStart"/>
      <w:r w:rsidRPr="00C93A47">
        <w:rPr>
          <w:rStyle w:val="a3"/>
          <w:sz w:val="28"/>
          <w:szCs w:val="28"/>
          <w:shd w:val="clear" w:color="auto" w:fill="FFFFFF"/>
        </w:rPr>
        <w:t>п.г.т</w:t>
      </w:r>
      <w:proofErr w:type="spellEnd"/>
      <w:r w:rsidRPr="00C93A47">
        <w:rPr>
          <w:rStyle w:val="a3"/>
          <w:sz w:val="28"/>
          <w:szCs w:val="28"/>
          <w:shd w:val="clear" w:color="auto" w:fill="FFFFFF"/>
        </w:rPr>
        <w:t>. Погар</w:t>
      </w:r>
    </w:p>
    <w:p w:rsidR="00E01C20" w:rsidRPr="00C93A47" w:rsidRDefault="00E01C20" w:rsidP="00E01C20">
      <w:pPr>
        <w:jc w:val="both"/>
        <w:rPr>
          <w:rStyle w:val="a3"/>
          <w:sz w:val="28"/>
          <w:szCs w:val="28"/>
          <w:highlight w:val="white"/>
        </w:rPr>
      </w:pPr>
    </w:p>
    <w:p w:rsidR="00E01C20" w:rsidRPr="00C93A47" w:rsidRDefault="00E01C20" w:rsidP="00E01C20">
      <w:pPr>
        <w:ind w:firstLine="851"/>
        <w:jc w:val="both"/>
        <w:rPr>
          <w:rFonts w:eastAsia="Calibri" w:cs="Times New Roman"/>
          <w:spacing w:val="-6"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sz w:val="28"/>
          <w:szCs w:val="28"/>
          <w:lang w:eastAsia="ru-RU"/>
        </w:rPr>
        <w:t xml:space="preserve">1. Основание для проведения контрольного мероприятия: </w:t>
      </w:r>
    </w:p>
    <w:p w:rsidR="00E01C20" w:rsidRPr="00C93A47" w:rsidRDefault="00E01C20" w:rsidP="00E01C20">
      <w:pPr>
        <w:ind w:firstLine="851"/>
        <w:jc w:val="both"/>
        <w:rPr>
          <w:sz w:val="28"/>
          <w:szCs w:val="28"/>
        </w:rPr>
      </w:pPr>
      <w:r>
        <w:rPr>
          <w:rFonts w:eastAsiaTheme="minorEastAsia" w:cs="Times New Roman"/>
          <w:spacing w:val="-6"/>
          <w:sz w:val="28"/>
          <w:szCs w:val="28"/>
          <w:lang w:eastAsia="ru-RU"/>
        </w:rPr>
        <w:t>пункт 2.1.4.</w:t>
      </w:r>
      <w:r w:rsidRPr="00C93A47"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</w:t>
      </w:r>
      <w:r w:rsidRPr="00C93A47">
        <w:rPr>
          <w:rFonts w:eastAsiaTheme="minorEastAsia" w:cs="Times New Roman"/>
          <w:sz w:val="28"/>
          <w:szCs w:val="28"/>
          <w:lang w:eastAsia="ru-RU"/>
        </w:rPr>
        <w:t>плана работы</w:t>
      </w:r>
      <w:r w:rsidRPr="00C93A47"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Контрольно-счетной палаты Погарского района на 2020 год, утвержденного решением Коллегии Контрольно-счетной палаты Погарского района от 25 декабря 2019 года № 17-рк, </w:t>
      </w:r>
      <w:r w:rsidRPr="00C93A47">
        <w:rPr>
          <w:rFonts w:eastAsiaTheme="minorEastAsia" w:cs="Times New Roman"/>
          <w:sz w:val="28"/>
          <w:szCs w:val="28"/>
          <w:lang w:eastAsia="ru-RU"/>
        </w:rPr>
        <w:t>приказ</w:t>
      </w:r>
      <w:r w:rsidRPr="00C93A47">
        <w:rPr>
          <w:rFonts w:eastAsiaTheme="minorEastAsia" w:cs="Times New Roman"/>
          <w:spacing w:val="-6"/>
          <w:sz w:val="28"/>
          <w:szCs w:val="28"/>
          <w:lang w:eastAsia="ru-RU"/>
        </w:rPr>
        <w:t xml:space="preserve"> председателя Контрольно-счетной палаты Погарского района </w:t>
      </w:r>
      <w:r>
        <w:rPr>
          <w:rFonts w:eastAsiaTheme="minorEastAsia" w:cs="Times New Roman"/>
          <w:sz w:val="28"/>
          <w:szCs w:val="28"/>
          <w:lang w:eastAsia="ru-RU"/>
        </w:rPr>
        <w:t>от 01.10.2020 года №12</w:t>
      </w:r>
      <w:r w:rsidRPr="00C93A47">
        <w:rPr>
          <w:rFonts w:eastAsiaTheme="minorEastAsia" w:cs="Times New Roman"/>
          <w:sz w:val="28"/>
          <w:szCs w:val="28"/>
          <w:lang w:eastAsia="ru-RU"/>
        </w:rPr>
        <w:t>.</w:t>
      </w:r>
    </w:p>
    <w:p w:rsidR="00E01C20" w:rsidRPr="00C93A47" w:rsidRDefault="00E01C20" w:rsidP="00E01C20">
      <w:pPr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E01C20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eastAsiaTheme="minorEastAsia" w:cs="Times New Roman"/>
          <w:b/>
          <w:spacing w:val="-6"/>
          <w:sz w:val="28"/>
          <w:szCs w:val="28"/>
          <w:lang w:eastAsia="ru-RU"/>
        </w:rPr>
        <w:t xml:space="preserve">2. </w:t>
      </w:r>
      <w:r w:rsidRPr="00C93A47">
        <w:rPr>
          <w:rFonts w:cs="Times New Roman"/>
          <w:b/>
          <w:sz w:val="28"/>
          <w:szCs w:val="28"/>
        </w:rPr>
        <w:t xml:space="preserve">Цель проверки: 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Оценка законности, эффективности (экономности и результативности) использования средств районного бюджета, выделенных в 20</w:t>
      </w:r>
      <w:r w:rsidR="00114ECF">
        <w:rPr>
          <w:rFonts w:cs="Times New Roman"/>
          <w:sz w:val="28"/>
          <w:szCs w:val="28"/>
        </w:rPr>
        <w:t>19 году на содержание С</w:t>
      </w:r>
      <w:r w:rsidR="004E19F5">
        <w:rPr>
          <w:rFonts w:cs="Times New Roman"/>
          <w:sz w:val="28"/>
          <w:szCs w:val="28"/>
        </w:rPr>
        <w:t>К «Одиссей»</w:t>
      </w:r>
      <w:r>
        <w:rPr>
          <w:rFonts w:cs="Times New Roman"/>
          <w:sz w:val="28"/>
          <w:szCs w:val="28"/>
        </w:rPr>
        <w:t xml:space="preserve">. </w:t>
      </w:r>
    </w:p>
    <w:p w:rsidR="00E01C20" w:rsidRPr="00C93A47" w:rsidRDefault="00E01C20" w:rsidP="00E01C20">
      <w:pPr>
        <w:spacing w:before="120" w:after="0"/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sz w:val="28"/>
          <w:szCs w:val="28"/>
          <w:lang w:eastAsia="ru-RU"/>
        </w:rPr>
        <w:t>3. Проверяемый период деятельности:</w:t>
      </w:r>
      <w:r w:rsidRPr="00C93A47">
        <w:rPr>
          <w:rFonts w:eastAsiaTheme="minorEastAsia" w:cs="Times New Roman"/>
          <w:sz w:val="28"/>
          <w:szCs w:val="28"/>
          <w:lang w:eastAsia="ru-RU"/>
        </w:rPr>
        <w:t xml:space="preserve"> 2019 год.</w:t>
      </w:r>
    </w:p>
    <w:p w:rsidR="00E01C20" w:rsidRDefault="00E01C20" w:rsidP="00E01C20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Предмет проверки: </w:t>
      </w:r>
    </w:p>
    <w:p w:rsidR="00E01C20" w:rsidRDefault="00E01C20" w:rsidP="005F69D5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Финансовые и иные документы, регулирующие расходование бюджетных сре</w:t>
      </w:r>
      <w:r w:rsidR="00114ECF">
        <w:rPr>
          <w:rFonts w:cs="Times New Roman"/>
          <w:sz w:val="28"/>
          <w:szCs w:val="28"/>
        </w:rPr>
        <w:t>дств, выделенных на содержание С</w:t>
      </w:r>
      <w:r>
        <w:rPr>
          <w:rFonts w:cs="Times New Roman"/>
          <w:sz w:val="28"/>
          <w:szCs w:val="28"/>
        </w:rPr>
        <w:t xml:space="preserve">К «Одиссей». </w:t>
      </w:r>
    </w:p>
    <w:p w:rsidR="00E01C20" w:rsidRDefault="00E01C20" w:rsidP="00E01C20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6B0E0C">
        <w:rPr>
          <w:rFonts w:cs="Times New Roman"/>
          <w:b/>
          <w:sz w:val="28"/>
          <w:szCs w:val="28"/>
        </w:rPr>
        <w:t>5. Объект контрольного мероприятия:</w:t>
      </w:r>
    </w:p>
    <w:p w:rsidR="00E01C20" w:rsidRPr="00257E04" w:rsidRDefault="00114ECF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5F69D5">
        <w:rPr>
          <w:rFonts w:cs="Times New Roman"/>
          <w:sz w:val="28"/>
          <w:szCs w:val="28"/>
        </w:rPr>
        <w:t>К «Одиссей».</w:t>
      </w:r>
    </w:p>
    <w:p w:rsidR="00E01C20" w:rsidRPr="00C93A47" w:rsidRDefault="00E01C20" w:rsidP="00E01C20">
      <w:pPr>
        <w:spacing w:before="120"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6</w:t>
      </w:r>
      <w:r w:rsidRPr="00C93A47">
        <w:rPr>
          <w:rFonts w:eastAsiaTheme="minorEastAsia" w:cs="Times New Roman"/>
          <w:b/>
          <w:sz w:val="28"/>
          <w:szCs w:val="28"/>
          <w:lang w:eastAsia="ru-RU"/>
        </w:rPr>
        <w:t>. Срок проведения контрольного мероприятия на о</w:t>
      </w:r>
      <w:r>
        <w:rPr>
          <w:rFonts w:eastAsiaTheme="minorEastAsia" w:cs="Times New Roman"/>
          <w:b/>
          <w:sz w:val="28"/>
          <w:szCs w:val="28"/>
          <w:lang w:eastAsia="ru-RU"/>
        </w:rPr>
        <w:t>бъекте</w:t>
      </w:r>
      <w:r w:rsidRPr="00C93A47">
        <w:rPr>
          <w:rFonts w:eastAsiaTheme="minorEastAsia" w:cs="Times New Roman"/>
          <w:b/>
          <w:sz w:val="28"/>
          <w:szCs w:val="28"/>
          <w:lang w:eastAsia="ru-RU"/>
        </w:rPr>
        <w:t xml:space="preserve">: </w:t>
      </w:r>
      <w:r w:rsidRPr="00C93A47">
        <w:rPr>
          <w:rFonts w:eastAsiaTheme="minorEastAsia" w:cs="Times New Roman"/>
          <w:b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с 01 октября по 30 октября</w:t>
      </w:r>
      <w:r w:rsidRPr="00C93A47">
        <w:rPr>
          <w:rFonts w:eastAsia="Times New Roman" w:cs="Times New Roman"/>
          <w:sz w:val="28"/>
          <w:szCs w:val="28"/>
          <w:lang w:eastAsia="ru-RU"/>
        </w:rPr>
        <w:t xml:space="preserve"> 2020 года.</w:t>
      </w:r>
    </w:p>
    <w:p w:rsidR="00E01C20" w:rsidRPr="00B52A4D" w:rsidRDefault="00E01C20" w:rsidP="00B52A4D">
      <w:pPr>
        <w:spacing w:before="120" w:after="0"/>
        <w:ind w:right="-6" w:firstLine="851"/>
        <w:jc w:val="both"/>
        <w:rPr>
          <w:rFonts w:eastAsiaTheme="minorEastAsia" w:cs="Times New Roman"/>
          <w:b/>
          <w:i/>
          <w:sz w:val="28"/>
          <w:szCs w:val="28"/>
          <w:lang w:eastAsia="ru-RU"/>
        </w:rPr>
      </w:pPr>
      <w:r w:rsidRPr="00C93A47">
        <w:rPr>
          <w:rFonts w:eastAsiaTheme="minorEastAsia" w:cs="Times New Roman"/>
          <w:b/>
          <w:i/>
          <w:sz w:val="28"/>
          <w:szCs w:val="28"/>
          <w:lang w:eastAsia="ru-RU"/>
        </w:rPr>
        <w:t>Проверка наличия учредительных документов, Устава, Положений, определяющих деятельность организации, финансовых бухгалтерских документов.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BC764E" w:rsidRPr="00C93A47" w:rsidRDefault="00E01C20" w:rsidP="00BC764E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lastRenderedPageBreak/>
        <w:t>В ходе проверки рассмотрены следующие вопросы, предусмотренные рабочей программой: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общая информация об объекте;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наличие учредительных документов, лицензий и положений, определяющих деятельность учреждения;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организация бухгалтерского, финансового учёта;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движение денежных средств по кассе и расчётным счетам;</w:t>
      </w:r>
      <w:r w:rsidRPr="00C93A47">
        <w:rPr>
          <w:rFonts w:cs="Times New Roman"/>
          <w:sz w:val="28"/>
          <w:szCs w:val="28"/>
        </w:rPr>
        <w:br/>
        <w:t>- состояние счетов – дебиторская и кредиторская задолженности;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 xml:space="preserve">- проверка операций с денежными </w:t>
      </w:r>
      <w:r>
        <w:rPr>
          <w:rFonts w:cs="Times New Roman"/>
          <w:sz w:val="28"/>
          <w:szCs w:val="28"/>
        </w:rPr>
        <w:t>средствами</w:t>
      </w:r>
      <w:r w:rsidRPr="00C93A47">
        <w:rPr>
          <w:rFonts w:cs="Times New Roman"/>
          <w:sz w:val="28"/>
          <w:szCs w:val="28"/>
        </w:rPr>
        <w:t>;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соблюдение требований законодательства при осуществлении расчётов с подотчётными лицами;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C93A47">
        <w:rPr>
          <w:rFonts w:cs="Times New Roman"/>
          <w:sz w:val="28"/>
          <w:szCs w:val="28"/>
        </w:rPr>
        <w:t>- анализ финансового обеспечения выполнения учреждением задания, на осуществление мероприятий за счёт субсидий, а также капитальн</w:t>
      </w:r>
      <w:r>
        <w:rPr>
          <w:rFonts w:cs="Times New Roman"/>
          <w:sz w:val="28"/>
          <w:szCs w:val="28"/>
        </w:rPr>
        <w:t>ых вложений в основные средства.</w:t>
      </w:r>
    </w:p>
    <w:p w:rsidR="00E01C20" w:rsidRPr="00C93A47" w:rsidRDefault="00E01C20" w:rsidP="00E01C2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D836DB" w:rsidRDefault="00E01C20" w:rsidP="006A28BF">
      <w:pPr>
        <w:spacing w:before="0" w:after="200"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C93A47">
        <w:rPr>
          <w:rFonts w:cs="Times New Roman"/>
          <w:b/>
          <w:sz w:val="28"/>
          <w:szCs w:val="28"/>
        </w:rPr>
        <w:t>В ходе проверки установлено следующее:</w:t>
      </w:r>
    </w:p>
    <w:p w:rsidR="00892C3F" w:rsidRDefault="00892C3F" w:rsidP="006A28BF">
      <w:pPr>
        <w:spacing w:before="0" w:after="200" w:line="276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892C3F" w:rsidRPr="00892C3F" w:rsidRDefault="00892C3F" w:rsidP="00892C3F">
      <w:pPr>
        <w:spacing w:before="0" w:after="200" w:line="276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892C3F">
        <w:rPr>
          <w:rFonts w:cs="Times New Roman"/>
          <w:i/>
          <w:sz w:val="28"/>
          <w:szCs w:val="28"/>
        </w:rPr>
        <w:t>Общие сведения</w:t>
      </w:r>
      <w:r>
        <w:rPr>
          <w:rFonts w:cs="Times New Roman"/>
          <w:i/>
          <w:sz w:val="28"/>
          <w:szCs w:val="28"/>
        </w:rPr>
        <w:t xml:space="preserve"> МАУ СЦ «Одиссей»</w:t>
      </w:r>
      <w:r w:rsidRPr="00892C3F">
        <w:rPr>
          <w:rFonts w:cs="Times New Roman"/>
          <w:i/>
          <w:sz w:val="28"/>
          <w:szCs w:val="28"/>
        </w:rPr>
        <w:t>:</w:t>
      </w:r>
    </w:p>
    <w:p w:rsidR="006A28BF" w:rsidRDefault="006A28BF" w:rsidP="00B22C68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автономное учреждение Погарского района «Спортивный центр «Одиссей» (МАУ СЦ «Одиссей»)</w:t>
      </w:r>
      <w:r w:rsidR="0005423A">
        <w:rPr>
          <w:rFonts w:cs="Times New Roman"/>
          <w:sz w:val="28"/>
          <w:szCs w:val="28"/>
        </w:rPr>
        <w:t xml:space="preserve"> создано и действует на основании законодательства Российской Федерации и Брянской области, Устава, муниципальных правовых актов Погарского муниципального района.</w:t>
      </w:r>
    </w:p>
    <w:p w:rsidR="00B22C68" w:rsidRDefault="00B22C68" w:rsidP="00AE23BE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Учреждение является некоммерческой организацией, созданной в целях обеспечения условий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района. </w:t>
      </w:r>
      <w:r w:rsidR="00BC764E">
        <w:rPr>
          <w:rFonts w:cs="Times New Roman"/>
          <w:sz w:val="28"/>
          <w:szCs w:val="28"/>
        </w:rPr>
        <w:t xml:space="preserve">Учредителем учреждения является муниципальное образование Погарский район. От имени Погарского района функции и полномочия учредителя осуществляет администрация Погарского района в соответствии с действующим законодательством. Учреждение является юридическим лицом, имеет самостоятельный баланс, расчётный счёт и иные счета в банках, круглую печать со своим наименованием, штамп, бланки, фирменное наименование. </w:t>
      </w:r>
      <w:r w:rsidR="00AE23BE">
        <w:rPr>
          <w:rFonts w:cs="Times New Roman"/>
          <w:sz w:val="28"/>
          <w:szCs w:val="28"/>
        </w:rPr>
        <w:t xml:space="preserve">Место нахождение учреждения и почтовый адрес: 243550, Брянская область, </w:t>
      </w:r>
      <w:proofErr w:type="spellStart"/>
      <w:r w:rsidR="00AE23BE">
        <w:rPr>
          <w:rFonts w:cs="Times New Roman"/>
          <w:sz w:val="28"/>
          <w:szCs w:val="28"/>
        </w:rPr>
        <w:t>п.г.т</w:t>
      </w:r>
      <w:proofErr w:type="spellEnd"/>
      <w:r w:rsidR="00AE23BE">
        <w:rPr>
          <w:rFonts w:cs="Times New Roman"/>
          <w:sz w:val="28"/>
          <w:szCs w:val="28"/>
        </w:rPr>
        <w:t>. Погар, ул.2-й квартал, д.19.</w:t>
      </w:r>
    </w:p>
    <w:p w:rsidR="00AE23BE" w:rsidRDefault="00AE23BE" w:rsidP="00AE23BE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Предметом деятельности СЦ «Одиссей» является выполнение работ, оказание услуг, направленных на развитие физической культ</w:t>
      </w:r>
      <w:r w:rsidR="00F02D80">
        <w:rPr>
          <w:rFonts w:cs="Times New Roman"/>
          <w:sz w:val="28"/>
          <w:szCs w:val="28"/>
        </w:rPr>
        <w:t>уры и спорта в Погарском районе, организация спортивной подготовки спортивных сборных команд Погарского района и осуществление подготовки населения Погарского района и учащихся школ к выполнению установленных нормативов Всероссийского физкультурно-спортивного комплекса «Готов к труду и обороне» (ГТО).</w:t>
      </w:r>
      <w:r>
        <w:rPr>
          <w:rFonts w:cs="Times New Roman"/>
          <w:sz w:val="28"/>
          <w:szCs w:val="28"/>
        </w:rPr>
        <w:t xml:space="preserve"> </w:t>
      </w:r>
    </w:p>
    <w:p w:rsidR="00AE23BE" w:rsidRDefault="00AE23BE" w:rsidP="00AE23BE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цели деятельности учреждения:</w:t>
      </w:r>
    </w:p>
    <w:p w:rsidR="00AE23BE" w:rsidRDefault="00AE23BE" w:rsidP="00AE23BE">
      <w:pPr>
        <w:pStyle w:val="a4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Сохранение здоровья граждан, развитие физической культуры и спорта, формирование у населения Погарского района, как на территории благоприятной для развития спорта и ведении здорового образа жизни;</w:t>
      </w:r>
    </w:p>
    <w:p w:rsidR="00AE23BE" w:rsidRDefault="00AE23BE" w:rsidP="00AE23BE">
      <w:pPr>
        <w:pStyle w:val="a4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представления о Погарском районе, как территории благоприятной для развития спорта и инвестиций в эту сферу деятельности.</w:t>
      </w:r>
    </w:p>
    <w:p w:rsidR="00AE23BE" w:rsidRDefault="00AE23BE" w:rsidP="00AE23BE">
      <w:pPr>
        <w:pStyle w:val="a4"/>
        <w:spacing w:before="0"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достижения поставленной цели учреждение осуществляет следующие виды деятельности:</w:t>
      </w:r>
    </w:p>
    <w:p w:rsidR="00AE23BE" w:rsidRDefault="00AE23BE" w:rsidP="00AE23BE">
      <w:pPr>
        <w:pStyle w:val="a4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 в области спорта;</w:t>
      </w:r>
    </w:p>
    <w:p w:rsidR="00AE23BE" w:rsidRDefault="00AE23BE" w:rsidP="00AE23BE">
      <w:pPr>
        <w:pStyle w:val="a4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 спортивных объектов;</w:t>
      </w:r>
    </w:p>
    <w:p w:rsidR="00AE23BE" w:rsidRDefault="00AE23BE" w:rsidP="00AE23BE">
      <w:pPr>
        <w:pStyle w:val="a4"/>
        <w:numPr>
          <w:ilvl w:val="0"/>
          <w:numId w:val="2"/>
        </w:numPr>
        <w:spacing w:before="0"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составление календарных планов физкультурно-спортивных мероприятий и проведение территориальных спортивных соревнований </w:t>
      </w:r>
      <w:r w:rsidR="00466D0D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учебно-</w:t>
      </w:r>
      <w:r w:rsidR="00466D0D">
        <w:rPr>
          <w:rFonts w:cs="Times New Roman"/>
          <w:sz w:val="28"/>
          <w:szCs w:val="28"/>
        </w:rPr>
        <w:t>тренировочных сборов;</w:t>
      </w:r>
    </w:p>
    <w:p w:rsidR="00466D0D" w:rsidRDefault="00466D0D" w:rsidP="00AE23BE">
      <w:pPr>
        <w:pStyle w:val="a4"/>
        <w:numPr>
          <w:ilvl w:val="0"/>
          <w:numId w:val="2"/>
        </w:numPr>
        <w:spacing w:before="0"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питания спортсменов;</w:t>
      </w:r>
    </w:p>
    <w:p w:rsidR="00466D0D" w:rsidRPr="00AE23BE" w:rsidRDefault="00466D0D" w:rsidP="00AE23BE">
      <w:pPr>
        <w:pStyle w:val="a4"/>
        <w:numPr>
          <w:ilvl w:val="0"/>
          <w:numId w:val="2"/>
        </w:numPr>
        <w:spacing w:before="0"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занятий различными видами спорта, расширение сети секций, клубов, школ, центров для занятий спортом и другие. </w:t>
      </w:r>
    </w:p>
    <w:p w:rsidR="00E53994" w:rsidRDefault="00E53994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компетенции учредителя в области управления учреждением относятся:</w:t>
      </w:r>
    </w:p>
    <w:p w:rsidR="00E53994" w:rsidRDefault="00E53994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установление задания для учреждения в соответствии с предусмотренной его уставом основной деятельностью и финансовое обеспечение выполнения этого задания;</w:t>
      </w:r>
    </w:p>
    <w:p w:rsidR="00E53994" w:rsidRDefault="00E53994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утверждение устава учреждения, внесение в него изменений; </w:t>
      </w:r>
    </w:p>
    <w:p w:rsidR="00E53994" w:rsidRDefault="00E53994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назначение руководителя учреждения и прекращение его полномочий,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заключения и прекращения трудового договора. </w:t>
      </w:r>
    </w:p>
    <w:p w:rsidR="00892C3F" w:rsidRDefault="00892C3F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892C3F" w:rsidRDefault="00892C3F" w:rsidP="00E53994">
      <w:pPr>
        <w:spacing w:before="0" w:after="0" w:line="276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892C3F">
        <w:rPr>
          <w:rFonts w:cs="Times New Roman"/>
          <w:i/>
          <w:sz w:val="28"/>
          <w:szCs w:val="28"/>
        </w:rPr>
        <w:t>Анализ финансового обеспечения выполнения в 2019 году учреждением муниципального задания за счёт субсидий.</w:t>
      </w:r>
      <w:r>
        <w:rPr>
          <w:rFonts w:cs="Times New Roman"/>
          <w:i/>
          <w:sz w:val="28"/>
          <w:szCs w:val="28"/>
        </w:rPr>
        <w:t xml:space="preserve"> </w:t>
      </w:r>
      <w:r w:rsidR="00C26570">
        <w:rPr>
          <w:rFonts w:cs="Times New Roman"/>
          <w:i/>
          <w:sz w:val="28"/>
          <w:szCs w:val="28"/>
        </w:rPr>
        <w:t>Анализ отчёта об исполнении учреждением плана его деятельности.</w:t>
      </w:r>
    </w:p>
    <w:p w:rsidR="00892C3F" w:rsidRDefault="00892C3F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892C3F" w:rsidRDefault="00892C3F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 году а</w:t>
      </w:r>
      <w:r w:rsidR="0062428B">
        <w:rPr>
          <w:rFonts w:cs="Times New Roman"/>
          <w:sz w:val="28"/>
          <w:szCs w:val="28"/>
        </w:rPr>
        <w:t xml:space="preserve">дминистрацией Погарского района (учредителем) учреждению доведено муниципальное задание на оказание услуг. Отчёт </w:t>
      </w:r>
      <w:r w:rsidR="00753178">
        <w:rPr>
          <w:rFonts w:cs="Times New Roman"/>
          <w:sz w:val="28"/>
          <w:szCs w:val="28"/>
        </w:rPr>
        <w:t>о фактическом достижении показателей, представлен в следующей таблице: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38"/>
        <w:gridCol w:w="1991"/>
        <w:gridCol w:w="1854"/>
        <w:gridCol w:w="1339"/>
        <w:gridCol w:w="1703"/>
        <w:gridCol w:w="1920"/>
      </w:tblGrid>
      <w:tr w:rsidR="00C26570" w:rsidTr="00C26570">
        <w:tc>
          <w:tcPr>
            <w:tcW w:w="542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753178">
              <w:rPr>
                <w:rFonts w:cs="Times New Roman"/>
              </w:rPr>
              <w:t>п/п</w:t>
            </w:r>
          </w:p>
        </w:tc>
        <w:tc>
          <w:tcPr>
            <w:tcW w:w="2204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867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Утверждено в муниципальном задании</w:t>
            </w:r>
          </w:p>
        </w:tc>
        <w:tc>
          <w:tcPr>
            <w:tcW w:w="1436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Исполнено на отчётную дату </w:t>
            </w:r>
          </w:p>
        </w:tc>
        <w:tc>
          <w:tcPr>
            <w:tcW w:w="1715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Отклонение, превышающее допустимое </w:t>
            </w:r>
          </w:p>
        </w:tc>
        <w:tc>
          <w:tcPr>
            <w:tcW w:w="1581" w:type="dxa"/>
          </w:tcPr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 выполнения муниципального задания</w:t>
            </w:r>
          </w:p>
        </w:tc>
      </w:tr>
      <w:tr w:rsidR="00C26570" w:rsidTr="00C26570">
        <w:trPr>
          <w:trHeight w:val="1307"/>
        </w:trPr>
        <w:tc>
          <w:tcPr>
            <w:tcW w:w="542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04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официальных физкультурно-оздоровительных спортивных мероприятий  (шт.)</w:t>
            </w:r>
          </w:p>
        </w:tc>
        <w:tc>
          <w:tcPr>
            <w:tcW w:w="1867" w:type="dxa"/>
          </w:tcPr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C26570" w:rsidRDefault="00C26570" w:rsidP="00C26570">
            <w:pPr>
              <w:spacing w:before="0" w:after="0" w:line="276" w:lineRule="auto"/>
              <w:rPr>
                <w:rFonts w:cs="Times New Roman"/>
              </w:rPr>
            </w:pPr>
          </w:p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1 360</w:t>
            </w:r>
          </w:p>
        </w:tc>
        <w:tc>
          <w:tcPr>
            <w:tcW w:w="1436" w:type="dxa"/>
          </w:tcPr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C26570" w:rsidRPr="00753178" w:rsidRDefault="00C26570" w:rsidP="00C26570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1 360</w:t>
            </w:r>
          </w:p>
        </w:tc>
        <w:tc>
          <w:tcPr>
            <w:tcW w:w="1715" w:type="dxa"/>
          </w:tcPr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C26570" w:rsidRPr="00753178" w:rsidRDefault="00C26570" w:rsidP="00C26570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81" w:type="dxa"/>
          </w:tcPr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C26570" w:rsidTr="00C26570">
        <w:tc>
          <w:tcPr>
            <w:tcW w:w="542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04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посетителей (тыс. чел.)</w:t>
            </w:r>
          </w:p>
        </w:tc>
        <w:tc>
          <w:tcPr>
            <w:tcW w:w="1867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18,7</w:t>
            </w:r>
          </w:p>
        </w:tc>
        <w:tc>
          <w:tcPr>
            <w:tcW w:w="1436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18,7</w:t>
            </w:r>
          </w:p>
        </w:tc>
        <w:tc>
          <w:tcPr>
            <w:tcW w:w="1715" w:type="dxa"/>
          </w:tcPr>
          <w:p w:rsidR="00C26570" w:rsidRPr="00753178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81" w:type="dxa"/>
          </w:tcPr>
          <w:p w:rsidR="00C26570" w:rsidRDefault="00C26570" w:rsidP="00753178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753178" w:rsidRPr="00892C3F" w:rsidRDefault="00753178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892C3F" w:rsidRDefault="00C26570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таблицы следует, что муниципальное задание МАУ СК «Одиссей» выполнено на 100%. </w:t>
      </w:r>
    </w:p>
    <w:p w:rsidR="00C26570" w:rsidRDefault="0008243B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уточнённому плану финансово-хозяйственной деятельности, объём субсидии на выполнение муниципального задания (задания учредителя) составляет 10 174 566,00 рублей, фактическое исполнение за данный период составило в сумме 10 171 527,00 рублей. Расходы в разделе статей и подстатей КОСГУ сложились следующим образом:</w:t>
      </w:r>
    </w:p>
    <w:p w:rsidR="0008243B" w:rsidRDefault="001816A1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759"/>
        <w:gridCol w:w="1422"/>
        <w:gridCol w:w="1349"/>
      </w:tblGrid>
      <w:tr w:rsidR="00C50533" w:rsidTr="00C50533">
        <w:tc>
          <w:tcPr>
            <w:tcW w:w="2972" w:type="dxa"/>
          </w:tcPr>
          <w:p w:rsidR="00C50533" w:rsidRPr="00C50533" w:rsidRDefault="00C50533" w:rsidP="00C50533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C50533">
              <w:rPr>
                <w:rFonts w:cs="Times New Roman"/>
              </w:rPr>
              <w:t xml:space="preserve">  Наименование статей</w:t>
            </w:r>
          </w:p>
        </w:tc>
        <w:tc>
          <w:tcPr>
            <w:tcW w:w="1843" w:type="dxa"/>
          </w:tcPr>
          <w:p w:rsidR="00C50533" w:rsidRPr="00C50533" w:rsidRDefault="00C50533" w:rsidP="00C50533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C50533">
              <w:rPr>
                <w:rFonts w:cs="Times New Roman"/>
              </w:rPr>
              <w:t xml:space="preserve">Уточнённый план </w:t>
            </w:r>
          </w:p>
        </w:tc>
        <w:tc>
          <w:tcPr>
            <w:tcW w:w="1759" w:type="dxa"/>
          </w:tcPr>
          <w:p w:rsidR="00C50533" w:rsidRPr="00C50533" w:rsidRDefault="00C50533" w:rsidP="00C50533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C50533">
              <w:rPr>
                <w:rFonts w:cs="Times New Roman"/>
              </w:rPr>
              <w:t xml:space="preserve">Фактическое исполнение </w:t>
            </w:r>
          </w:p>
        </w:tc>
        <w:tc>
          <w:tcPr>
            <w:tcW w:w="1422" w:type="dxa"/>
          </w:tcPr>
          <w:p w:rsidR="00C50533" w:rsidRPr="00C50533" w:rsidRDefault="00C50533" w:rsidP="00C50533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C50533">
              <w:rPr>
                <w:rFonts w:cs="Times New Roman"/>
              </w:rPr>
              <w:t>% исполнения</w:t>
            </w:r>
          </w:p>
        </w:tc>
        <w:tc>
          <w:tcPr>
            <w:tcW w:w="1349" w:type="dxa"/>
          </w:tcPr>
          <w:p w:rsidR="00C50533" w:rsidRPr="00C50533" w:rsidRDefault="00C50533" w:rsidP="00C50533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C50533">
              <w:rPr>
                <w:rFonts w:cs="Times New Roman"/>
              </w:rPr>
              <w:t>Структура, %</w:t>
            </w:r>
          </w:p>
        </w:tc>
      </w:tr>
      <w:tr w:rsidR="00C50533" w:rsidTr="008B1BFC">
        <w:trPr>
          <w:trHeight w:val="337"/>
        </w:trPr>
        <w:tc>
          <w:tcPr>
            <w:tcW w:w="2972" w:type="dxa"/>
          </w:tcPr>
          <w:p w:rsidR="00C50533" w:rsidRPr="000F016B" w:rsidRDefault="000F016B" w:rsidP="00C50533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0F016B">
              <w:rPr>
                <w:rFonts w:cs="Times New Roman"/>
                <w:b/>
              </w:rPr>
              <w:t xml:space="preserve">211 </w:t>
            </w: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1843" w:type="dxa"/>
          </w:tcPr>
          <w:p w:rsidR="008B1BFC" w:rsidRPr="00C50533" w:rsidRDefault="001816A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6 343 874,00</w:t>
            </w:r>
          </w:p>
        </w:tc>
        <w:tc>
          <w:tcPr>
            <w:tcW w:w="1759" w:type="dxa"/>
          </w:tcPr>
          <w:p w:rsidR="00C50533" w:rsidRPr="00C50533" w:rsidRDefault="000D3A0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6 340 835</w:t>
            </w:r>
            <w:r w:rsidR="001816A1">
              <w:rPr>
                <w:rFonts w:cs="Times New Roman"/>
              </w:rPr>
              <w:t>,99</w:t>
            </w:r>
          </w:p>
        </w:tc>
        <w:tc>
          <w:tcPr>
            <w:tcW w:w="1422" w:type="dxa"/>
          </w:tcPr>
          <w:p w:rsidR="00C50533" w:rsidRPr="00C50533" w:rsidRDefault="003F01B6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99,9</w:t>
            </w:r>
          </w:p>
        </w:tc>
        <w:tc>
          <w:tcPr>
            <w:tcW w:w="1349" w:type="dxa"/>
          </w:tcPr>
          <w:p w:rsidR="00C50533" w:rsidRPr="00C50533" w:rsidRDefault="000D3A0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62,3</w:t>
            </w:r>
          </w:p>
        </w:tc>
      </w:tr>
      <w:tr w:rsidR="00C50533" w:rsidTr="00C50533">
        <w:tc>
          <w:tcPr>
            <w:tcW w:w="2972" w:type="dxa"/>
          </w:tcPr>
          <w:p w:rsidR="00C50533" w:rsidRPr="000F016B" w:rsidRDefault="000F016B" w:rsidP="00C50533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0F016B">
              <w:rPr>
                <w:rFonts w:cs="Times New Roman"/>
                <w:b/>
              </w:rPr>
              <w:t>213</w:t>
            </w:r>
            <w:r>
              <w:rPr>
                <w:rFonts w:cs="Times New Roman"/>
                <w:b/>
              </w:rPr>
              <w:t xml:space="preserve"> </w:t>
            </w:r>
            <w:r w:rsidRPr="00FF02FC">
              <w:rPr>
                <w:rFonts w:cs="Times New Roman"/>
              </w:rPr>
              <w:t xml:space="preserve">Начисления на </w:t>
            </w:r>
            <w:r w:rsidR="00FF02FC">
              <w:rPr>
                <w:rFonts w:cs="Times New Roman"/>
              </w:rPr>
              <w:t>выплаты по</w:t>
            </w:r>
            <w:r w:rsidR="00FF02FC" w:rsidRPr="00FF02FC">
              <w:rPr>
                <w:rFonts w:cs="Times New Roman"/>
              </w:rPr>
              <w:t xml:space="preserve"> оплате труда</w:t>
            </w:r>
          </w:p>
        </w:tc>
        <w:tc>
          <w:tcPr>
            <w:tcW w:w="1843" w:type="dxa"/>
          </w:tcPr>
          <w:p w:rsidR="00C50533" w:rsidRPr="00C50533" w:rsidRDefault="003F01B6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1 891 692</w:t>
            </w:r>
            <w:r w:rsidR="001816A1">
              <w:rPr>
                <w:rFonts w:cs="Times New Roman"/>
              </w:rPr>
              <w:t>,00</w:t>
            </w:r>
          </w:p>
        </w:tc>
        <w:tc>
          <w:tcPr>
            <w:tcW w:w="1759" w:type="dxa"/>
          </w:tcPr>
          <w:p w:rsidR="00C50533" w:rsidRPr="00C50533" w:rsidRDefault="001816A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1 891 691,01</w:t>
            </w:r>
          </w:p>
        </w:tc>
        <w:tc>
          <w:tcPr>
            <w:tcW w:w="1422" w:type="dxa"/>
          </w:tcPr>
          <w:p w:rsidR="00C50533" w:rsidRPr="00C50533" w:rsidRDefault="003F01B6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349" w:type="dxa"/>
          </w:tcPr>
          <w:p w:rsidR="00C50533" w:rsidRPr="00C50533" w:rsidRDefault="000D3A0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18,6</w:t>
            </w:r>
          </w:p>
        </w:tc>
      </w:tr>
      <w:tr w:rsidR="00C50533" w:rsidTr="00C50533">
        <w:tc>
          <w:tcPr>
            <w:tcW w:w="2972" w:type="dxa"/>
          </w:tcPr>
          <w:p w:rsidR="00C50533" w:rsidRPr="00FF02FC" w:rsidRDefault="00FF02FC" w:rsidP="00C50533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223 </w:t>
            </w:r>
            <w:r w:rsidRPr="00FF02FC">
              <w:rPr>
                <w:rFonts w:cs="Times New Roman"/>
              </w:rPr>
              <w:t>Коммунальные услуги</w:t>
            </w:r>
          </w:p>
        </w:tc>
        <w:tc>
          <w:tcPr>
            <w:tcW w:w="1843" w:type="dxa"/>
          </w:tcPr>
          <w:p w:rsidR="00C50533" w:rsidRPr="00C50533" w:rsidRDefault="001816A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1 819 000,00</w:t>
            </w:r>
          </w:p>
        </w:tc>
        <w:tc>
          <w:tcPr>
            <w:tcW w:w="1759" w:type="dxa"/>
          </w:tcPr>
          <w:p w:rsidR="00C50533" w:rsidRPr="00C50533" w:rsidRDefault="001816A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1 819 000,00</w:t>
            </w:r>
          </w:p>
        </w:tc>
        <w:tc>
          <w:tcPr>
            <w:tcW w:w="1422" w:type="dxa"/>
          </w:tcPr>
          <w:p w:rsidR="00C50533" w:rsidRPr="00C50533" w:rsidRDefault="001816A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349" w:type="dxa"/>
          </w:tcPr>
          <w:p w:rsidR="00C50533" w:rsidRPr="00C50533" w:rsidRDefault="000D3A0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17,9</w:t>
            </w:r>
          </w:p>
        </w:tc>
      </w:tr>
      <w:tr w:rsidR="00C50533" w:rsidTr="00C50533">
        <w:tc>
          <w:tcPr>
            <w:tcW w:w="2972" w:type="dxa"/>
          </w:tcPr>
          <w:p w:rsidR="00C50533" w:rsidRPr="00FF02FC" w:rsidRDefault="00FF02FC" w:rsidP="00C50533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290 </w:t>
            </w:r>
            <w:r>
              <w:rPr>
                <w:rFonts w:cs="Times New Roman"/>
              </w:rPr>
              <w:t>Прочие расходы</w:t>
            </w:r>
          </w:p>
        </w:tc>
        <w:tc>
          <w:tcPr>
            <w:tcW w:w="1843" w:type="dxa"/>
          </w:tcPr>
          <w:p w:rsidR="00C50533" w:rsidRPr="00C50533" w:rsidRDefault="001816A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120 000,00</w:t>
            </w:r>
          </w:p>
        </w:tc>
        <w:tc>
          <w:tcPr>
            <w:tcW w:w="1759" w:type="dxa"/>
          </w:tcPr>
          <w:p w:rsidR="00C50533" w:rsidRPr="00C50533" w:rsidRDefault="001816A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120 000,00</w:t>
            </w:r>
          </w:p>
        </w:tc>
        <w:tc>
          <w:tcPr>
            <w:tcW w:w="1422" w:type="dxa"/>
          </w:tcPr>
          <w:p w:rsidR="00C50533" w:rsidRPr="00C50533" w:rsidRDefault="001816A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349" w:type="dxa"/>
          </w:tcPr>
          <w:p w:rsidR="00C50533" w:rsidRPr="00C50533" w:rsidRDefault="000D3A01" w:rsidP="008B1BF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</w:tr>
      <w:tr w:rsidR="00C50533" w:rsidTr="00FF02FC">
        <w:trPr>
          <w:trHeight w:val="62"/>
        </w:trPr>
        <w:tc>
          <w:tcPr>
            <w:tcW w:w="2972" w:type="dxa"/>
          </w:tcPr>
          <w:p w:rsidR="00C50533" w:rsidRPr="00FF02FC" w:rsidRDefault="00FF02FC" w:rsidP="00C50533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FF02FC">
              <w:rPr>
                <w:rFonts w:cs="Times New Roman"/>
                <w:b/>
              </w:rPr>
              <w:t>Расходы всего:</w:t>
            </w:r>
          </w:p>
        </w:tc>
        <w:tc>
          <w:tcPr>
            <w:tcW w:w="1843" w:type="dxa"/>
          </w:tcPr>
          <w:p w:rsidR="00C50533" w:rsidRPr="00FF02FC" w:rsidRDefault="003F01B6" w:rsidP="008B1BFC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10 174 566,00</w:t>
            </w:r>
          </w:p>
        </w:tc>
        <w:tc>
          <w:tcPr>
            <w:tcW w:w="1759" w:type="dxa"/>
          </w:tcPr>
          <w:p w:rsidR="00C50533" w:rsidRPr="00FF02FC" w:rsidRDefault="000D3A01" w:rsidP="008B1BFC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10 171 527,00</w:t>
            </w:r>
          </w:p>
        </w:tc>
        <w:tc>
          <w:tcPr>
            <w:tcW w:w="1422" w:type="dxa"/>
          </w:tcPr>
          <w:p w:rsidR="00C50533" w:rsidRPr="00FF02FC" w:rsidRDefault="000D3A01" w:rsidP="008B1BFC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100,0</w:t>
            </w:r>
          </w:p>
        </w:tc>
        <w:tc>
          <w:tcPr>
            <w:tcW w:w="1349" w:type="dxa"/>
          </w:tcPr>
          <w:p w:rsidR="00C50533" w:rsidRPr="00FF02FC" w:rsidRDefault="000D3A01" w:rsidP="008B1BFC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100,0</w:t>
            </w:r>
          </w:p>
        </w:tc>
      </w:tr>
    </w:tbl>
    <w:p w:rsidR="0008243B" w:rsidRDefault="0008243B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9C7372" w:rsidRDefault="009C7372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Наибольшую долю в структуре расходов учреждения в разрезе экономических статей занимает заработная плата </w:t>
      </w:r>
      <w:r w:rsidR="006D4C06">
        <w:rPr>
          <w:rFonts w:cs="Times New Roman"/>
          <w:sz w:val="28"/>
          <w:szCs w:val="28"/>
        </w:rPr>
        <w:t xml:space="preserve">и начисления на неё </w:t>
      </w:r>
      <w:r>
        <w:rPr>
          <w:rFonts w:cs="Times New Roman"/>
          <w:sz w:val="28"/>
          <w:szCs w:val="28"/>
        </w:rPr>
        <w:t>(</w:t>
      </w:r>
      <w:r w:rsidR="006D4C06">
        <w:rPr>
          <w:rFonts w:cs="Times New Roman"/>
          <w:sz w:val="28"/>
          <w:szCs w:val="28"/>
        </w:rPr>
        <w:t xml:space="preserve">ст. </w:t>
      </w:r>
      <w:r>
        <w:rPr>
          <w:rFonts w:cs="Times New Roman"/>
          <w:sz w:val="28"/>
          <w:szCs w:val="28"/>
        </w:rPr>
        <w:t xml:space="preserve">211-213) </w:t>
      </w:r>
      <w:r w:rsidR="006D4C06">
        <w:rPr>
          <w:rFonts w:cs="Times New Roman"/>
          <w:sz w:val="28"/>
          <w:szCs w:val="28"/>
        </w:rPr>
        <w:t>– 80,9% или 8 232,5</w:t>
      </w:r>
      <w:r>
        <w:rPr>
          <w:rFonts w:cs="Times New Roman"/>
          <w:sz w:val="28"/>
          <w:szCs w:val="28"/>
        </w:rPr>
        <w:t xml:space="preserve"> тыс. рублей. Коммунальные услуги (</w:t>
      </w:r>
      <w:r w:rsidR="006D4C06">
        <w:rPr>
          <w:rFonts w:cs="Times New Roman"/>
          <w:sz w:val="28"/>
          <w:szCs w:val="28"/>
        </w:rPr>
        <w:t xml:space="preserve">ст. </w:t>
      </w:r>
      <w:r>
        <w:rPr>
          <w:rFonts w:cs="Times New Roman"/>
          <w:sz w:val="28"/>
          <w:szCs w:val="28"/>
        </w:rPr>
        <w:t xml:space="preserve">223) </w:t>
      </w:r>
      <w:r w:rsidR="00370D55">
        <w:rPr>
          <w:rFonts w:cs="Times New Roman"/>
          <w:sz w:val="28"/>
          <w:szCs w:val="28"/>
        </w:rPr>
        <w:t xml:space="preserve">представлены расходами </w:t>
      </w:r>
      <w:r w:rsidR="00955B9C">
        <w:rPr>
          <w:rFonts w:cs="Times New Roman"/>
          <w:sz w:val="28"/>
          <w:szCs w:val="28"/>
        </w:rPr>
        <w:t xml:space="preserve">на оплату </w:t>
      </w:r>
      <w:proofErr w:type="spellStart"/>
      <w:r w:rsidR="00955B9C">
        <w:rPr>
          <w:rFonts w:cs="Times New Roman"/>
          <w:sz w:val="28"/>
          <w:szCs w:val="28"/>
        </w:rPr>
        <w:t>теплоэнергии</w:t>
      </w:r>
      <w:proofErr w:type="spellEnd"/>
      <w:r w:rsidR="00955B9C">
        <w:rPr>
          <w:rFonts w:cs="Times New Roman"/>
          <w:sz w:val="28"/>
          <w:szCs w:val="28"/>
        </w:rPr>
        <w:t>, горячей воды</w:t>
      </w:r>
      <w:r w:rsidR="006D4C06">
        <w:rPr>
          <w:rFonts w:cs="Times New Roman"/>
          <w:sz w:val="28"/>
          <w:szCs w:val="28"/>
        </w:rPr>
        <w:t>, электро</w:t>
      </w:r>
      <w:r w:rsidR="006E5403">
        <w:rPr>
          <w:rFonts w:cs="Times New Roman"/>
          <w:sz w:val="28"/>
          <w:szCs w:val="28"/>
        </w:rPr>
        <w:t>энергии, холодной воды в сумме 1 819,0</w:t>
      </w:r>
      <w:r w:rsidR="006D4C06">
        <w:rPr>
          <w:rFonts w:cs="Times New Roman"/>
          <w:sz w:val="28"/>
          <w:szCs w:val="28"/>
        </w:rPr>
        <w:t xml:space="preserve"> </w:t>
      </w:r>
      <w:r w:rsidR="006E5403">
        <w:rPr>
          <w:rFonts w:cs="Times New Roman"/>
          <w:sz w:val="28"/>
          <w:szCs w:val="28"/>
        </w:rPr>
        <w:t>тыс. рублей или 17,9</w:t>
      </w:r>
      <w:r w:rsidR="006D4C06">
        <w:rPr>
          <w:rFonts w:cs="Times New Roman"/>
          <w:sz w:val="28"/>
          <w:szCs w:val="28"/>
        </w:rPr>
        <w:t xml:space="preserve">% в </w:t>
      </w:r>
      <w:r w:rsidR="006D4C06">
        <w:rPr>
          <w:rFonts w:cs="Times New Roman"/>
          <w:sz w:val="28"/>
          <w:szCs w:val="28"/>
        </w:rPr>
        <w:lastRenderedPageBreak/>
        <w:t xml:space="preserve">структуре расходов. По статье </w:t>
      </w:r>
      <w:r w:rsidR="00390C95">
        <w:rPr>
          <w:rFonts w:cs="Times New Roman"/>
          <w:sz w:val="28"/>
          <w:szCs w:val="28"/>
        </w:rPr>
        <w:t>290 «Прочие расходы» отражаются расходы, связанные с налогами (транспортный налог, налог на землю) - 120,0 тыс. рублей.</w:t>
      </w:r>
    </w:p>
    <w:p w:rsidR="00390C95" w:rsidRDefault="00390C95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плана финансово-хозяйственной деятельности, поступления от оказания платных услуг за 2019 год представлены следующей таблице: </w:t>
      </w:r>
    </w:p>
    <w:p w:rsidR="00390C95" w:rsidRDefault="00390C95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(рублей)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1701"/>
        <w:gridCol w:w="1564"/>
        <w:gridCol w:w="1422"/>
        <w:gridCol w:w="1408"/>
      </w:tblGrid>
      <w:tr w:rsidR="00F40BF0" w:rsidTr="00F40BF0">
        <w:tc>
          <w:tcPr>
            <w:tcW w:w="3256" w:type="dxa"/>
          </w:tcPr>
          <w:p w:rsidR="00F40BF0" w:rsidRPr="00C50533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C50533">
              <w:rPr>
                <w:rFonts w:cs="Times New Roman"/>
              </w:rPr>
              <w:t xml:space="preserve">  Наименование статей</w:t>
            </w:r>
          </w:p>
        </w:tc>
        <w:tc>
          <w:tcPr>
            <w:tcW w:w="1701" w:type="dxa"/>
          </w:tcPr>
          <w:p w:rsidR="00F40BF0" w:rsidRPr="00C50533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C50533">
              <w:rPr>
                <w:rFonts w:cs="Times New Roman"/>
              </w:rPr>
              <w:t xml:space="preserve">Уточнённый план </w:t>
            </w:r>
          </w:p>
        </w:tc>
        <w:tc>
          <w:tcPr>
            <w:tcW w:w="1564" w:type="dxa"/>
          </w:tcPr>
          <w:p w:rsidR="00F40BF0" w:rsidRPr="00C50533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C50533">
              <w:rPr>
                <w:rFonts w:cs="Times New Roman"/>
              </w:rPr>
              <w:t xml:space="preserve">Фактическое исполнение </w:t>
            </w:r>
          </w:p>
        </w:tc>
        <w:tc>
          <w:tcPr>
            <w:tcW w:w="1422" w:type="dxa"/>
          </w:tcPr>
          <w:p w:rsidR="00F40BF0" w:rsidRPr="00C50533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C50533">
              <w:rPr>
                <w:rFonts w:cs="Times New Roman"/>
              </w:rPr>
              <w:t>% исполнения</w:t>
            </w:r>
          </w:p>
        </w:tc>
        <w:tc>
          <w:tcPr>
            <w:tcW w:w="1408" w:type="dxa"/>
          </w:tcPr>
          <w:p w:rsidR="00F40BF0" w:rsidRPr="00C50533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Структура, %</w:t>
            </w:r>
          </w:p>
        </w:tc>
      </w:tr>
      <w:tr w:rsidR="00F40BF0" w:rsidTr="00F40BF0">
        <w:tc>
          <w:tcPr>
            <w:tcW w:w="3256" w:type="dxa"/>
          </w:tcPr>
          <w:p w:rsidR="00F40BF0" w:rsidRPr="000F016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0F016B">
              <w:rPr>
                <w:rFonts w:cs="Times New Roman"/>
                <w:b/>
              </w:rPr>
              <w:t xml:space="preserve">211 </w:t>
            </w: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1701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692 294,01</w:t>
            </w:r>
          </w:p>
        </w:tc>
        <w:tc>
          <w:tcPr>
            <w:tcW w:w="1564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692 294,01</w:t>
            </w:r>
          </w:p>
        </w:tc>
        <w:tc>
          <w:tcPr>
            <w:tcW w:w="1422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08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24,3</w:t>
            </w:r>
          </w:p>
        </w:tc>
      </w:tr>
      <w:tr w:rsidR="00F40BF0" w:rsidTr="00F40BF0">
        <w:tc>
          <w:tcPr>
            <w:tcW w:w="3256" w:type="dxa"/>
          </w:tcPr>
          <w:p w:rsidR="00F40BF0" w:rsidRPr="000F016B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0F016B">
              <w:rPr>
                <w:rFonts w:cs="Times New Roman"/>
                <w:b/>
              </w:rPr>
              <w:t>213</w:t>
            </w:r>
            <w:r>
              <w:rPr>
                <w:rFonts w:cs="Times New Roman"/>
                <w:b/>
              </w:rPr>
              <w:t xml:space="preserve"> </w:t>
            </w:r>
            <w:r w:rsidRPr="00FF02FC"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</w:rPr>
              <w:t>выплаты по</w:t>
            </w:r>
            <w:r w:rsidRPr="00FF02FC">
              <w:rPr>
                <w:rFonts w:cs="Times New Roman"/>
              </w:rPr>
              <w:t xml:space="preserve"> оплате труда</w:t>
            </w:r>
          </w:p>
        </w:tc>
        <w:tc>
          <w:tcPr>
            <w:tcW w:w="1701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170 738,91</w:t>
            </w:r>
          </w:p>
        </w:tc>
        <w:tc>
          <w:tcPr>
            <w:tcW w:w="1564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170 738,91</w:t>
            </w:r>
          </w:p>
        </w:tc>
        <w:tc>
          <w:tcPr>
            <w:tcW w:w="1422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08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6,0</w:t>
            </w:r>
          </w:p>
        </w:tc>
      </w:tr>
      <w:tr w:rsidR="00F40BF0" w:rsidTr="00F40BF0">
        <w:tc>
          <w:tcPr>
            <w:tcW w:w="3256" w:type="dxa"/>
          </w:tcPr>
          <w:p w:rsidR="00F40BF0" w:rsidRPr="000F016B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221 </w:t>
            </w:r>
            <w:r w:rsidRPr="00155EDB">
              <w:rPr>
                <w:rFonts w:cs="Times New Roman"/>
              </w:rPr>
              <w:t>Услуги связи</w:t>
            </w:r>
          </w:p>
        </w:tc>
        <w:tc>
          <w:tcPr>
            <w:tcW w:w="1701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82 995,13</w:t>
            </w:r>
          </w:p>
        </w:tc>
        <w:tc>
          <w:tcPr>
            <w:tcW w:w="1564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82 995,13</w:t>
            </w:r>
          </w:p>
        </w:tc>
        <w:tc>
          <w:tcPr>
            <w:tcW w:w="1422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08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2,9</w:t>
            </w:r>
          </w:p>
        </w:tc>
      </w:tr>
      <w:tr w:rsidR="00F40BF0" w:rsidTr="00F40BF0">
        <w:tc>
          <w:tcPr>
            <w:tcW w:w="3256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222 </w:t>
            </w:r>
            <w:r w:rsidRPr="00155EDB">
              <w:rPr>
                <w:rFonts w:cs="Times New Roman"/>
              </w:rPr>
              <w:t>Транспортные услуги</w:t>
            </w:r>
          </w:p>
        </w:tc>
        <w:tc>
          <w:tcPr>
            <w:tcW w:w="1701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15 031,00</w:t>
            </w:r>
          </w:p>
        </w:tc>
        <w:tc>
          <w:tcPr>
            <w:tcW w:w="1564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15 031,00</w:t>
            </w:r>
          </w:p>
        </w:tc>
        <w:tc>
          <w:tcPr>
            <w:tcW w:w="1422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08" w:type="dxa"/>
          </w:tcPr>
          <w:p w:rsidR="00F40BF0" w:rsidRPr="00155EDB" w:rsidRDefault="00DC2996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F40BF0" w:rsidTr="00F40BF0">
        <w:tc>
          <w:tcPr>
            <w:tcW w:w="3256" w:type="dxa"/>
          </w:tcPr>
          <w:p w:rsidR="00F40BF0" w:rsidRPr="00FF02FC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223 </w:t>
            </w:r>
            <w:r w:rsidRPr="00FF02FC">
              <w:rPr>
                <w:rFonts w:cs="Times New Roman"/>
              </w:rPr>
              <w:t>Коммунальные услуги</w:t>
            </w:r>
          </w:p>
        </w:tc>
        <w:tc>
          <w:tcPr>
            <w:tcW w:w="1701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499 091,12</w:t>
            </w:r>
          </w:p>
        </w:tc>
        <w:tc>
          <w:tcPr>
            <w:tcW w:w="1564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499 091,12</w:t>
            </w:r>
          </w:p>
        </w:tc>
        <w:tc>
          <w:tcPr>
            <w:tcW w:w="1422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08" w:type="dxa"/>
          </w:tcPr>
          <w:p w:rsidR="00F40BF0" w:rsidRPr="00155EDB" w:rsidRDefault="00DC2996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17,5</w:t>
            </w:r>
          </w:p>
        </w:tc>
      </w:tr>
      <w:tr w:rsidR="00F40BF0" w:rsidTr="00F40BF0">
        <w:tc>
          <w:tcPr>
            <w:tcW w:w="3256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225 </w:t>
            </w:r>
            <w:r w:rsidRPr="00155EDB">
              <w:rPr>
                <w:rFonts w:cs="Times New Roman"/>
              </w:rPr>
              <w:t>Услуги по содержанию имущества</w:t>
            </w:r>
          </w:p>
        </w:tc>
        <w:tc>
          <w:tcPr>
            <w:tcW w:w="1701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83 291,95</w:t>
            </w:r>
          </w:p>
        </w:tc>
        <w:tc>
          <w:tcPr>
            <w:tcW w:w="1564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83 291,95</w:t>
            </w:r>
          </w:p>
        </w:tc>
        <w:tc>
          <w:tcPr>
            <w:tcW w:w="1422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08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DC2996" w:rsidRPr="00155EDB" w:rsidRDefault="00DC2996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2,9</w:t>
            </w:r>
          </w:p>
        </w:tc>
      </w:tr>
      <w:tr w:rsidR="00F40BF0" w:rsidTr="00F40BF0">
        <w:tc>
          <w:tcPr>
            <w:tcW w:w="3256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226 </w:t>
            </w:r>
            <w:r>
              <w:rPr>
                <w:rFonts w:cs="Times New Roman"/>
              </w:rPr>
              <w:t>Прочие услуги</w:t>
            </w:r>
          </w:p>
        </w:tc>
        <w:tc>
          <w:tcPr>
            <w:tcW w:w="1701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183 702,92</w:t>
            </w:r>
          </w:p>
        </w:tc>
        <w:tc>
          <w:tcPr>
            <w:tcW w:w="1564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183 702,92</w:t>
            </w:r>
          </w:p>
        </w:tc>
        <w:tc>
          <w:tcPr>
            <w:tcW w:w="1422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08" w:type="dxa"/>
          </w:tcPr>
          <w:p w:rsidR="00F40BF0" w:rsidRPr="00155EDB" w:rsidRDefault="00DC2996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6,5</w:t>
            </w:r>
          </w:p>
        </w:tc>
      </w:tr>
      <w:tr w:rsidR="00F40BF0" w:rsidTr="00F40BF0">
        <w:tc>
          <w:tcPr>
            <w:tcW w:w="3256" w:type="dxa"/>
          </w:tcPr>
          <w:p w:rsidR="00F40BF0" w:rsidRPr="00FF02FC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290 </w:t>
            </w:r>
            <w:r>
              <w:rPr>
                <w:rFonts w:cs="Times New Roman"/>
              </w:rPr>
              <w:t>Прочие расходы</w:t>
            </w:r>
          </w:p>
        </w:tc>
        <w:tc>
          <w:tcPr>
            <w:tcW w:w="1701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91 709,73</w:t>
            </w:r>
          </w:p>
        </w:tc>
        <w:tc>
          <w:tcPr>
            <w:tcW w:w="1564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91 709,73</w:t>
            </w:r>
          </w:p>
        </w:tc>
        <w:tc>
          <w:tcPr>
            <w:tcW w:w="1422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08" w:type="dxa"/>
          </w:tcPr>
          <w:p w:rsidR="00F40BF0" w:rsidRPr="00155EDB" w:rsidRDefault="00DC2996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3,2</w:t>
            </w:r>
          </w:p>
        </w:tc>
      </w:tr>
      <w:tr w:rsidR="00F40BF0" w:rsidTr="00F40BF0">
        <w:tc>
          <w:tcPr>
            <w:tcW w:w="3256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310 </w:t>
            </w:r>
            <w:r w:rsidRPr="00155EDB">
              <w:rPr>
                <w:rFonts w:cs="Times New Roman"/>
              </w:rPr>
              <w:t>Увеличение стоимости основных средств</w:t>
            </w:r>
          </w:p>
        </w:tc>
        <w:tc>
          <w:tcPr>
            <w:tcW w:w="1701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266 526,90</w:t>
            </w:r>
          </w:p>
        </w:tc>
        <w:tc>
          <w:tcPr>
            <w:tcW w:w="1564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266 526,90</w:t>
            </w:r>
          </w:p>
        </w:tc>
        <w:tc>
          <w:tcPr>
            <w:tcW w:w="1422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08" w:type="dxa"/>
          </w:tcPr>
          <w:p w:rsidR="00F40BF0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DC2996" w:rsidRPr="00155EDB" w:rsidRDefault="00DC2996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9,4</w:t>
            </w:r>
          </w:p>
        </w:tc>
      </w:tr>
      <w:tr w:rsidR="00F40BF0" w:rsidTr="00F40BF0">
        <w:tc>
          <w:tcPr>
            <w:tcW w:w="3256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340 </w:t>
            </w: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1701" w:type="dxa"/>
          </w:tcPr>
          <w:p w:rsidR="00F40BF0" w:rsidRDefault="00F40BF0" w:rsidP="004D587C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4D587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857 125,33</w:t>
            </w:r>
          </w:p>
        </w:tc>
        <w:tc>
          <w:tcPr>
            <w:tcW w:w="1564" w:type="dxa"/>
          </w:tcPr>
          <w:p w:rsidR="00F40BF0" w:rsidRDefault="00F40BF0" w:rsidP="004D587C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4D587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761 512,30</w:t>
            </w:r>
          </w:p>
        </w:tc>
        <w:tc>
          <w:tcPr>
            <w:tcW w:w="1422" w:type="dxa"/>
          </w:tcPr>
          <w:p w:rsidR="00F40BF0" w:rsidRDefault="00F40BF0" w:rsidP="004D587C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F40BF0" w:rsidRPr="00155EDB" w:rsidRDefault="00F40BF0" w:rsidP="004D587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88,9</w:t>
            </w:r>
          </w:p>
        </w:tc>
        <w:tc>
          <w:tcPr>
            <w:tcW w:w="1408" w:type="dxa"/>
          </w:tcPr>
          <w:p w:rsidR="00F40BF0" w:rsidRDefault="00F40BF0" w:rsidP="004D587C">
            <w:pPr>
              <w:spacing w:before="0" w:after="0" w:line="276" w:lineRule="auto"/>
              <w:jc w:val="center"/>
              <w:rPr>
                <w:rFonts w:cs="Times New Roman"/>
              </w:rPr>
            </w:pPr>
          </w:p>
          <w:p w:rsidR="00DC2996" w:rsidRPr="00155EDB" w:rsidRDefault="00F47B57" w:rsidP="004D587C">
            <w:pPr>
              <w:spacing w:before="0" w:after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26,8</w:t>
            </w:r>
          </w:p>
        </w:tc>
      </w:tr>
      <w:tr w:rsidR="00F40BF0" w:rsidRPr="00155EDB" w:rsidTr="00F40BF0">
        <w:tc>
          <w:tcPr>
            <w:tcW w:w="3256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155EDB">
              <w:rPr>
                <w:rFonts w:cs="Times New Roman"/>
                <w:b/>
              </w:rPr>
              <w:t>Расходы всего:</w:t>
            </w:r>
          </w:p>
        </w:tc>
        <w:tc>
          <w:tcPr>
            <w:tcW w:w="1701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155EDB">
              <w:rPr>
                <w:rFonts w:cs="Times New Roman"/>
                <w:b/>
              </w:rPr>
              <w:t>2 942 507,00</w:t>
            </w:r>
          </w:p>
        </w:tc>
        <w:tc>
          <w:tcPr>
            <w:tcW w:w="1564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2 846 893,97</w:t>
            </w:r>
          </w:p>
        </w:tc>
        <w:tc>
          <w:tcPr>
            <w:tcW w:w="1422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96,8</w:t>
            </w:r>
          </w:p>
        </w:tc>
        <w:tc>
          <w:tcPr>
            <w:tcW w:w="1408" w:type="dxa"/>
          </w:tcPr>
          <w:p w:rsidR="00F40BF0" w:rsidRPr="00155EDB" w:rsidRDefault="00F40BF0" w:rsidP="00155EDB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100,0</w:t>
            </w:r>
          </w:p>
        </w:tc>
      </w:tr>
    </w:tbl>
    <w:p w:rsidR="00DC5E22" w:rsidRDefault="00DC5E22" w:rsidP="00DC5E22">
      <w:pPr>
        <w:spacing w:before="0" w:after="0" w:line="276" w:lineRule="auto"/>
        <w:jc w:val="both"/>
        <w:rPr>
          <w:rFonts w:cs="Times New Roman"/>
          <w:b/>
          <w:sz w:val="28"/>
          <w:szCs w:val="28"/>
        </w:rPr>
      </w:pPr>
    </w:p>
    <w:p w:rsidR="00DC5E22" w:rsidRDefault="00DC5E22" w:rsidP="00DC5E22">
      <w:pPr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4D587C">
        <w:rPr>
          <w:rFonts w:cs="Times New Roman"/>
          <w:sz w:val="28"/>
          <w:szCs w:val="28"/>
        </w:rPr>
        <w:t>Основная доля расходов приходится: на заработную плату с начислениями (ст.211-213) – 863,0 тыс. рублей или 30,3% в общей структуре расходов, а также на увеличение стоимости материальных запасов (ст.340) – 761,5 тыс. рублей или 26,8% от общих расходов.</w:t>
      </w:r>
    </w:p>
    <w:p w:rsidR="00390C95" w:rsidRDefault="00F03CB9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Остаток денежных средств на лицевом счёте 30276Щ07640 составляет: 123 108,12 рублей, что отражено в форме 0503779 «Сведения об остатках денежных средств».</w:t>
      </w:r>
      <w:r w:rsidR="00462194">
        <w:rPr>
          <w:rFonts w:cs="Times New Roman"/>
          <w:sz w:val="28"/>
          <w:szCs w:val="28"/>
        </w:rPr>
        <w:t xml:space="preserve"> </w:t>
      </w:r>
    </w:p>
    <w:p w:rsidR="00462194" w:rsidRPr="00462194" w:rsidRDefault="00462194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 дебиторской и кредиторской задолженностей показал, что кредиторская задолженность на конец отчётного периода составила 3 231 269,00 рублей за электроэнергию и 2 979,06 рублей УФПС Брянской области за подписку газеты «Вперёд» на </w:t>
      </w:r>
      <w:r>
        <w:rPr>
          <w:rFonts w:cs="Times New Roman"/>
          <w:sz w:val="28"/>
          <w:szCs w:val="28"/>
          <w:lang w:val="en-US"/>
        </w:rPr>
        <w:t>I</w:t>
      </w:r>
      <w:r w:rsidRPr="0046219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полугодие 2020 года.</w:t>
      </w:r>
    </w:p>
    <w:p w:rsidR="00AB7A64" w:rsidRDefault="00A0366E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01 сентября 2016 года разработано и утверждено директором МАУ СЦ «Одиссей» </w:t>
      </w:r>
      <w:r w:rsidR="0091350F">
        <w:rPr>
          <w:rFonts w:cs="Times New Roman"/>
          <w:sz w:val="28"/>
          <w:szCs w:val="28"/>
        </w:rPr>
        <w:t xml:space="preserve">В.М. </w:t>
      </w:r>
      <w:proofErr w:type="spellStart"/>
      <w:r w:rsidR="0091350F">
        <w:rPr>
          <w:rFonts w:cs="Times New Roman"/>
          <w:sz w:val="28"/>
          <w:szCs w:val="28"/>
        </w:rPr>
        <w:t>Романьковым</w:t>
      </w:r>
      <w:proofErr w:type="spellEnd"/>
      <w:r w:rsidR="0091350F">
        <w:rPr>
          <w:rFonts w:cs="Times New Roman"/>
          <w:sz w:val="28"/>
          <w:szCs w:val="28"/>
        </w:rPr>
        <w:t xml:space="preserve"> и согласовано главой администрации Погарского района М.В. </w:t>
      </w:r>
      <w:proofErr w:type="spellStart"/>
      <w:r w:rsidR="0091350F">
        <w:rPr>
          <w:rFonts w:cs="Times New Roman"/>
          <w:sz w:val="28"/>
          <w:szCs w:val="28"/>
        </w:rPr>
        <w:t>Семернёвым</w:t>
      </w:r>
      <w:proofErr w:type="spellEnd"/>
      <w:r w:rsidR="0091350F">
        <w:rPr>
          <w:rFonts w:cs="Times New Roman"/>
          <w:sz w:val="28"/>
          <w:szCs w:val="28"/>
        </w:rPr>
        <w:t xml:space="preserve"> Положение о порядке предоставления платных услуг муниципальным автономным учреждением Погарского района «Спортивный центр «Одиссей». Согласно прейскуранту цен МАУ СЦ «Одиссей» </w:t>
      </w:r>
      <w:r w:rsidR="007D3EAC">
        <w:rPr>
          <w:rFonts w:cs="Times New Roman"/>
          <w:sz w:val="28"/>
          <w:szCs w:val="28"/>
        </w:rPr>
        <w:t xml:space="preserve">предоставляет виды услуг: бассейн (взрослый, детский от 50 </w:t>
      </w:r>
      <w:r w:rsidR="007D3EAC">
        <w:rPr>
          <w:rFonts w:cs="Times New Roman"/>
          <w:sz w:val="28"/>
          <w:szCs w:val="28"/>
        </w:rPr>
        <w:lastRenderedPageBreak/>
        <w:t xml:space="preserve">рублей до 150 рублей); борцовский зал, фитнес аэробика, </w:t>
      </w:r>
      <w:proofErr w:type="spellStart"/>
      <w:r w:rsidR="007D3EAC">
        <w:rPr>
          <w:rFonts w:cs="Times New Roman"/>
          <w:sz w:val="28"/>
          <w:szCs w:val="28"/>
        </w:rPr>
        <w:t>аква</w:t>
      </w:r>
      <w:proofErr w:type="spellEnd"/>
      <w:r w:rsidR="007D3EAC">
        <w:rPr>
          <w:rFonts w:cs="Times New Roman"/>
          <w:sz w:val="28"/>
          <w:szCs w:val="28"/>
        </w:rPr>
        <w:t xml:space="preserve"> аэробика от 80 рублей до 150 рублей; тренажерный зал от 80 рублей до 150 рублей; зал настольных игр (бильярд, настольный теннис, батут, шашки, шахматы, нарды – от 80 рублей до 150 рублей); теннис, бадминтон от 100 рублей до 500 рублей. Также, в учреждение работает сауна – 1 000 рублей за 1 час 30 минут, имеется прокат мячей, инвентаря для бассейна, лыж и др. </w:t>
      </w:r>
    </w:p>
    <w:p w:rsidR="00C032D4" w:rsidRDefault="003115AA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cs="Times New Roman"/>
          <w:sz w:val="28"/>
          <w:szCs w:val="28"/>
        </w:rPr>
        <w:t>Штатная численность сотрудников учреждения за 2019 год составила 40 человек. Выборочной проверкой личных дел сот</w:t>
      </w:r>
      <w:r w:rsidR="009810B5">
        <w:rPr>
          <w:rFonts w:cs="Times New Roman"/>
          <w:sz w:val="28"/>
          <w:szCs w:val="28"/>
        </w:rPr>
        <w:t xml:space="preserve">рудников учреждения установлено, </w:t>
      </w:r>
      <w:r w:rsidR="00C032D4">
        <w:rPr>
          <w:rFonts w:cs="Times New Roman"/>
          <w:sz w:val="28"/>
          <w:szCs w:val="28"/>
        </w:rPr>
        <w:t xml:space="preserve">что </w:t>
      </w:r>
      <w:r w:rsidR="00C032D4">
        <w:rPr>
          <w:rFonts w:eastAsia="Times New Roman" w:cs="Times New Roman"/>
          <w:sz w:val="28"/>
          <w:szCs w:val="22"/>
          <w:lang w:eastAsia="ru-RU"/>
        </w:rPr>
        <w:t>в</w:t>
      </w:r>
      <w:r w:rsidR="00C032D4">
        <w:rPr>
          <w:rFonts w:eastAsia="Times New Roman" w:cs="Times New Roman"/>
          <w:sz w:val="28"/>
          <w:szCs w:val="22"/>
          <w:lang w:eastAsia="ru-RU"/>
        </w:rPr>
        <w:t xml:space="preserve"> трудовые договора не вносились изменения по оплате труда. В тоже время, в трудовых договорах предусмотрено, что все изменения по оплате труда оформляются дополнительными соглашениями, данное условие не соблюдается. Таким образом, оформление трудовых договоров и личных дел сотрудников необходимо привести в соответствие с действующим законодательством. </w:t>
      </w:r>
    </w:p>
    <w:p w:rsidR="00D2126A" w:rsidRDefault="00D2126A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F13D63" w:rsidRDefault="00F13D63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bookmarkStart w:id="0" w:name="_GoBack"/>
      <w:bookmarkEnd w:id="0"/>
    </w:p>
    <w:p w:rsidR="00D2126A" w:rsidRDefault="00B50F31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Председатель </w:t>
      </w:r>
    </w:p>
    <w:p w:rsidR="00B50F31" w:rsidRDefault="00B50F31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Контрольно-счётной палаты</w:t>
      </w:r>
    </w:p>
    <w:p w:rsidR="00B50F31" w:rsidRDefault="00B50F31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Погарского района                                                      </w:t>
      </w:r>
      <w:r w:rsidR="00A24381">
        <w:rPr>
          <w:rFonts w:eastAsia="Times New Roman" w:cs="Times New Roman"/>
          <w:sz w:val="28"/>
          <w:szCs w:val="22"/>
          <w:lang w:eastAsia="ru-RU"/>
        </w:rPr>
        <w:t xml:space="preserve">        </w:t>
      </w:r>
      <w:r>
        <w:rPr>
          <w:rFonts w:eastAsia="Times New Roman" w:cs="Times New Roman"/>
          <w:sz w:val="28"/>
          <w:szCs w:val="22"/>
          <w:lang w:eastAsia="ru-RU"/>
        </w:rPr>
        <w:t>О.А. Ахременко</w:t>
      </w:r>
    </w:p>
    <w:p w:rsidR="00B50F31" w:rsidRDefault="00B50F31" w:rsidP="00F13D63">
      <w:pPr>
        <w:spacing w:before="0" w:after="0" w:line="276" w:lineRule="auto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B50F31" w:rsidRDefault="00B50F31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Инспектор </w:t>
      </w:r>
    </w:p>
    <w:p w:rsidR="00B50F31" w:rsidRDefault="00B50F31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Контрольно-счётной палаты</w:t>
      </w:r>
    </w:p>
    <w:p w:rsidR="00B50F31" w:rsidRDefault="00B50F31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 xml:space="preserve">Погарского района                                                             </w:t>
      </w:r>
      <w:r w:rsidR="00A24381">
        <w:rPr>
          <w:rFonts w:eastAsia="Times New Roman" w:cs="Times New Roman"/>
          <w:sz w:val="28"/>
          <w:szCs w:val="22"/>
          <w:lang w:eastAsia="ru-RU"/>
        </w:rPr>
        <w:t xml:space="preserve">        </w:t>
      </w:r>
      <w:r>
        <w:rPr>
          <w:rFonts w:eastAsia="Times New Roman" w:cs="Times New Roman"/>
          <w:sz w:val="28"/>
          <w:szCs w:val="22"/>
          <w:lang w:eastAsia="ru-RU"/>
        </w:rPr>
        <w:t xml:space="preserve"> Е.В. Масюк</w:t>
      </w:r>
    </w:p>
    <w:p w:rsidR="00B50F31" w:rsidRDefault="00B50F31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714BB0" w:rsidRDefault="00714BB0" w:rsidP="00714BB0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Директор МАУ СЦ «</w:t>
      </w:r>
      <w:proofErr w:type="gramStart"/>
      <w:r>
        <w:rPr>
          <w:rFonts w:eastAsia="Times New Roman" w:cs="Times New Roman"/>
          <w:sz w:val="28"/>
          <w:szCs w:val="22"/>
          <w:lang w:eastAsia="ru-RU"/>
        </w:rPr>
        <w:t xml:space="preserve">Одиссей»   </w:t>
      </w:r>
      <w:proofErr w:type="gramEnd"/>
      <w:r>
        <w:rPr>
          <w:rFonts w:eastAsia="Times New Roman" w:cs="Times New Roman"/>
          <w:sz w:val="28"/>
          <w:szCs w:val="22"/>
          <w:lang w:eastAsia="ru-RU"/>
        </w:rPr>
        <w:t xml:space="preserve">                                    </w:t>
      </w:r>
      <w:r w:rsidR="00A24381">
        <w:rPr>
          <w:rFonts w:eastAsia="Times New Roman" w:cs="Times New Roman"/>
          <w:sz w:val="28"/>
          <w:szCs w:val="22"/>
          <w:lang w:eastAsia="ru-RU"/>
        </w:rPr>
        <w:t xml:space="preserve">   </w:t>
      </w:r>
      <w:r>
        <w:rPr>
          <w:rFonts w:eastAsia="Times New Roman" w:cs="Times New Roman"/>
          <w:sz w:val="28"/>
          <w:szCs w:val="22"/>
          <w:lang w:eastAsia="ru-RU"/>
        </w:rPr>
        <w:t xml:space="preserve"> В.М. Романьков</w:t>
      </w:r>
    </w:p>
    <w:p w:rsidR="00714BB0" w:rsidRDefault="00714BB0" w:rsidP="00714BB0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714BB0" w:rsidRDefault="00714BB0" w:rsidP="00714BB0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714BB0" w:rsidRDefault="00714BB0" w:rsidP="00714BB0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  <w:r>
        <w:rPr>
          <w:rFonts w:eastAsia="Times New Roman" w:cs="Times New Roman"/>
          <w:sz w:val="28"/>
          <w:szCs w:val="22"/>
          <w:lang w:eastAsia="ru-RU"/>
        </w:rPr>
        <w:t>Главный бухгалтер МАУ СЦ «</w:t>
      </w:r>
      <w:proofErr w:type="gramStart"/>
      <w:r>
        <w:rPr>
          <w:rFonts w:eastAsia="Times New Roman" w:cs="Times New Roman"/>
          <w:sz w:val="28"/>
          <w:szCs w:val="22"/>
          <w:lang w:eastAsia="ru-RU"/>
        </w:rPr>
        <w:t xml:space="preserve">Одиссей»   </w:t>
      </w:r>
      <w:proofErr w:type="gramEnd"/>
      <w:r>
        <w:rPr>
          <w:rFonts w:eastAsia="Times New Roman" w:cs="Times New Roman"/>
          <w:sz w:val="28"/>
          <w:szCs w:val="22"/>
          <w:lang w:eastAsia="ru-RU"/>
        </w:rPr>
        <w:t xml:space="preserve">                    </w:t>
      </w:r>
      <w:r w:rsidR="00A24381">
        <w:rPr>
          <w:rFonts w:eastAsia="Times New Roman" w:cs="Times New Roman"/>
          <w:sz w:val="28"/>
          <w:szCs w:val="22"/>
          <w:lang w:eastAsia="ru-RU"/>
        </w:rPr>
        <w:t xml:space="preserve">        Т.П. </w:t>
      </w:r>
      <w:proofErr w:type="spellStart"/>
      <w:r w:rsidR="00A24381">
        <w:rPr>
          <w:rFonts w:eastAsia="Times New Roman" w:cs="Times New Roman"/>
          <w:sz w:val="28"/>
          <w:szCs w:val="22"/>
          <w:lang w:eastAsia="ru-RU"/>
        </w:rPr>
        <w:t>Ланцева</w:t>
      </w:r>
      <w:proofErr w:type="spellEnd"/>
    </w:p>
    <w:p w:rsidR="00B50F31" w:rsidRDefault="00B50F31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B50F31" w:rsidRDefault="00B50F31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D2126A" w:rsidRDefault="00D2126A" w:rsidP="00C032D4">
      <w:pPr>
        <w:spacing w:before="0" w:after="0" w:line="276" w:lineRule="auto"/>
        <w:ind w:firstLine="851"/>
        <w:jc w:val="both"/>
        <w:rPr>
          <w:rFonts w:eastAsia="Times New Roman" w:cs="Times New Roman"/>
          <w:sz w:val="28"/>
          <w:szCs w:val="22"/>
          <w:lang w:eastAsia="ru-RU"/>
        </w:rPr>
      </w:pPr>
    </w:p>
    <w:p w:rsidR="00390C95" w:rsidRDefault="00390C95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08243B" w:rsidRDefault="0008243B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892C3F" w:rsidRPr="00892C3F" w:rsidRDefault="00892C3F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497E3B" w:rsidRPr="00892C3F" w:rsidRDefault="00497E3B" w:rsidP="00E53994">
      <w:pPr>
        <w:spacing w:before="0" w:after="0" w:line="276" w:lineRule="auto"/>
        <w:ind w:firstLine="851"/>
        <w:jc w:val="both"/>
        <w:rPr>
          <w:rFonts w:cs="Times New Roman"/>
          <w:i/>
          <w:sz w:val="28"/>
          <w:szCs w:val="28"/>
        </w:rPr>
      </w:pPr>
    </w:p>
    <w:p w:rsidR="00F92511" w:rsidRDefault="00F92511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B1656C" w:rsidRDefault="00B1656C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E45063" w:rsidRPr="006A28BF" w:rsidRDefault="00E45063" w:rsidP="00E53994">
      <w:pPr>
        <w:spacing w:before="0" w:after="0" w:line="276" w:lineRule="auto"/>
        <w:ind w:firstLine="851"/>
        <w:jc w:val="both"/>
        <w:rPr>
          <w:rFonts w:cs="Times New Roman"/>
          <w:sz w:val="28"/>
          <w:szCs w:val="28"/>
        </w:rPr>
      </w:pPr>
    </w:p>
    <w:sectPr w:rsidR="00E45063" w:rsidRPr="006A28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13" w:rsidRDefault="00913313" w:rsidP="004D587C">
      <w:pPr>
        <w:spacing w:before="0" w:after="0"/>
      </w:pPr>
      <w:r>
        <w:separator/>
      </w:r>
    </w:p>
  </w:endnote>
  <w:endnote w:type="continuationSeparator" w:id="0">
    <w:p w:rsidR="00913313" w:rsidRDefault="00913313" w:rsidP="004D58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13" w:rsidRDefault="00913313" w:rsidP="004D587C">
      <w:pPr>
        <w:spacing w:before="0" w:after="0"/>
      </w:pPr>
      <w:r>
        <w:separator/>
      </w:r>
    </w:p>
  </w:footnote>
  <w:footnote w:type="continuationSeparator" w:id="0">
    <w:p w:rsidR="00913313" w:rsidRDefault="00913313" w:rsidP="004D58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21084"/>
      <w:docPartObj>
        <w:docPartGallery w:val="Page Numbers (Top of Page)"/>
        <w:docPartUnique/>
      </w:docPartObj>
    </w:sdtPr>
    <w:sdtEndPr/>
    <w:sdtContent>
      <w:p w:rsidR="004D587C" w:rsidRDefault="004D58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63">
          <w:rPr>
            <w:noProof/>
          </w:rPr>
          <w:t>5</w:t>
        </w:r>
        <w:r>
          <w:fldChar w:fldCharType="end"/>
        </w:r>
      </w:p>
    </w:sdtContent>
  </w:sdt>
  <w:p w:rsidR="004D587C" w:rsidRDefault="004D58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5C9"/>
    <w:multiLevelType w:val="hybridMultilevel"/>
    <w:tmpl w:val="211A4588"/>
    <w:lvl w:ilvl="0" w:tplc="C638D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0B174F"/>
    <w:multiLevelType w:val="hybridMultilevel"/>
    <w:tmpl w:val="F7CE47C8"/>
    <w:lvl w:ilvl="0" w:tplc="45F64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C"/>
    <w:rsid w:val="000359F7"/>
    <w:rsid w:val="0005423A"/>
    <w:rsid w:val="0008243B"/>
    <w:rsid w:val="000D3A01"/>
    <w:rsid w:val="000F016B"/>
    <w:rsid w:val="00114ECF"/>
    <w:rsid w:val="00155EDB"/>
    <w:rsid w:val="00162549"/>
    <w:rsid w:val="001816A1"/>
    <w:rsid w:val="001B6DCC"/>
    <w:rsid w:val="00213841"/>
    <w:rsid w:val="003115AA"/>
    <w:rsid w:val="00370D55"/>
    <w:rsid w:val="00390C95"/>
    <w:rsid w:val="003F01B6"/>
    <w:rsid w:val="003F3238"/>
    <w:rsid w:val="00462194"/>
    <w:rsid w:val="00466D0D"/>
    <w:rsid w:val="00497E3B"/>
    <w:rsid w:val="004D587C"/>
    <w:rsid w:val="004E19F5"/>
    <w:rsid w:val="004E4FC0"/>
    <w:rsid w:val="0051045E"/>
    <w:rsid w:val="005F69D5"/>
    <w:rsid w:val="0060348E"/>
    <w:rsid w:val="0062428B"/>
    <w:rsid w:val="00626D11"/>
    <w:rsid w:val="006A28BF"/>
    <w:rsid w:val="006D4C06"/>
    <w:rsid w:val="006E5403"/>
    <w:rsid w:val="00714BB0"/>
    <w:rsid w:val="00753178"/>
    <w:rsid w:val="007D3EAC"/>
    <w:rsid w:val="008300C9"/>
    <w:rsid w:val="00892C3F"/>
    <w:rsid w:val="008B1BFC"/>
    <w:rsid w:val="00913313"/>
    <w:rsid w:val="0091350F"/>
    <w:rsid w:val="00927AF4"/>
    <w:rsid w:val="00952E16"/>
    <w:rsid w:val="00955B9C"/>
    <w:rsid w:val="009810B5"/>
    <w:rsid w:val="009C7372"/>
    <w:rsid w:val="00A0366E"/>
    <w:rsid w:val="00A24381"/>
    <w:rsid w:val="00A27CBA"/>
    <w:rsid w:val="00A33FA2"/>
    <w:rsid w:val="00A57E11"/>
    <w:rsid w:val="00A7611D"/>
    <w:rsid w:val="00AB558D"/>
    <w:rsid w:val="00AB7A64"/>
    <w:rsid w:val="00AE23BE"/>
    <w:rsid w:val="00B1656C"/>
    <w:rsid w:val="00B22C68"/>
    <w:rsid w:val="00B446BA"/>
    <w:rsid w:val="00B50F31"/>
    <w:rsid w:val="00B52A4D"/>
    <w:rsid w:val="00BC764E"/>
    <w:rsid w:val="00BD26F8"/>
    <w:rsid w:val="00C032D4"/>
    <w:rsid w:val="00C26570"/>
    <w:rsid w:val="00C338DD"/>
    <w:rsid w:val="00C50533"/>
    <w:rsid w:val="00C8303A"/>
    <w:rsid w:val="00D2126A"/>
    <w:rsid w:val="00D836DB"/>
    <w:rsid w:val="00DC2996"/>
    <w:rsid w:val="00DC5E22"/>
    <w:rsid w:val="00E01C20"/>
    <w:rsid w:val="00E45063"/>
    <w:rsid w:val="00E53994"/>
    <w:rsid w:val="00F02D80"/>
    <w:rsid w:val="00F03CB9"/>
    <w:rsid w:val="00F13D63"/>
    <w:rsid w:val="00F40BF0"/>
    <w:rsid w:val="00F47B57"/>
    <w:rsid w:val="00F92511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A1B1"/>
  <w15:chartTrackingRefBased/>
  <w15:docId w15:val="{B799FD93-BF56-45CF-9CE9-F46E3BE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20"/>
    <w:pPr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C20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A7611D"/>
    <w:pPr>
      <w:spacing w:before="0" w:after="160" w:line="240" w:lineRule="exac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23BE"/>
    <w:pPr>
      <w:ind w:left="720"/>
      <w:contextualSpacing/>
    </w:pPr>
  </w:style>
  <w:style w:type="table" w:styleId="a5">
    <w:name w:val="Table Grid"/>
    <w:basedOn w:val="a1"/>
    <w:uiPriority w:val="39"/>
    <w:rsid w:val="0075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587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D587C"/>
    <w:rPr>
      <w:rFonts w:ascii="Times New Roman" w:eastAsia="Arial" w:hAnsi="Times New Roman" w:cs="Courier New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8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D587C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2020-11-02T07:48:00Z</dcterms:created>
  <dcterms:modified xsi:type="dcterms:W3CDTF">2020-11-16T12:59:00Z</dcterms:modified>
</cp:coreProperties>
</file>