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Pr="00F336BD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lang w:eastAsia="ru-RU"/>
        </w:rPr>
      </w:pPr>
      <w:r w:rsidRPr="00F336BD">
        <w:rPr>
          <w:rFonts w:ascii="Times New Roman" w:eastAsia="Calibri" w:hAnsi="Times New Roman" w:cs="Times New Roman"/>
          <w:b/>
          <w:sz w:val="44"/>
          <w:szCs w:val="44"/>
          <w:lang w:eastAsia="ru-RU"/>
        </w:rPr>
        <w:t>Муниципальные закупки</w:t>
      </w:r>
    </w:p>
    <w:p w:rsidR="009943B6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Pr="000A234F" w:rsidRDefault="009943B6" w:rsidP="009943B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9943B6" w:rsidRPr="00F336BD" w:rsidRDefault="009943B6" w:rsidP="00F336BD">
      <w:pPr>
        <w:spacing w:after="0"/>
        <w:ind w:firstLine="708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F336B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В соответствии с Федеральным </w:t>
      </w:r>
      <w:r w:rsidR="00516783">
        <w:rPr>
          <w:rFonts w:ascii="Times New Roman" w:eastAsia="Calibri" w:hAnsi="Times New Roman" w:cs="Times New Roman"/>
          <w:sz w:val="32"/>
          <w:szCs w:val="32"/>
          <w:lang w:eastAsia="ru-RU"/>
        </w:rPr>
        <w:t>законом от 05.04.2013 № 44-ФЗ "</w:t>
      </w:r>
      <w:bookmarkStart w:id="0" w:name="_GoBack"/>
      <w:bookmarkEnd w:id="0"/>
      <w:r w:rsidRPr="00F336B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О контрактной системе в сфере закупок товаров, работ, услуг для обеспечения государственных и муниципальных нужд" информация о данной деятельности Контрольно-счетной палаты </w:t>
      </w:r>
      <w:r w:rsidR="00F336BD">
        <w:rPr>
          <w:rFonts w:ascii="Times New Roman" w:eastAsia="Calibri" w:hAnsi="Times New Roman" w:cs="Times New Roman"/>
          <w:sz w:val="32"/>
          <w:szCs w:val="32"/>
          <w:lang w:eastAsia="ru-RU"/>
        </w:rPr>
        <w:t>Погарско</w:t>
      </w:r>
      <w:r w:rsidRPr="00F336BD">
        <w:rPr>
          <w:rFonts w:ascii="Times New Roman" w:eastAsia="Calibri" w:hAnsi="Times New Roman" w:cs="Times New Roman"/>
          <w:sz w:val="32"/>
          <w:szCs w:val="32"/>
          <w:lang w:eastAsia="ru-RU"/>
        </w:rPr>
        <w:t xml:space="preserve">го муниципального района размещается на Официальном сайте Российской Федерации в сети Интернет: </w:t>
      </w:r>
      <w:hyperlink r:id="rId4" w:history="1">
        <w:r w:rsidRPr="00F336BD">
          <w:rPr>
            <w:rFonts w:ascii="Times New Roman" w:eastAsia="Calibri" w:hAnsi="Times New Roman" w:cs="Times New Roman"/>
            <w:color w:val="0000FF" w:themeColor="hyperlink"/>
            <w:sz w:val="32"/>
            <w:szCs w:val="32"/>
            <w:u w:val="single"/>
            <w:lang w:eastAsia="ru-RU"/>
          </w:rPr>
          <w:t>www.zakupki.gov.ru</w:t>
        </w:r>
      </w:hyperlink>
      <w:r w:rsidRPr="00F336BD">
        <w:rPr>
          <w:rFonts w:ascii="Times New Roman" w:eastAsia="Calibri" w:hAnsi="Times New Roman" w:cs="Times New Roman"/>
          <w:sz w:val="32"/>
          <w:szCs w:val="32"/>
          <w:lang w:eastAsia="ru-RU"/>
        </w:rPr>
        <w:t>.</w:t>
      </w:r>
    </w:p>
    <w:p w:rsidR="003E6C5C" w:rsidRPr="00F336BD" w:rsidRDefault="003E6C5C" w:rsidP="00F336BD">
      <w:pPr>
        <w:rPr>
          <w:sz w:val="32"/>
          <w:szCs w:val="32"/>
        </w:rPr>
      </w:pPr>
    </w:p>
    <w:sectPr w:rsidR="003E6C5C" w:rsidRPr="00F33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DC"/>
    <w:rsid w:val="001E01C9"/>
    <w:rsid w:val="001F42DC"/>
    <w:rsid w:val="003E6C5C"/>
    <w:rsid w:val="00516783"/>
    <w:rsid w:val="009943B6"/>
    <w:rsid w:val="00AA3B26"/>
    <w:rsid w:val="00F3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C1B4E"/>
  <w15:docId w15:val="{25171F4E-EC83-485F-A077-1114C8B66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43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User</cp:lastModifiedBy>
  <cp:revision>5</cp:revision>
  <dcterms:created xsi:type="dcterms:W3CDTF">2020-02-03T09:13:00Z</dcterms:created>
  <dcterms:modified xsi:type="dcterms:W3CDTF">2020-02-12T09:31:00Z</dcterms:modified>
</cp:coreProperties>
</file>