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0" w:right="0" w:hanging="0"/>
        <w:jc w:val="right"/>
        <w:rPr/>
      </w:pPr>
      <w:r>
        <w:rPr>
          <w:rFonts w:eastAsia="Times New Roman" w:ascii="Times New Roman" w:hAnsi="Times New Roman"/>
          <w:color w:val="auto"/>
          <w:kern w:val="2"/>
          <w:sz w:val="28"/>
          <w:szCs w:val="28"/>
          <w:lang w:val="ru-RU" w:eastAsia="hi-IN"/>
        </w:rPr>
        <w:t>ПРОЕКТ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color w:val="auto"/>
          <w:kern w:val="2"/>
          <w:sz w:val="28"/>
          <w:szCs w:val="28"/>
          <w:lang w:val="ru-RU" w:eastAsia="hi-IN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auto"/>
          <w:kern w:val="2"/>
          <w:sz w:val="28"/>
          <w:szCs w:val="28"/>
          <w:lang w:val="ru-RU" w:eastAsia="hi-IN"/>
        </w:rPr>
        <w:t>РОССИЙСКАЯ ФЕДЕРАЦИЯ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АДМИНИСТРАЦИЯ ПОГАРСКОГО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БРЯНСКОЙ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 xml:space="preserve">от 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color w:val="auto"/>
          <w:kern w:val="2"/>
          <w:sz w:val="28"/>
          <w:szCs w:val="28"/>
          <w:lang w:val="ru-RU" w:eastAsia="hi-IN"/>
        </w:rPr>
        <w:t>пгт Погар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b w:val="false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/>
        <w:ind w:right="3117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из ИСОГД (Информационной системы обеспечения градостроительной деятельности)» </w:t>
      </w:r>
    </w:p>
    <w:p>
      <w:pPr>
        <w:pStyle w:val="Normal"/>
        <w:spacing w:lineRule="auto" w:line="240"/>
        <w:ind w:right="4535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требованиями Градостроительного кодекса Российской Федерации от 29.12.2004 №190-ФЗ  и на основании Федеральных законов от 06.10.2003 № 131 - ФЗ «Об общих принципах организации местного самоуправления в Российской Федерации», от 27.07.2010 № 210 - ФЗ «Об организации предоставления государственных и муниципальных услуг»,  в целях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услуг:</w:t>
      </w:r>
    </w:p>
    <w:p>
      <w:pPr>
        <w:pStyle w:val="ConsPlus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4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1. Утвердить прилагаемый административный регламент администрации Погарского района по предоставлению муниципальной услуги «Предоставление информации из ИСОГД (Информационной системы обеспечения градостроительной деятельности)».</w:t>
      </w:r>
    </w:p>
    <w:p>
      <w:pPr>
        <w:pStyle w:val="Normal"/>
        <w:widowControl/>
        <w:spacing w:lineRule="auto" w:line="24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/>
        </w:rPr>
        <w:t>. Опубликовать 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ru-RU"/>
        </w:rPr>
        <w:tab/>
        <w:t>3. Контроль за выполнением настоящего постановления возложить на начальника отдела архитектуры, ЖКХ, градостроительства и инфраструктуры в администрации Погарского района С.В. Бондик.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kern w:val="2"/>
          <w:sz w:val="28"/>
          <w:szCs w:val="28"/>
          <w:lang w:val="ru-RU"/>
        </w:rPr>
      </w:pPr>
      <w:r>
        <w:rPr>
          <w:color w:val="auto"/>
          <w:kern w:val="2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kern w:val="2"/>
          <w:sz w:val="28"/>
          <w:szCs w:val="28"/>
          <w:lang w:val="ru-RU"/>
        </w:rPr>
      </w:pPr>
      <w:r>
        <w:rPr>
          <w:color w:val="auto"/>
          <w:kern w:val="2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kern w:val="2"/>
          <w:sz w:val="28"/>
          <w:szCs w:val="28"/>
          <w:lang w:val="ru-RU"/>
        </w:rPr>
      </w:pPr>
      <w:r>
        <w:rPr>
          <w:color w:val="auto"/>
          <w:kern w:val="2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kern w:val="2"/>
          <w:sz w:val="28"/>
          <w:szCs w:val="28"/>
          <w:lang w:val="ru-RU"/>
        </w:rPr>
      </w:pPr>
      <w:r>
        <w:rPr>
          <w:color w:val="auto"/>
          <w:kern w:val="2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ru-RU"/>
        </w:rPr>
        <w:t>Глава администрации</w:t>
      </w:r>
    </w:p>
    <w:p>
      <w:pPr>
        <w:pStyle w:val="ConsPlus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/>
        </w:rPr>
        <w:t>Погарского района                                                                            С.И. Цыганок</w:t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ListParagrap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</w:r>
      <w:r>
        <w:br w:type="page"/>
      </w:r>
    </w:p>
    <w:p>
      <w:pPr>
        <w:pStyle w:val="1"/>
        <w:ind w:left="6372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4"/>
          <w:szCs w:val="24"/>
        </w:rPr>
        <w:t>Приложение</w:t>
      </w:r>
      <w:bookmarkStart w:id="0" w:name="_GoBack"/>
      <w:bookmarkEnd w:id="0"/>
    </w:p>
    <w:p>
      <w:pPr>
        <w:pStyle w:val="Style23"/>
        <w:tabs>
          <w:tab w:val="left" w:pos="0" w:leader="none"/>
          <w:tab w:val="right" w:pos="9344" w:leader="dot"/>
        </w:tabs>
        <w:ind w:left="6372" w:hanging="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4"/>
          <w:szCs w:val="24"/>
        </w:rPr>
        <w:t>к постановлению администрации</w:t>
      </w:r>
    </w:p>
    <w:p>
      <w:pPr>
        <w:pStyle w:val="Style23"/>
        <w:tabs>
          <w:tab w:val="left" w:pos="0" w:leader="none"/>
          <w:tab w:val="right" w:pos="9344" w:leader="dot"/>
        </w:tabs>
        <w:ind w:left="6372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Погарского района</w:t>
      </w:r>
    </w:p>
    <w:p>
      <w:pPr>
        <w:pStyle w:val="Style23"/>
        <w:tabs>
          <w:tab w:val="left" w:pos="0" w:leader="none"/>
          <w:tab w:val="right" w:pos="9344" w:leader="dot"/>
        </w:tabs>
        <w:ind w:left="6372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от </w:t>
      </w:r>
    </w:p>
    <w:p>
      <w:pPr>
        <w:pStyle w:val="Style23"/>
        <w:tabs>
          <w:tab w:val="left" w:pos="0" w:leader="none"/>
          <w:tab w:val="right" w:pos="9344" w:leader="dot"/>
        </w:tabs>
        <w:ind w:left="6372" w:hanging="0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</w:r>
    </w:p>
    <w:p>
      <w:pPr>
        <w:pStyle w:val="Style23"/>
        <w:tabs>
          <w:tab w:val="left" w:pos="0" w:leader="none"/>
          <w:tab w:val="right" w:pos="9344" w:leader="dot"/>
        </w:tabs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АДМИНИСТРАТИВНЫЙ РЕГЛАМЕНТ</w:t>
      </w:r>
    </w:p>
    <w:p>
      <w:pPr>
        <w:pStyle w:val="Style23"/>
        <w:tabs>
          <w:tab w:val="left" w:pos="0" w:leader="none"/>
          <w:tab w:val="right" w:pos="9344" w:leader="dot"/>
        </w:tabs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администрации Погарского района 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«Предоставление информации из ИСОГД (Информационной системы обеспечения градостроительной деятельности)»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tabs>
          <w:tab w:val="right" w:pos="9344" w:leader="dot"/>
        </w:tabs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Style23"/>
        <w:tabs>
          <w:tab w:val="right" w:pos="9344" w:leader="dot"/>
        </w:tabs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Style23"/>
        <w:tabs>
          <w:tab w:val="left" w:pos="1069" w:leader="none"/>
          <w:tab w:val="right" w:pos="9344" w:leader="dot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</w:p>
    <w:p>
      <w:pPr>
        <w:pStyle w:val="Style23"/>
        <w:tabs>
          <w:tab w:val="left" w:pos="1069" w:leader="none"/>
          <w:tab w:val="right" w:pos="9344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Настоящий административный регламент исполнения муниципальной услуги (далее – административный регламент)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«Предоставление информации из ИСОГД (Информационной системы обеспечения градостроительной деятельности)» (далее – муниципальная услуга).</w:t>
      </w:r>
    </w:p>
    <w:p>
      <w:pPr>
        <w:pStyle w:val="Style23"/>
        <w:tabs>
          <w:tab w:val="right" w:pos="9344" w:leader="dot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1.2. Описание заявителей</w:t>
      </w:r>
    </w:p>
    <w:p>
      <w:pPr>
        <w:pStyle w:val="Style23"/>
        <w:tabs>
          <w:tab w:val="right" w:pos="9344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Получателями муниципальной услуги являются физические или юридические лица, или их представители, действующие в силу полномочий, основанных на доверенности.</w:t>
      </w:r>
    </w:p>
    <w:p>
      <w:pPr>
        <w:pStyle w:val="Style23"/>
        <w:tabs>
          <w:tab w:val="right" w:pos="9344" w:leader="dot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интересов заявителей может осуществлять многофункциональный центр.</w:t>
      </w:r>
    </w:p>
    <w:p>
      <w:pPr>
        <w:pStyle w:val="Style23"/>
        <w:tabs>
          <w:tab w:val="right" w:pos="9344" w:leader="dot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1.3. Требования к информированию о порядке предоставления муниципальной услуги</w:t>
      </w:r>
    </w:p>
    <w:p>
      <w:pPr>
        <w:pStyle w:val="Style23"/>
        <w:tabs>
          <w:tab w:val="left" w:pos="567" w:leader="none"/>
          <w:tab w:val="right" w:pos="9344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Информация о муниципальной услуге и обслуживании осуществляется:</w:t>
      </w:r>
    </w:p>
    <w:p>
      <w:pPr>
        <w:pStyle w:val="42"/>
        <w:tabs>
          <w:tab w:val="left" w:pos="709" w:leader="none"/>
          <w:tab w:val="left" w:pos="1429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Лично, по месту предоставления муниципальной услуги, т.е. в отделе архитектуры, ЖКХ, градостроительства и инфраструктуры администрации Погарского района: понедельник-четверг с 8-30 до 17-45, пятница с 8-30 до 16-30, суббота, воскресенье выходные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устное консультирование (не более 15 минут) по любым вопросам получения услуги и предоставление общей письменной информации;</w:t>
      </w:r>
    </w:p>
    <w:p>
      <w:pPr>
        <w:pStyle w:val="42"/>
        <w:tabs>
          <w:tab w:val="left" w:pos="709" w:leader="none"/>
          <w:tab w:val="left" w:pos="1429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телефону 8(48349) 2-15-85, 8(48349) 2-36-61: понедельник-четверг с 8-30 до 17-45, пятница с 8-30 до 16-30, суббота, воскресенье выходные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устное консультирование (не более 10 минут) по любым вопросам получения услуги, не требующим точной передачи большого количества информации. В случае,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информацию;</w:t>
      </w:r>
    </w:p>
    <w:p>
      <w:pPr>
        <w:pStyle w:val="Style23"/>
        <w:tabs>
          <w:tab w:val="left" w:pos="1429" w:leader="none"/>
          <w:tab w:val="right" w:pos="9344" w:leader="dot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 электронной почте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: 307</w:t>
      </w:r>
      <w:r>
        <w:rPr>
          <w:rFonts w:cs="Times New Roman" w:ascii="Times New Roman" w:hAnsi="Times New Roman"/>
          <w:sz w:val="24"/>
          <w:szCs w:val="24"/>
          <w:lang w:val="en-US"/>
        </w:rPr>
        <w:t>@pogaradm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: прием любых письменных запросов в общераспространенных форматах текста (простой текст, прикрепленный файл DOC, RTF, PDF);</w:t>
      </w:r>
    </w:p>
    <w:p>
      <w:pPr>
        <w:pStyle w:val="Style23"/>
        <w:tabs>
          <w:tab w:val="left" w:pos="1429" w:leader="none"/>
          <w:tab w:val="right" w:pos="9344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На информационных стендах, размещенных в общедоступном месте по месту оказания услуги;</w:t>
      </w:r>
    </w:p>
    <w:p>
      <w:pPr>
        <w:pStyle w:val="Style23"/>
        <w:tabs>
          <w:tab w:val="left" w:pos="1429" w:leader="none"/>
          <w:tab w:val="right" w:pos="9344" w:leader="dot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официальном сайте администрации Погарского района: http://www.pogaradm.ru.</w:t>
      </w:r>
    </w:p>
    <w:p>
      <w:pPr>
        <w:pStyle w:val="Style23"/>
        <w:tabs>
          <w:tab w:val="left" w:pos="1429" w:leader="none"/>
          <w:tab w:val="right" w:pos="9344" w:leader="dot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отдела, предоставляющего услугу.</w:t>
      </w:r>
    </w:p>
    <w:p>
      <w:pPr>
        <w:pStyle w:val="Style23"/>
        <w:tabs>
          <w:tab w:val="right" w:pos="9344" w:leader="dot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3"/>
        <w:tabs>
          <w:tab w:val="right" w:pos="9344" w:leader="dot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3"/>
        <w:tabs>
          <w:tab w:val="right" w:pos="9344" w:leader="dot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3"/>
        <w:tabs>
          <w:tab w:val="right" w:pos="9344" w:leader="dot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>
      <w:pPr>
        <w:pStyle w:val="Style23"/>
        <w:tabs>
          <w:tab w:val="right" w:pos="9344" w:leader="dot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3"/>
        <w:tabs>
          <w:tab w:val="right" w:pos="9344" w:leader="dot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2.1. Наименование муниципальной услуги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 – «Предоставление информации из ИСОГД (Информационной системы обеспечения градостроительной деятельности)».</w:t>
      </w:r>
    </w:p>
    <w:p>
      <w:pPr>
        <w:pStyle w:val="Style23"/>
        <w:tabs>
          <w:tab w:val="right" w:pos="9344" w:leader="dot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2.2. </w:t>
      </w: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>
      <w:pPr>
        <w:pStyle w:val="Style23"/>
        <w:tabs>
          <w:tab w:val="left" w:pos="1069" w:leader="none"/>
          <w:tab w:val="right" w:pos="9344" w:leader="dot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Предоставление данной муниципальной услуги осуществляет администрация Пгарского района в лице </w:t>
      </w:r>
      <w:r>
        <w:rPr>
          <w:rFonts w:cs="Times New Roman" w:ascii="Times New Roman" w:hAnsi="Times New Roman"/>
          <w:iCs/>
          <w:sz w:val="24"/>
          <w:szCs w:val="24"/>
        </w:rPr>
        <w:t>отдела архитектуры, ЖКХ, градостроительства и инфраструктуры.</w:t>
      </w:r>
    </w:p>
    <w:p>
      <w:pPr>
        <w:pStyle w:val="Style23"/>
        <w:tabs>
          <w:tab w:val="left" w:pos="1069" w:leader="none"/>
          <w:tab w:val="right" w:pos="9344" w:leader="dot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20202"/>
          <w:sz w:val="24"/>
          <w:szCs w:val="24"/>
          <w:u w:val="none"/>
        </w:rPr>
        <w:t>Место нахождения администрации Погарского района: 243550, Брянская обл., Погарский р-н, пгт Погар, ул. Ленина, д.1.</w:t>
      </w:r>
    </w:p>
    <w:p>
      <w:pPr>
        <w:pStyle w:val="Style23"/>
        <w:tabs>
          <w:tab w:val="left" w:pos="1069" w:leader="none"/>
          <w:tab w:val="right" w:pos="9344" w:leader="dot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20202"/>
          <w:spacing w:val="-2"/>
          <w:sz w:val="24"/>
          <w:szCs w:val="24"/>
        </w:rPr>
        <w:t xml:space="preserve">График работы </w:t>
      </w:r>
      <w:r>
        <w:rPr>
          <w:rFonts w:cs="Times New Roman" w:ascii="Times New Roman" w:hAnsi="Times New Roman"/>
          <w:color w:val="020202"/>
          <w:spacing w:val="-2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color w:val="020202"/>
          <w:spacing w:val="-2"/>
          <w:sz w:val="24"/>
          <w:szCs w:val="24"/>
        </w:rPr>
        <w:t xml:space="preserve">дминистрации Погарского  района: </w:t>
      </w:r>
    </w:p>
    <w:tbl>
      <w:tblPr>
        <w:tblW w:w="9362" w:type="dxa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7087"/>
      </w:tblGrid>
      <w:tr>
        <w:trPr/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8.30-17.45 (перерыв с 13.00 до 14.00)</w:t>
            </w:r>
          </w:p>
        </w:tc>
      </w:tr>
      <w:tr>
        <w:trPr/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8.30-17.45 (перерыв с 13.00 до 14.00)</w:t>
            </w:r>
          </w:p>
        </w:tc>
      </w:tr>
      <w:tr>
        <w:trPr/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8.30-17.45 (перерыв с 13.00 до 14.00)</w:t>
            </w:r>
          </w:p>
        </w:tc>
      </w:tr>
      <w:tr>
        <w:trPr/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 xml:space="preserve">Четверг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8.30-17.45 (перерыв с 13.00 до 14.00)</w:t>
            </w:r>
          </w:p>
        </w:tc>
      </w:tr>
      <w:tr>
        <w:trPr/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8.30-16.30 (перерыв с 13.00 до 14.00)</w:t>
            </w:r>
          </w:p>
        </w:tc>
      </w:tr>
      <w:tr>
        <w:trPr/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Суббота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Выходной день</w:t>
            </w:r>
          </w:p>
        </w:tc>
      </w:tr>
      <w:tr>
        <w:trPr/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20202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20202"/>
                <w:spacing w:val="-2"/>
                <w:sz w:val="24"/>
                <w:szCs w:val="24"/>
              </w:rPr>
              <w:t>Выходной день</w:t>
            </w:r>
          </w:p>
        </w:tc>
      </w:tr>
    </w:tbl>
    <w:p>
      <w:pPr>
        <w:pStyle w:val="ConsPlusNormal"/>
        <w:spacing w:lineRule="auto" w:line="240" w:before="16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20202"/>
          <w:sz w:val="24"/>
          <w:szCs w:val="24"/>
          <w:u w:val="none"/>
        </w:rPr>
        <w:tab/>
        <w:t>Контактный телефон приемной администрации Погарского района 8(48349)2-12-80.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20202"/>
          <w:sz w:val="24"/>
          <w:szCs w:val="24"/>
          <w:u w:val="none"/>
        </w:rPr>
        <w:t xml:space="preserve">Контактный телефон отдела архитектуры, ЖКХ, градостроительства и инфраструктуры администрации Погарского района  8(48349)2-15-85. </w:t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20202"/>
          <w:sz w:val="24"/>
          <w:szCs w:val="24"/>
          <w:u w:val="none"/>
        </w:rPr>
        <w:t xml:space="preserve">Адрес официального сайта администрации Погарского района в сети Интернет: </w:t>
      </w:r>
      <w:hyperlink r:id="rId2">
        <w:r>
          <w:rPr>
            <w:rStyle w:val="Style14"/>
            <w:rFonts w:cs="Times New Roman" w:ascii="Times New Roman" w:hAnsi="Times New Roman"/>
            <w:b w:val="false"/>
            <w:i w:val="false"/>
            <w:strike w:val="false"/>
            <w:dstrike w:val="false"/>
            <w:color w:val="020202"/>
            <w:sz w:val="24"/>
            <w:szCs w:val="24"/>
            <w:u w:val="none"/>
          </w:rPr>
          <w:t>http://www.pogaradm.ru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20202"/>
          <w:sz w:val="24"/>
          <w:szCs w:val="24"/>
          <w:u w:val="none"/>
        </w:rPr>
        <w:t>.</w:t>
      </w:r>
    </w:p>
    <w:p>
      <w:pPr>
        <w:pStyle w:val="Normal"/>
        <w:shd w:val="clear" w:fill="FFFFFF"/>
        <w:spacing w:lineRule="auto" w:line="24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20202"/>
          <w:spacing w:val="-2"/>
          <w:sz w:val="24"/>
          <w:szCs w:val="24"/>
        </w:rPr>
        <w:t xml:space="preserve">Адрес электронной почты приемной администрации Погарского района: </w:t>
      </w:r>
      <w:r>
        <w:rPr>
          <w:rFonts w:eastAsia="NSimSun" w:cs="Times New Roman"/>
          <w:b w:val="false"/>
          <w:i w:val="false"/>
          <w:strike w:val="false"/>
          <w:dstrike w:val="false"/>
          <w:color w:val="020202"/>
          <w:spacing w:val="-2"/>
          <w:kern w:val="2"/>
          <w:sz w:val="24"/>
          <w:szCs w:val="24"/>
          <w:u w:val="none"/>
          <w:lang w:val="en-US" w:eastAsia="zh-CN" w:bidi="hi-IN"/>
        </w:rPr>
        <w:t>admin@pogaradm.ru.</w:t>
      </w:r>
    </w:p>
    <w:p>
      <w:pPr>
        <w:pStyle w:val="ConsPlusNormal"/>
        <w:tabs>
          <w:tab w:val="left" w:pos="1069" w:leader="none"/>
          <w:tab w:val="right" w:pos="9344" w:leader="dot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20202"/>
          <w:kern w:val="2"/>
          <w:sz w:val="24"/>
          <w:szCs w:val="24"/>
          <w:u w:val="none"/>
          <w:lang w:val="ru-RU" w:eastAsia="ar-SA"/>
        </w:rPr>
        <w:t>Адрес электронной почты отдела архитектуры, ЖКХ, градостроительства и инфраструктуры администрации Погарского района 307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20202"/>
          <w:kern w:val="2"/>
          <w:sz w:val="24"/>
          <w:szCs w:val="24"/>
          <w:u w:val="none"/>
          <w:lang w:val="en-US" w:eastAsia="ar-SA"/>
        </w:rPr>
        <w:t>@pogaradm.ru.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2.3. </w:t>
      </w:r>
      <w:r>
        <w:rPr>
          <w:rFonts w:cs="Times New Roman" w:ascii="Times New Roman" w:hAnsi="Times New Roman"/>
          <w:b/>
          <w:bCs/>
          <w:sz w:val="24"/>
          <w:szCs w:val="24"/>
        </w:rPr>
        <w:t>Результат предоставления муниципальной услуги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Конечными результатами исполнения муниципальной услуги по предоставлению сведений из ИСОГД могут являться:</w:t>
      </w:r>
    </w:p>
    <w:p>
      <w:pPr>
        <w:pStyle w:val="Normal"/>
        <w:widowControl/>
        <w:numPr>
          <w:ilvl w:val="0"/>
          <w:numId w:val="1"/>
        </w:numPr>
        <w:tabs>
          <w:tab w:val="left" w:pos="1080" w:leader="none"/>
        </w:tabs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сведения, содержащиеся в разделах </w:t>
      </w:r>
      <w:r>
        <w:rPr>
          <w:sz w:val="24"/>
          <w:szCs w:val="24"/>
        </w:rPr>
        <w:t>ИСОГД;</w:t>
      </w:r>
    </w:p>
    <w:p>
      <w:pPr>
        <w:pStyle w:val="ConsPlusNormal"/>
        <w:numPr>
          <w:ilvl w:val="0"/>
          <w:numId w:val="1"/>
        </w:numPr>
        <w:tabs>
          <w:tab w:val="left" w:pos="1080" w:leader="none"/>
        </w:tabs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мотивированный отказ в предоставлении сведений из ИСОГД (приложение №5 к настоящему регламенту).</w:t>
      </w:r>
    </w:p>
    <w:p>
      <w:pPr>
        <w:pStyle w:val="Style23"/>
        <w:tabs>
          <w:tab w:val="right" w:pos="9344" w:leader="dot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2.4. </w:t>
      </w:r>
      <w:r>
        <w:rPr>
          <w:rFonts w:cs="Times New Roman" w:ascii="Times New Roman" w:hAnsi="Times New Roman"/>
          <w:b/>
          <w:bCs/>
          <w:sz w:val="24"/>
          <w:szCs w:val="24"/>
        </w:rPr>
        <w:t>Срок предоставления муниципальной услуги</w:t>
      </w:r>
    </w:p>
    <w:p>
      <w:pPr>
        <w:pStyle w:val="Style23"/>
        <w:tabs>
          <w:tab w:val="left" w:pos="1069" w:leader="none"/>
          <w:tab w:val="right" w:pos="9344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муниципальной услуги осуществляется в течение 14 (четырнадцати) дней с момента поступления в отдел заявления о предоставлении муниципальной услуги</w:t>
      </w:r>
    </w:p>
    <w:p>
      <w:pPr>
        <w:pStyle w:val="Style23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2.5. </w:t>
      </w:r>
      <w:r>
        <w:rPr>
          <w:rFonts w:cs="Times New Roman" w:ascii="Times New Roman" w:hAnsi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>
      <w:pPr>
        <w:pStyle w:val="Style23"/>
        <w:tabs>
          <w:tab w:val="left" w:pos="1069" w:leader="none"/>
          <w:tab w:val="right" w:pos="9344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Конституция Российской Федерации (Официальный текст Конституции РФ с внесенными поправками от 05.02.2014 опубликован в "Собрании законодательства РФ", 03.03.2014, № 9, ст. 851)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Градостроительный кодекс Российской Федерации от 29.12.2004 № 190-ФЗ (ред. от 02.04.2014);</w:t>
      </w:r>
    </w:p>
    <w:p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-  Приказ Минрегиона РФ от 30 августа 2007 г. №85 «Об утверждении документов по ведению информационной системы обеспечения градостроительной деятельности»;</w:t>
      </w:r>
    </w:p>
    <w:p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- Приказ Минрегиона РФ от 30 августа 2007 г. №86 «Об утверждении порядка инвентаризации и передачи в информационные системы обеспечения градостроительной деятельности  органов местного самоуправления сведений 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>
      <w:pPr>
        <w:pStyle w:val="Normal"/>
        <w:shd w:val="clear" w:color="auto" w:fill="FFFFFF"/>
        <w:ind w:firstLine="54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>Федеральный закон от 27.07.2006 № 149-ФЗ «Об информации, информационных технологиях и защите информации» // Собрание законодательства РФ». 31.07.2006. № 31 (1 ч. ). Ст. 3448;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Постановление Правительства РФ от 09.06.2006г. №363 «Об информационном обеспечении градостроительной деятельности»;</w:t>
      </w:r>
    </w:p>
    <w:p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27.07.2010г. №210-ФЗ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2.6.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ar-SA"/>
        </w:rPr>
        <w:t>Исчерпывающий перечень документов, необходимых в соответствии с законодательством РФ или иными нормативными правовыми актами для предоставления муниципальной услуги: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  <w:lang w:eastAsia="ar-SA"/>
        </w:rPr>
        <w:t xml:space="preserve">- заявление </w:t>
      </w:r>
      <w:r>
        <w:rPr>
          <w:sz w:val="24"/>
          <w:szCs w:val="24"/>
          <w:lang w:eastAsia="ar-SA"/>
        </w:rPr>
        <w:t>по форме, приведенной в приложении №1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доверенность, оформленная в соответствии с требованиями законодательства РФ.</w:t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2.7. </w:t>
      </w:r>
      <w:r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Normal"/>
        <w:tabs>
          <w:tab w:val="left" w:pos="0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Перечень оснований для отказа в приеме документов законодательством не предусмотрен.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услуги:</w:t>
      </w:r>
    </w:p>
    <w:p>
      <w:pPr>
        <w:pStyle w:val="Normal"/>
        <w:shd w:val="clear" w:color="auto" w:fill="FFFFFF"/>
        <w:tabs>
          <w:tab w:val="left" w:pos="466" w:leader="none"/>
        </w:tabs>
        <w:spacing w:before="0" w:after="0"/>
        <w:ind w:firstLine="720"/>
        <w:contextualSpacing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Основание для отказа в предоставлении муниципальной услуги:</w:t>
      </w:r>
    </w:p>
    <w:p>
      <w:pPr>
        <w:pStyle w:val="Normal"/>
        <w:shd w:val="clear" w:color="auto" w:fill="FFFFFF"/>
        <w:tabs>
          <w:tab w:val="left" w:pos="115" w:leader="none"/>
        </w:tabs>
        <w:spacing w:before="0"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</w:r>
      <w:r>
        <w:rPr>
          <w:spacing w:val="-9"/>
          <w:sz w:val="24"/>
          <w:szCs w:val="24"/>
        </w:rPr>
        <w:t>отсутствие в ИСОГД запрашиваемых сведений;</w:t>
      </w:r>
    </w:p>
    <w:p>
      <w:pPr>
        <w:pStyle w:val="Normal"/>
        <w:shd w:val="clear" w:color="auto" w:fill="FFFFFF"/>
        <w:spacing w:before="0"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</w:r>
      <w:r>
        <w:rPr>
          <w:spacing w:val="-2"/>
          <w:sz w:val="24"/>
          <w:szCs w:val="24"/>
        </w:rPr>
        <w:t xml:space="preserve">запрет на предоставление сведений, содержащихся в ИСОГД </w:t>
      </w:r>
      <w:r>
        <w:rPr>
          <w:sz w:val="24"/>
          <w:szCs w:val="24"/>
        </w:rPr>
        <w:t>установленный федеральным законодательством.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Муниципальная услуга предоставляется бесплатно.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</w:t>
      </w:r>
    </w:p>
    <w:p>
      <w:pPr>
        <w:pStyle w:val="NormalWeb"/>
        <w:spacing w:before="0" w:after="0"/>
        <w:ind w:firstLine="709"/>
        <w:jc w:val="both"/>
        <w:rPr>
          <w:color w:val="auto"/>
        </w:rPr>
      </w:pPr>
      <w:r>
        <w:rPr>
          <w:color w:val="auto"/>
          <w:sz w:val="24"/>
          <w:szCs w:val="24"/>
        </w:rPr>
        <w:t>Максимальное время ожидания  в очереди - 15 минут.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</w:t>
      </w:r>
    </w:p>
    <w:p>
      <w:pPr>
        <w:pStyle w:val="Normal"/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Срок регистрации запроса заявителя - 15 минут. Журнал регистрации запроса заявителя ведется в электронном виде.</w:t>
      </w:r>
      <w:r>
        <w:rPr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2.12. Требования к помещениям, в которых предоставляются муниципальные услуги, к местам ожидания и приема заявителей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предоставления муниципальной услуги должны обеспечивать свободный доступ заявителя к специалистам, предоставляющим муниципальную услугу. 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Вход в помещение должен быть оборудован информационной табличкой, содержащей наименование отдела и режим работы.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 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специалистов. 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Места для заполнения необходимых документов оборудуются стульями, столами и обеспечиваются бланками заявлений, письменными принадлежностями.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2.12.1. Требование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оборудованного отдельным входом для свободного доступа заявителей.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г. № 181-ФЗ «О социальной защите инвалидов в Российской Федерации».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На видном месте в здании располагаются схемы размещения средств пожаротушения и путей эвакуации.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труда».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PlusNormal"/>
        <w:tabs>
          <w:tab w:val="left" w:pos="1134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2.13. Показатели доступности и качества муниципальной услуги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Показателями доступности муниципальной услуги являются: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Степень оснащённости отдела, уполномоченного в части вопросов предоставления муниципальной услуги, средствами телефонной и электронной связи.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Количество одновременно работающих специалистов по приёму и рассмотрению заявлений о предоставлении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Показателями качества муниципальной услуги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Число выявленных нарушений продолжительности  ожидания в очереди при подаче заявления о предоставлении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Число выявленных нарушений срока регистрации заявлений о предоставлении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Число выявленных нарушений сроков административных процедур по предоставлению муниципальной услуги;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>
      <w:pPr>
        <w:pStyle w:val="Normal"/>
        <w:ind w:left="2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предоставлении муниципальной услуги в электронной форме осуществляется:</w:t>
      </w:r>
    </w:p>
    <w:p>
      <w:pPr>
        <w:pStyle w:val="Normal"/>
        <w:ind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>
      <w:pPr>
        <w:pStyle w:val="Normal"/>
        <w:ind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получение заявителем сведений о ходе выполнения запроса о предоставлении муниципальной услуги.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Состав административных процедур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Прием, первичная проверка и регистрация документов, выдача расписки в получении;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и проверка заявления о предоставлении информации из ИСОГД приложенных к нему документов;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Подготовка и выдача </w:t>
      </w:r>
      <w:r>
        <w:rPr>
          <w:bCs/>
          <w:sz w:val="24"/>
          <w:szCs w:val="24"/>
        </w:rPr>
        <w:t xml:space="preserve">сведений, содержащиеся в разделах </w:t>
      </w:r>
      <w:r>
        <w:rPr>
          <w:sz w:val="24"/>
          <w:szCs w:val="24"/>
        </w:rPr>
        <w:t>ИСОГД.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3.2. Блок-схема предоставления муниципальной услуги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Блок-схема последовательности административных действий (процедур) при предоставлении муниципальной услуги представлена в приложении №4 к настоящему Регламенту.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 Описание каждой административной процедуры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Прием, первичная проверка и регистрация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документов, выдача расписки в получении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Основанием для начала административной процедуры является обращение заявителя в отдел, с заявлением по форме, приведенной в приложении №1 к настоящему регламенту.  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Ответственным за выполнение административной процедуры приёма, первичной проверки и регистрации заявления является специалист отдела.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Ответственный специалист: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Проверяет документы, удостоверяющие личность заявителя либо полномочия представителя.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первичную проверку представленных документов на соответствие требованиям, установленным законодательством и настоящим регламентом, удостоверяясь, что: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документы представлены в полном объеме в соответствии с п. 2.6. настоящего регламента;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копии документов соответствуют оригиналам (проверяет заверение копий заявителем либо уполномоченным лицом);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написанные от руки тексты документов разборчивы, фамилии, имена и отчества физических лиц, адреса их мест жительства написаны полностью;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документах нет подчисток, зачёркнутых слов и иных неоговоренных исправлений; 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Выдает заявителю расписку о приеме документов по установленной форме (приложение №3 к настоящему регламенту) с отметкой о дате, количестве и наименовании документов.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 надпись на расписке выдаваемой заявителю.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 (не позднее 14 дней со дня представления заявления).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Передает заявление и прилагаемые документы начальнику отдела.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исполнения данной административной процедуры составляет один день. Максимальное время ожидания заявителя с момента подачи заявления до получения расписки – 15 минут.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отдела, указанный в пункте 2.2.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регистрации запроса специалист отдела уведомляет заинтересованное лицо электронным письмом о получении данного запроса.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Рассмотрение, проверка заявления и подготовка информации из ИСОГД (Информационные системы обеспечения градостроительной деятельности) и приложенных к нему документов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зарегистрированное заявление, переданное начальнику отдела.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Ответственными за выполнение административной процедуры являются начальник отдела архитектуры, ЖКХ, градостроительства и инфраструктуры администрации Погарского района и специалист отдела, которому поручено рассмотрение и проверка представленных документов.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Начальник архитектуры, ЖКХ, градостроительства и инфраструктуры администрации Погарского района, получив от специалиста заявление 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информации из ИСОГД и приложенных к нему документов, знакомится с данным заявлением и приложенным к нему пакетом документов (в соответствии с п. 2.6 настоящего регламента), после чего поручает (в виде резолюции) одному из специалистов отдела произвести рассмотрение и проверку представленных документов.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Специалист, назначенный ответственным за рассмотрение, проверку и подготовку документов, выполняет следующие действия: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(комплектность) и правильность оформления документов в соответствии с п. 2.6 настоящего регламента;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- выявляет отсутствие оснований, </w:t>
      </w:r>
      <w:r>
        <w:rPr>
          <w:color w:val="000000"/>
          <w:sz w:val="24"/>
          <w:szCs w:val="24"/>
        </w:rPr>
        <w:t xml:space="preserve">предусмотренных </w:t>
      </w:r>
      <w:hyperlink w:anchor="Par67">
        <w:r>
          <w:rPr>
            <w:rStyle w:val="ListLabel23"/>
            <w:color w:val="000000"/>
            <w:sz w:val="24"/>
            <w:szCs w:val="24"/>
          </w:rPr>
          <w:t xml:space="preserve">п. 2.8 </w:t>
        </w:r>
      </w:hyperlink>
      <w:r>
        <w:rPr>
          <w:sz w:val="24"/>
          <w:szCs w:val="24"/>
        </w:rPr>
        <w:t>настоящего регламента.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нарушений требований п. 2.6 настоящего регламента, либо наличия оснований для отказа в предоставлении услуги, предусмотренных п. 2.8 настоящего регламента, специалист готовит уведомление о невозможности предоставления сведений из ИСОГД в соответствии с приложением №5 к настоящему регламенту.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Если в ходе проверки запроса не выявлены основания невозможности предоставления сведений из ИСОГД, специалист отдела архитектуры, ЖКХ, градостроительства и инфраструктуры администрации Погарского района  осуществляет подготовку сведений (копий документов), содержащихся в информационной системе обеспечения градостроительной деятельности.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Подготовленный специалистом отдела проект итогового документа, либо проект уведомления о невозможности предоставления сведений из ИСОГД представляются начальнику отдела для подписания в срок не позднее, чем за два дня до истечения установленного срока рассмотрения запроса о предоставлении информации. Копии документов, содержащие сведения из ИСОГД, заверяются надлежащим образом.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подписывает документ и возвращает специалисту отдела заверенные копии документов, содержащие сведения из ИСОГД.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исполнения данной административной процедуры составляет 14 (четырнадцать) дней.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Выдача </w:t>
      </w:r>
      <w:r>
        <w:rPr>
          <w:b/>
          <w:bCs/>
          <w:sz w:val="24"/>
          <w:szCs w:val="24"/>
        </w:rPr>
        <w:t xml:space="preserve">сведений, содержащихся в разделах </w:t>
      </w:r>
      <w:r>
        <w:rPr>
          <w:b/>
          <w:sz w:val="24"/>
          <w:szCs w:val="24"/>
        </w:rPr>
        <w:t xml:space="preserve">ИСОГД, либо уведомления о невозможности предоставления услуги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подписанные и заверенные начальником отдела копии документов, содержащие сведения из ИСОГД.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Ответственным за выполнение административной процедуры является специалист отдела архитектуры, ЖКХ, градостроительства и инфраструктуры администрации Погарского района.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Запрашиваемые сведения (копии документов) предоставляются заявителю на бумажном и (или) электронном носителях, в текстовой и (или) графической формах. Форма предоставления запрашиваемых сведений указывается заявителем в запросе.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отсутствия в запросе информации о форме предоставления запрашиваемых сведений (копий документов) или отсутствия испрашиваемой формы предоставления запрашиваемых сведений (копий документов) специалист отдела архитектуры, ЖКХ, градостроительства и инфраструктуры администрации Погарского района самостоятельно определяет форму предоставления соответствующих сведений.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Запрашиваемые сведения (копии документов), содержащиеся в ИСОГД, выдаются заявителю либо его представителю по доверенности под роспись.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Дата выдачи сведений (копий документов), содержащихся в ИСОГД, либо уведомление о невозможности предоставления сведений из ИСОГД, и их содержание фиксируются специалистом отдела архитектуры, ЖКХ, градостроительства и инфраструктуры администрации Погарского района  в журнале предоставления сведений ИСОГД.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действия по выдаче сведений (копий документов), содержащихся в ИСОГД, либо уведомления о невозможности предоставления сведений из ИСОГД составляет один день.</w:t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предоставлением муниципальной услуги</w:t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4.1. Контроль за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обратившихся за получением муниципальной услуги, в процессе ее оказания.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4.2. Проведение проверок должно осуществляться не реже двух раз в год.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Проведение проверок может быть плановым (осуществляться на основании полугодовых или годовых планов работы отдела) и внеплановым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ar-SA"/>
        </w:rPr>
        <w:t>4.3. Перечень должностных лиц, осуществляющих текущий контроль за соблюдением порядка предоставления муниципальной услуги, устанавливается начальником отдела архитектуры, ЖКХ, градостроительства и инфраструктуры администрации Погарского района.</w:t>
      </w:r>
    </w:p>
    <w:p>
      <w:pPr>
        <w:pStyle w:val="Normal"/>
        <w:suppressAutoHyphens w:val="true"/>
        <w:ind w:firstLine="766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действий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(бездействия) органа, предоставляющего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муниципальную услугу, а также должностных лиц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ar-SA"/>
        </w:rPr>
        <w:t>5.1. Действия (бездействие) и решения администрации Погарского района, принятые в рамках предоставления данной муниципальной услуги, могут быть обжалованы в порядке, предусмотренном законодательством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5.2. Заявитель вправе обжаловать (в письменном виде и в ходе личного обращения) действия (бездействие) и решения, обратившись:</w:t>
      </w:r>
    </w:p>
    <w:p>
      <w:pPr>
        <w:pStyle w:val="Normal"/>
        <w:tabs>
          <w:tab w:val="left" w:pos="851" w:leader="none"/>
        </w:tabs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ar-SA"/>
        </w:rPr>
        <w:t>- к начальнику отдела, осуществляющего п</w:t>
      </w:r>
      <w:r>
        <w:rPr>
          <w:sz w:val="24"/>
          <w:szCs w:val="24"/>
        </w:rPr>
        <w:t>редоставление информации из ИСОГД (Информационные системы обеспечения градостроительной деятельности)</w:t>
      </w:r>
      <w:r>
        <w:rPr>
          <w:sz w:val="24"/>
          <w:szCs w:val="24"/>
          <w:lang w:eastAsia="ar-SA"/>
        </w:rPr>
        <w:t>.;</w:t>
      </w:r>
    </w:p>
    <w:p>
      <w:pPr>
        <w:pStyle w:val="Normal"/>
        <w:tabs>
          <w:tab w:val="left" w:pos="851" w:leader="none"/>
        </w:tabs>
        <w:suppressAutoHyphens w:val="tru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ar-SA"/>
        </w:rPr>
        <w:t>- к главе администрации Погарского района;</w:t>
      </w:r>
    </w:p>
    <w:p>
      <w:pPr>
        <w:pStyle w:val="Normal"/>
        <w:tabs>
          <w:tab w:val="left" w:pos="851" w:leader="none"/>
        </w:tabs>
        <w:suppressAutoHyphens w:val="true"/>
        <w:spacing w:before="0" w:after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органы Прокуратуры.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5.3. Жалоба должна содержать: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uppressAutoHyphens w:val="true"/>
        <w:ind w:firstLine="540"/>
        <w:jc w:val="both"/>
        <w:rPr/>
      </w:pPr>
      <w:r>
        <w:rPr>
          <w:sz w:val="24"/>
          <w:szCs w:val="24"/>
          <w:lang w:eastAsia="ar-SA"/>
        </w:rPr>
        <w:t xml:space="preserve">а) оформленная в соответствии с </w:t>
      </w:r>
      <w:hyperlink r:id="rId3">
        <w:r>
          <w:rPr>
            <w:rStyle w:val="ListLabel24"/>
            <w:sz w:val="24"/>
            <w:szCs w:val="24"/>
            <w:lang w:eastAsia="ar-SA"/>
          </w:rPr>
          <w:t>законодательством</w:t>
        </w:r>
      </w:hyperlink>
      <w:r>
        <w:rPr>
          <w:sz w:val="24"/>
          <w:szCs w:val="24"/>
          <w:lang w:eastAsia="ar-SA"/>
        </w:rPr>
        <w:t xml:space="preserve"> Российской Федерации доверенность (для физических лиц);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5.5. Прием жалоб в письменной форме осуществляется отделом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Время приема жалоб должно совпадать со временем предоставления муниципальных услуг.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ar-SA"/>
        </w:rPr>
        <w:t xml:space="preserve">5.6. </w:t>
      </w:r>
      <w:r>
        <w:rPr>
          <w:bCs/>
          <w:sz w:val="24"/>
          <w:szCs w:val="24"/>
          <w:lang w:eastAsia="ar-SA"/>
        </w:rPr>
        <w:t>В электронном виде жалоба может быть подана заявителем посредством  официального сайта в информационно-телекоммуникационной сети "Интернет": http://www.pogaradm.ru.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5.7. Жалоба рассматривается отделом. В случае если обжалуются решения начальника отдела, жалоба подается на имя главы администрации Почепского района и рассматривается им в установленном порядке.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5.8. Заявитель может обратиться с жалобой в том числе в следующих случаях: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нарушение срока регистрации запроса заявителя о предоставлении муниципальной услуги;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нарушение срока предоставления муниципальной услуги;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требование представления заявителем документов, не предусмотренных нормативными правовыми актами Российской Федерации и органа местного самоуправления для предоставления муниципальной услуги;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uppressAutoHyphens w:val="true"/>
        <w:ind w:firstLine="540"/>
        <w:jc w:val="both"/>
        <w:rPr/>
      </w:pPr>
      <w:r>
        <w:rPr>
          <w:sz w:val="24"/>
          <w:szCs w:val="24"/>
          <w:lang w:eastAsia="ar-SA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">
        <w:r>
          <w:rPr>
            <w:rStyle w:val="ListLabel24"/>
            <w:sz w:val="24"/>
            <w:szCs w:val="24"/>
            <w:lang w:eastAsia="ar-SA"/>
          </w:rPr>
          <w:t>статьей 5.63</w:t>
        </w:r>
      </w:hyperlink>
      <w:r>
        <w:rPr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5.10.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случае обжалования отказа отдела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5.11. По результатам рассмотрения жалобы отдел принимает решение об удовлетворении жалобы либо об отказе в ее удовлетворении. Указанное решение принимается в форме акта отдела.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удовлетворении жалобы отдел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5.13. В ответе по результатам рассмотрения жалобы указываются: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фамилия, имя, отчество (при наличии) или наименование заявителя;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основания для принятия решения по жалобе;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принятое по жалобе решение;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bookmarkStart w:id="1" w:name="Par50"/>
      <w:bookmarkEnd w:id="1"/>
      <w:r>
        <w:rPr>
          <w:sz w:val="24"/>
          <w:szCs w:val="24"/>
          <w:lang w:eastAsia="ar-SA"/>
        </w:rPr>
        <w:t>5.14. Ответ по результатам рассмотрения жалобы подписывается начальником отдела.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5.15. Отдел отказывает в удовлетворении жалобы в следующих случаях: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5.16. Отдел вправе оставить жалобу без ответа в следующих случаях: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suppressAutoHyphens w:val="true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tabs>
          <w:tab w:val="left" w:pos="461" w:leader="none"/>
          <w:tab w:val="right" w:pos="1006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61" w:leader="none"/>
          <w:tab w:val="right" w:pos="1006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61" w:leader="none"/>
          <w:tab w:val="right" w:pos="1006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61" w:leader="none"/>
          <w:tab w:val="right" w:pos="1006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uppressAutoHyphens w:val="true"/>
        <w:ind w:firstLine="540"/>
        <w:jc w:val="right"/>
        <w:rPr/>
      </w:pPr>
      <w:r>
        <w:rPr/>
        <w:t>Приложение №1</w:t>
      </w:r>
    </w:p>
    <w:p>
      <w:pPr>
        <w:pStyle w:val="Normal"/>
        <w:ind w:left="6237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6237" w:hanging="0"/>
        <w:rPr/>
      </w:pPr>
      <w:r>
        <w:rPr/>
        <w:t>утвержденному постановлением</w:t>
      </w:r>
    </w:p>
    <w:p>
      <w:pPr>
        <w:pStyle w:val="Normal"/>
        <w:ind w:left="6237" w:hanging="0"/>
        <w:rPr/>
      </w:pPr>
      <w:r>
        <w:rPr/>
        <w:t>администрации Погарского района</w:t>
      </w:r>
    </w:p>
    <w:p>
      <w:pPr>
        <w:pStyle w:val="Style23"/>
        <w:tabs>
          <w:tab w:val="left" w:pos="0" w:leader="none"/>
          <w:tab w:val="right" w:pos="9344" w:leader="dot"/>
        </w:tabs>
        <w:ind w:left="6237" w:hanging="0"/>
        <w:jc w:val="left"/>
        <w:rPr/>
      </w:pPr>
      <w:r>
        <w:rPr>
          <w:rFonts w:cs="Times New Roman" w:ascii="Times New Roman" w:hAnsi="Times New Roman"/>
          <w:bCs/>
          <w:sz w:val="20"/>
          <w:szCs w:val="20"/>
        </w:rPr>
        <w:t>от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0"/>
        <w:ind w:left="5387" w:hanging="0"/>
        <w:contextualSpacing/>
        <w:jc w:val="both"/>
        <w:rPr/>
      </w:pPr>
      <w:r>
        <w:rPr/>
        <w:t>Кому_</w:t>
      </w:r>
      <w:bookmarkStart w:id="2" w:name="__DdeLink__232234_2950210166"/>
      <w:r>
        <w:rPr/>
        <w:t>______</w:t>
      </w:r>
      <w:bookmarkEnd w:id="2"/>
      <w:r>
        <w:rPr/>
        <w:t>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snapToGrid w:val="false"/>
        <w:ind w:left="5387" w:hanging="0"/>
        <w:jc w:val="both"/>
        <w:rPr/>
      </w:pPr>
      <w:r>
        <w:rPr/>
        <w:t>От____________________________________</w:t>
      </w:r>
    </w:p>
    <w:p>
      <w:pPr>
        <w:pStyle w:val="Normal"/>
        <w:snapToGrid w:val="false"/>
        <w:ind w:left="5387" w:hanging="0"/>
        <w:jc w:val="both"/>
        <w:rPr/>
      </w:pPr>
      <w:r>
        <w:rPr/>
        <w:t>______________________________________</w:t>
      </w:r>
    </w:p>
    <w:p>
      <w:pPr>
        <w:pStyle w:val="Normal"/>
        <w:snapToGrid w:val="false"/>
        <w:ind w:left="5387" w:hanging="0"/>
        <w:jc w:val="both"/>
        <w:rPr/>
      </w:pPr>
      <w:r>
        <w:rPr/>
        <w:t>Прож.________________________________________________________________________</w:t>
      </w:r>
    </w:p>
    <w:p>
      <w:pPr>
        <w:pStyle w:val="Normal"/>
        <w:snapToGrid w:val="false"/>
        <w:ind w:left="5387" w:hanging="0"/>
        <w:jc w:val="both"/>
        <w:rPr/>
      </w:pPr>
      <w:r>
        <w:rPr/>
        <w:t>тел.___________________________________</w:t>
      </w:r>
    </w:p>
    <w:p>
      <w:pPr>
        <w:pStyle w:val="2"/>
        <w:keepLines w:val="false"/>
        <w:widowControl/>
        <w:tabs>
          <w:tab w:val="left" w:pos="0" w:leader="none"/>
        </w:tabs>
        <w:spacing w:before="0"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spacing w:before="0"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2"/>
        <w:keepLines w:val="false"/>
        <w:widowControl/>
        <w:numPr>
          <w:ilvl w:val="1"/>
          <w:numId w:val="3"/>
        </w:numPr>
        <w:tabs>
          <w:tab w:val="left" w:pos="0" w:leader="none"/>
        </w:tabs>
        <w:spacing w:before="0"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ЗАЯВЛЕНИЕ </w:t>
      </w:r>
    </w:p>
    <w:p>
      <w:pPr>
        <w:pStyle w:val="Style22"/>
        <w:spacing w:before="0" w:after="0"/>
        <w:contextualSpacing/>
        <w:jc w:val="both"/>
        <w:rPr/>
      </w:pPr>
      <w:r>
        <w:rPr/>
        <w:t>Прошу предоставить сведения ИСОГД из разделов ____________________________________________</w:t>
      </w:r>
    </w:p>
    <w:p>
      <w:pPr>
        <w:pStyle w:val="Style22"/>
        <w:spacing w:before="0" w:after="0"/>
        <w:contextualSpacing/>
        <w:jc w:val="both"/>
        <w:rPr/>
      </w:pPr>
      <w:r>
        <w:rPr/>
        <w:t>______________________________________________________________________________________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(номера, наименования разделов ИСОГД)</w:t>
      </w:r>
    </w:p>
    <w:p>
      <w:pPr>
        <w:pStyle w:val="Style22"/>
        <w:spacing w:before="0" w:after="0"/>
        <w:contextualSpacing/>
        <w:jc w:val="both"/>
        <w:rPr/>
      </w:pPr>
      <w:r>
        <w:rPr/>
      </w:r>
    </w:p>
    <w:p>
      <w:pPr>
        <w:pStyle w:val="Style22"/>
        <w:spacing w:before="0" w:after="0"/>
        <w:contextualSpacing/>
        <w:jc w:val="both"/>
        <w:rPr>
          <w:u w:val="single"/>
        </w:rPr>
      </w:pPr>
      <w:r>
        <w:rPr/>
        <w:t>в форме</w:t>
      </w:r>
      <w:r>
        <w:rPr>
          <w:u w:val="single"/>
        </w:rPr>
        <w:t xml:space="preserve">          </w:t>
      </w:r>
      <w:r>
        <w:rPr>
          <w:i/>
          <w:u w:val="single"/>
        </w:rPr>
        <w:t>выписки (справки), комплексной справки, копий документов</w:t>
      </w:r>
      <w:r>
        <w:rPr>
          <w:i/>
        </w:rPr>
        <w:t>___________________</w:t>
      </w:r>
      <w:r>
        <w:rPr/>
        <w:t>_______</w:t>
      </w:r>
      <w:r>
        <w:rPr>
          <w:u w:val="single"/>
        </w:rPr>
        <w:t xml:space="preserve">  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(ненужное зачеркнуть)</w:t>
      </w:r>
    </w:p>
    <w:p>
      <w:pPr>
        <w:pStyle w:val="Style22"/>
        <w:spacing w:before="0" w:after="0"/>
        <w:contextualSpacing/>
        <w:jc w:val="both"/>
        <w:rPr>
          <w:i/>
          <w:i/>
          <w:u w:val="single"/>
        </w:rPr>
      </w:pPr>
      <w:r>
        <w:rPr>
          <w:u w:val="single"/>
        </w:rPr>
        <w:t xml:space="preserve">                                </w:t>
      </w:r>
      <w:r>
        <w:rPr>
          <w:i/>
          <w:u w:val="single"/>
        </w:rPr>
        <w:t>копии с дежурного, топографического плана М 1: (2000; 500)</w:t>
      </w:r>
      <w:r>
        <w:rPr>
          <w:i/>
        </w:rPr>
        <w:t>____________________</w:t>
      </w:r>
      <w:r>
        <w:rPr>
          <w:i/>
          <w:u w:val="single"/>
        </w:rPr>
        <w:t xml:space="preserve"> 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(ненужное зачеркнуть)</w:t>
      </w:r>
    </w:p>
    <w:p>
      <w:pPr>
        <w:pStyle w:val="Style22"/>
        <w:spacing w:before="0" w:after="0"/>
        <w:contextualSpacing/>
        <w:jc w:val="both"/>
        <w:rPr/>
      </w:pPr>
      <w:r>
        <w:rPr/>
        <w:t>______________________________________________________________________________________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(иное указать)</w:t>
      </w:r>
    </w:p>
    <w:p>
      <w:pPr>
        <w:pStyle w:val="Style22"/>
        <w:spacing w:before="0" w:after="0"/>
        <w:contextualSpacing/>
        <w:jc w:val="both"/>
        <w:rPr/>
      </w:pPr>
      <w:r>
        <w:rPr>
          <w:u w:val="single"/>
        </w:rPr>
        <w:t>на земельный участок, объект капитального строительства по адресу</w:t>
      </w:r>
      <w:r>
        <w:rPr/>
        <w:t>:____________________________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(ненужное зачеркнуть)</w:t>
      </w:r>
    </w:p>
    <w:p>
      <w:pPr>
        <w:pStyle w:val="Style22"/>
        <w:spacing w:before="0" w:after="0"/>
        <w:contextualSpacing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(описание местоположения, границ участка, территории)</w:t>
      </w:r>
    </w:p>
    <w:p>
      <w:pPr>
        <w:pStyle w:val="Normal"/>
        <w:spacing w:before="0" w:after="0"/>
        <w:contextualSpacing/>
        <w:jc w:val="both"/>
        <w:rPr>
          <w:i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Форма предоставления сведений </w:t>
      </w:r>
      <w:r>
        <w:rPr>
          <w:i/>
          <w:sz w:val="24"/>
          <w:szCs w:val="24"/>
          <w:u w:val="single"/>
        </w:rPr>
        <w:t xml:space="preserve">        электронная,  бумажная_______________________  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(ненужное зачеркнуть)</w:t>
      </w:r>
    </w:p>
    <w:p>
      <w:pPr>
        <w:pStyle w:val="Normal"/>
        <w:spacing w:before="0" w:after="0"/>
        <w:contextualSpacing/>
        <w:jc w:val="both"/>
        <w:rPr>
          <w:i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Способ доставки справки </w:t>
      </w:r>
      <w:r>
        <w:rPr>
          <w:i/>
          <w:sz w:val="24"/>
          <w:szCs w:val="24"/>
          <w:u w:val="single"/>
        </w:rPr>
        <w:t xml:space="preserve">        лично в руки,   по почте______________________________   </w:t>
      </w:r>
    </w:p>
    <w:p>
      <w:pPr>
        <w:pStyle w:val="Style22"/>
        <w:spacing w:before="0" w:after="0"/>
        <w:contextualSpacing/>
        <w:jc w:val="center"/>
        <w:rPr>
          <w:sz w:val="18"/>
        </w:rPr>
      </w:pPr>
      <w:r>
        <w:rPr>
          <w:sz w:val="18"/>
        </w:rPr>
        <w:t>(ненужное зачеркнуть)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Приложения: 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left" w:pos="4335" w:leader="none"/>
        </w:tabs>
        <w:spacing w:before="0" w:after="0"/>
        <w:ind w:right="15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«___» _____________ 20___г.       ______________              /____________________________/</w:t>
      </w:r>
    </w:p>
    <w:p>
      <w:pPr>
        <w:pStyle w:val="Normal"/>
        <w:tabs>
          <w:tab w:val="left" w:pos="4335" w:leader="none"/>
        </w:tabs>
        <w:spacing w:before="0" w:after="0"/>
        <w:ind w:right="15" w:hanging="0"/>
        <w:contextualSpacing/>
        <w:jc w:val="both"/>
        <w:rPr>
          <w:szCs w:val="28"/>
        </w:rPr>
      </w:pPr>
      <w:r>
        <w:rPr>
          <w:sz w:val="18"/>
          <w:szCs w:val="24"/>
          <w:lang w:eastAsia="ar-SA"/>
        </w:rPr>
        <w:t xml:space="preserve">                       </w:t>
      </w:r>
      <w:r>
        <w:rPr>
          <w:sz w:val="18"/>
          <w:szCs w:val="24"/>
          <w:lang w:eastAsia="ar-SA"/>
        </w:rPr>
        <w:t>(Дата)                                                        (Подпись)                                               (Расшифровка подписи)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>
      <w:pPr>
        <w:pStyle w:val="Normal"/>
        <w:spacing w:before="0" w:after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(следующие позиции заполняются должностным лицом, принявшим заявление)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           "__" __________________ 20__ г.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    _____________________________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 "__" _________________ 20__ г.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N _________________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Расписку получил                                           "__" ________________ 20__ г.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_____________________________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8"/>
          <w:szCs w:val="18"/>
        </w:rPr>
        <w:t>(подпись заявителя)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28"/>
          <w:szCs w:val="28"/>
        </w:rPr>
        <w:t xml:space="preserve">                          </w:t>
      </w:r>
      <w:r>
        <w:rPr>
          <w:sz w:val="18"/>
          <w:szCs w:val="18"/>
        </w:rPr>
        <w:t>(должность)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         ___________________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(Ф.И.О. должностного лица, принявшего заявление)                                                           (подпись)</w:t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/>
      </w:pPr>
      <w:r>
        <w:rPr/>
      </w:r>
    </w:p>
    <w:p>
      <w:pPr>
        <w:pStyle w:val="Normal"/>
        <w:spacing w:before="0" w:after="0"/>
        <w:contextualSpacing/>
        <w:jc w:val="right"/>
        <w:rPr/>
      </w:pPr>
      <w:r>
        <w:rPr/>
      </w:r>
    </w:p>
    <w:p>
      <w:pPr>
        <w:pStyle w:val="Normal"/>
        <w:spacing w:before="0" w:after="0"/>
        <w:contextualSpacing/>
        <w:jc w:val="right"/>
        <w:rPr/>
      </w:pPr>
      <w:r>
        <w:rPr/>
      </w:r>
    </w:p>
    <w:p>
      <w:pPr>
        <w:pStyle w:val="Normal"/>
        <w:spacing w:before="0" w:after="0"/>
        <w:contextualSpacing/>
        <w:jc w:val="right"/>
        <w:rPr/>
      </w:pPr>
      <w:r>
        <w:rPr/>
      </w:r>
    </w:p>
    <w:p>
      <w:pPr>
        <w:pStyle w:val="Normal"/>
        <w:spacing w:before="0" w:after="0"/>
        <w:contextualSpacing/>
        <w:jc w:val="right"/>
        <w:rPr/>
      </w:pPr>
      <w:r>
        <w:rPr/>
      </w:r>
    </w:p>
    <w:p>
      <w:pPr>
        <w:pStyle w:val="Normal"/>
        <w:suppressAutoHyphens w:val="true"/>
        <w:ind w:hanging="0"/>
        <w:jc w:val="right"/>
        <w:rPr/>
      </w:pPr>
      <w:r>
        <w:rPr/>
      </w:r>
    </w:p>
    <w:p>
      <w:pPr>
        <w:pStyle w:val="Normal"/>
        <w:suppressAutoHyphens w:val="true"/>
        <w:ind w:hanging="0"/>
        <w:jc w:val="right"/>
        <w:rPr/>
      </w:pPr>
      <w:r>
        <w:rPr/>
        <w:t>Приложение №2</w:t>
      </w:r>
    </w:p>
    <w:p>
      <w:pPr>
        <w:pStyle w:val="Normal"/>
        <w:ind w:hanging="0"/>
        <w:rPr/>
      </w:pPr>
      <w:r>
        <w:rPr/>
        <w:tab/>
        <w:tab/>
        <w:tab/>
        <w:tab/>
        <w:tab/>
        <w:tab/>
        <w:tab/>
        <w:tab/>
        <w:t xml:space="preserve">           к административному регламенту </w:t>
      </w:r>
    </w:p>
    <w:p>
      <w:pPr>
        <w:pStyle w:val="Normal"/>
        <w:ind w:left="6237" w:hanging="0"/>
        <w:rPr/>
      </w:pPr>
      <w:r>
        <w:rPr/>
        <w:t>утвержденному постановлением</w:t>
      </w:r>
    </w:p>
    <w:p>
      <w:pPr>
        <w:pStyle w:val="Normal"/>
        <w:ind w:left="6237" w:hanging="0"/>
        <w:rPr/>
      </w:pPr>
      <w:r>
        <w:rPr/>
        <w:t>администрации Погарскогорайона</w:t>
      </w:r>
    </w:p>
    <w:p>
      <w:pPr>
        <w:pStyle w:val="Style23"/>
        <w:tabs>
          <w:tab w:val="left" w:pos="0" w:leader="none"/>
          <w:tab w:val="right" w:pos="9344" w:leader="dot"/>
        </w:tabs>
        <w:ind w:left="6237" w:hanging="0"/>
        <w:jc w:val="left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от 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3553460</wp:posOffset>
                </wp:positionH>
                <wp:positionV relativeFrom="paragraph">
                  <wp:posOffset>102235</wp:posOffset>
                </wp:positionV>
                <wp:extent cx="2806700" cy="17272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200" cy="17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416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416"/>
                            </w:tblGrid>
                            <w:tr>
                              <w:trPr>
                                <w:trHeight w:val="2490" w:hRule="atLeast"/>
                              </w:trPr>
                              <w:tc>
                                <w:tcPr>
                                  <w:tcW w:w="44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Настоящая справка выдана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(кому)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Заявка вх. № ____ от «_____»____________20_____г.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79.8pt;margin-top:8.05pt;width:220.9pt;height:135.9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416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416"/>
                      </w:tblGrid>
                      <w:tr>
                        <w:trPr>
                          <w:trHeight w:val="2490" w:hRule="atLeast"/>
                        </w:trPr>
                        <w:tc>
                          <w:tcPr>
                            <w:tcW w:w="441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Настоящая справка выдана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(кому)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Заявка вх. № ____ от «_____»____________20_____г.</w:t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nformat"/>
        <w:widowControl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>СПРАВКА</w:t>
      </w:r>
    </w:p>
    <w:p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nformat"/>
        <w:widowControl/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Из разделов ИСОГД «______________________________________________________________»</w:t>
      </w:r>
    </w:p>
    <w:p>
      <w:pPr>
        <w:pStyle w:val="ConsNonformat"/>
        <w:widowControl/>
        <w:spacing w:before="0" w:after="0"/>
        <w:contextualSpacing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разделов ИСОГД)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(объект)__________________________________________________________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расположен в территориальной зоне _______________ «_________________________________»</w:t>
      </w:r>
    </w:p>
    <w:p>
      <w:pPr>
        <w:pStyle w:val="Normal"/>
        <w:spacing w:before="0" w:after="0"/>
        <w:contextualSpacing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</w:t>
      </w:r>
      <w:r>
        <w:rPr>
          <w:sz w:val="18"/>
          <w:szCs w:val="24"/>
        </w:rPr>
        <w:t>(код зоны)                                          (наименование зоны)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Виды разрешенного использования________________________________________________________________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Санитарно-защитные зоны_________________________________________________________________________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Водоохранные зоны_________________________________________________________________________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Зона охраны памятников истории и культуры_____________________________________________________________________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Охранные зоны инженерных коммуникаций________________________________________________________________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Подработанные территории___________________________________________________________________</w:t>
      </w:r>
    </w:p>
    <w:p>
      <w:pPr>
        <w:pStyle w:val="BodyText2"/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Иные сведения _____________________________________________________________________________</w:t>
      </w:r>
    </w:p>
    <w:p>
      <w:pPr>
        <w:pStyle w:val="BodyText2"/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Приложения (количество и перечень приложений может изменяться в зависимости от характера запрашиваемых сведений):</w:t>
      </w:r>
    </w:p>
    <w:p>
      <w:pPr>
        <w:pStyle w:val="BodyText2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Схема местоположения земельного участка (территории)</w:t>
      </w:r>
    </w:p>
    <w:p>
      <w:pPr>
        <w:pStyle w:val="BodyText2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Выписка из Правил землепользования и застройки</w:t>
      </w:r>
    </w:p>
    <w:p>
      <w:pPr>
        <w:pStyle w:val="BodyText2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Копия с карты градостроительного зонирования</w:t>
      </w:r>
    </w:p>
    <w:p>
      <w:pPr>
        <w:pStyle w:val="BodyText2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Копии прилагаемых документов (градостроительный план ЗУ, разрешение на строительство, результаты инженерных изысканий, акт приемки, разрешение на ввод объекта в эксплуатацию)</w:t>
      </w:r>
    </w:p>
    <w:p>
      <w:pPr>
        <w:pStyle w:val="BodyText2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Иные документы и сведения</w:t>
      </w:r>
    </w:p>
    <w:p>
      <w:pPr>
        <w:pStyle w:val="BodyText2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земельных и имущественных</w:t>
      </w:r>
    </w:p>
    <w:p>
      <w:pPr>
        <w:pStyle w:val="BodyText2"/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отношений капитального строительства и архитектуры       ___________________________    </w:t>
      </w:r>
    </w:p>
    <w:p>
      <w:pPr>
        <w:pStyle w:val="BodyText2"/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>______________/</w:t>
      </w:r>
    </w:p>
    <w:p>
      <w:pPr>
        <w:pStyle w:val="BodyText2"/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«____»______________ 20_____г.</w:t>
      </w:r>
    </w:p>
    <w:p>
      <w:pPr>
        <w:pStyle w:val="Normal"/>
        <w:spacing w:before="0" w:after="0"/>
        <w:contextualSpacing/>
        <w:jc w:val="both"/>
        <w:rPr/>
      </w:pPr>
      <w:r>
        <w:rPr/>
        <w:t>Исполнитель</w:t>
      </w:r>
    </w:p>
    <w:p>
      <w:pPr>
        <w:pStyle w:val="Normal"/>
        <w:spacing w:before="0" w:after="0"/>
        <w:contextualSpacing/>
        <w:jc w:val="both"/>
        <w:rPr/>
      </w:pPr>
      <w:r>
        <w:rPr/>
        <w:t>Телефон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40"/>
        <w:jc w:val="right"/>
        <w:rPr/>
      </w:pPr>
      <w:r>
        <w:rPr/>
        <w:t>Приложение №3</w:t>
      </w:r>
    </w:p>
    <w:p>
      <w:pPr>
        <w:pStyle w:val="Normal"/>
        <w:ind w:left="6237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6237" w:hanging="0"/>
        <w:rPr/>
      </w:pPr>
      <w:r>
        <w:rPr/>
        <w:t>утвержденному постановлением</w:t>
      </w:r>
    </w:p>
    <w:p>
      <w:pPr>
        <w:pStyle w:val="Normal"/>
        <w:ind w:left="6237" w:hanging="0"/>
        <w:rPr/>
      </w:pPr>
      <w:r>
        <w:rPr/>
        <w:t>администрации Погарского района</w:t>
      </w:r>
    </w:p>
    <w:p>
      <w:pPr>
        <w:pStyle w:val="Normal"/>
        <w:rPr/>
      </w:pPr>
      <w:r>
        <w:rPr>
          <w:bCs/>
        </w:rPr>
        <w:t xml:space="preserve">                                                                                                                             </w:t>
      </w:r>
      <w:r>
        <w:rPr>
          <w:bCs/>
        </w:rPr>
        <w:t>от</w:t>
      </w:r>
      <w:r>
        <w:rPr/>
        <w:t xml:space="preserve"> </w:t>
      </w:r>
    </w:p>
    <w:p>
      <w:pPr>
        <w:pStyle w:val="Normal"/>
        <w:ind w:left="6237" w:hanging="0"/>
        <w:rPr/>
      </w:pPr>
      <w:r>
        <w:rPr/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А С П И С К А №______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8"/>
        </w:rPr>
        <w:t>Выдана отделом архитектуры, ЖКХ, градостроительства и инфраструктуры администрации Погарского района в получении  документов, приложенных к заявлению для оформления муниципальной услуги «Предоставление информации из ИСОГД (Информационные системы обеспечения градостроительной деятельности)» касающиеся раздела ИСОГД:</w:t>
      </w:r>
      <w:r>
        <w:rPr>
          <w:sz w:val="28"/>
          <w:szCs w:val="28"/>
        </w:rPr>
        <w:t>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18"/>
          <w:szCs w:val="18"/>
        </w:rPr>
        <w:t>(номер, наименование раздела ИСОГД)</w:t>
      </w:r>
    </w:p>
    <w:p>
      <w:pPr>
        <w:pStyle w:val="Normal"/>
        <w:spacing w:before="0" w:after="0"/>
        <w:contextualSpacing/>
        <w:rPr>
          <w:sz w:val="24"/>
          <w:szCs w:val="28"/>
        </w:rPr>
      </w:pPr>
      <w:r>
        <w:rPr>
          <w:sz w:val="24"/>
          <w:szCs w:val="28"/>
        </w:rPr>
        <w:t>1. Заявление на ______________ листах;</w:t>
      </w:r>
    </w:p>
    <w:p>
      <w:pPr>
        <w:pStyle w:val="Normal"/>
        <w:spacing w:before="0" w:after="0"/>
        <w:contextualSpacing/>
        <w:rPr>
          <w:sz w:val="24"/>
          <w:szCs w:val="28"/>
        </w:rPr>
      </w:pPr>
      <w:r>
        <w:rPr>
          <w:sz w:val="24"/>
          <w:szCs w:val="28"/>
        </w:rPr>
        <w:t>Иные документы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4"/>
          <w:szCs w:val="28"/>
        </w:rPr>
        <w:t xml:space="preserve">2. </w:t>
      </w: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8"/>
          <w:szCs w:val="28"/>
        </w:rPr>
        <w:t xml:space="preserve"> __________________________________________________________________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Входящий номер регистрации заявления  ___________</w:t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Расписку получил "__"__________ 20__ г.  _______________ /_________________/</w:t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18"/>
        </w:rPr>
        <w:t>(дата)                                    (подпись заявителя)          (расшифровка подписи)</w:t>
      </w:r>
    </w:p>
    <w:p>
      <w:pPr>
        <w:pStyle w:val="Normal"/>
        <w:spacing w:before="0" w:after="0"/>
        <w:contextualSpacing/>
        <w:rPr>
          <w:sz w:val="24"/>
          <w:szCs w:val="28"/>
        </w:rPr>
      </w:pPr>
      <w:r>
        <w:rPr>
          <w:sz w:val="24"/>
          <w:szCs w:val="28"/>
        </w:rPr>
        <w:t>Расписку выдал  ______________________________________________________________</w:t>
      </w:r>
    </w:p>
    <w:p>
      <w:pPr>
        <w:pStyle w:val="Normal"/>
        <w:spacing w:before="0" w:after="0"/>
        <w:contextualSpacing/>
        <w:rPr>
          <w:sz w:val="16"/>
          <w:szCs w:val="18"/>
        </w:rPr>
      </w:pPr>
      <w:r>
        <w:rPr>
          <w:sz w:val="24"/>
          <w:szCs w:val="28"/>
        </w:rPr>
        <w:t xml:space="preserve">                                                           </w:t>
      </w:r>
      <w:r>
        <w:rPr>
          <w:sz w:val="16"/>
          <w:szCs w:val="18"/>
        </w:rPr>
        <w:t>(должность)</w:t>
      </w:r>
    </w:p>
    <w:p>
      <w:pPr>
        <w:pStyle w:val="Normal"/>
        <w:spacing w:before="0" w:after="0"/>
        <w:contextualSpacing/>
        <w:rPr>
          <w:sz w:val="24"/>
          <w:szCs w:val="28"/>
        </w:rPr>
      </w:pPr>
      <w:r>
        <w:rPr>
          <w:sz w:val="24"/>
          <w:szCs w:val="28"/>
        </w:rPr>
        <w:t>______________________________________         ___________________</w:t>
      </w:r>
    </w:p>
    <w:p>
      <w:pPr>
        <w:pStyle w:val="Normal"/>
        <w:spacing w:before="0" w:after="0"/>
        <w:contextualSpacing/>
        <w:rPr>
          <w:sz w:val="24"/>
          <w:szCs w:val="28"/>
        </w:rPr>
      </w:pPr>
      <w:r>
        <w:rPr>
          <w:sz w:val="16"/>
          <w:szCs w:val="18"/>
        </w:rPr>
        <w:t xml:space="preserve">         </w:t>
      </w:r>
      <w:r>
        <w:rPr>
          <w:sz w:val="16"/>
          <w:szCs w:val="18"/>
        </w:rPr>
        <w:t>(Ф.И.О. должностного лица, принявшего заявление)                                                           (подпись)</w:t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suppressAutoHyphens w:val="true"/>
        <w:ind w:firstLine="540"/>
        <w:jc w:val="right"/>
        <w:rPr/>
      </w:pPr>
      <w:r>
        <w:rPr/>
        <w:t>Приложение №4</w:t>
      </w:r>
    </w:p>
    <w:p>
      <w:pPr>
        <w:pStyle w:val="Normal"/>
        <w:ind w:left="6237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6237" w:hanging="0"/>
        <w:rPr/>
      </w:pPr>
      <w:r>
        <w:rPr/>
        <w:t>утвержденному постановлением</w:t>
      </w:r>
    </w:p>
    <w:p>
      <w:pPr>
        <w:pStyle w:val="Normal"/>
        <w:ind w:left="6237" w:hanging="0"/>
        <w:rPr/>
      </w:pPr>
      <w:r>
        <w:rPr/>
        <w:t>администрации Погарского района</w:t>
      </w:r>
    </w:p>
    <w:p>
      <w:pPr>
        <w:pStyle w:val="Normal"/>
        <w:ind w:firstLine="540"/>
        <w:jc w:val="center"/>
        <w:rPr/>
      </w:pPr>
      <w:r>
        <w:rPr>
          <w:bCs/>
        </w:rPr>
        <w:t xml:space="preserve">                                                        </w:t>
      </w:r>
      <w:r>
        <w:rPr>
          <w:bCs/>
        </w:rPr>
        <w:t xml:space="preserve">от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муниципальной услуги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из ИСОГД (Информационные системы обеспечения градостроительной деятельности)»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Прием, первичная проверка и регистрация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документов, выдача расписки в получении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2996565</wp:posOffset>
                </wp:positionH>
                <wp:positionV relativeFrom="paragraph">
                  <wp:posOffset>8255</wp:posOffset>
                </wp:positionV>
                <wp:extent cx="3810" cy="18796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87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2766695</wp:posOffset>
                </wp:positionH>
                <wp:positionV relativeFrom="paragraph">
                  <wp:posOffset>1270</wp:posOffset>
                </wp:positionV>
                <wp:extent cx="135255" cy="17335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72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" h="272">
                              <a:moveTo>
                                <a:pt x="52" y="0"/>
                              </a:moveTo>
                              <a:lnTo>
                                <a:pt x="52" y="203"/>
                              </a:lnTo>
                              <a:lnTo>
                                <a:pt x="0" y="203"/>
                              </a:lnTo>
                              <a:lnTo>
                                <a:pt x="105" y="271"/>
                              </a:lnTo>
                              <a:lnTo>
                                <a:pt x="211" y="203"/>
                              </a:lnTo>
                              <a:lnTo>
                                <a:pt x="158" y="203"/>
                              </a:lnTo>
                              <a:lnTo>
                                <a:pt x="158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Рассмотрение, проверка заявления и подготовка информации из ИСОГД (Информационные системы обеспечения градостроительной деятельности) и приложенных к нему документов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2996565</wp:posOffset>
                </wp:positionH>
                <wp:positionV relativeFrom="paragraph">
                  <wp:posOffset>10160</wp:posOffset>
                </wp:positionV>
                <wp:extent cx="3810" cy="187960"/>
                <wp:effectExtent l="0" t="0" r="0" b="0"/>
                <wp:wrapNone/>
                <wp:docPr id="5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87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2766695</wp:posOffset>
                </wp:positionH>
                <wp:positionV relativeFrom="paragraph">
                  <wp:posOffset>1270</wp:posOffset>
                </wp:positionV>
                <wp:extent cx="135255" cy="173355"/>
                <wp:effectExtent l="0" t="0" r="0" b="0"/>
                <wp:wrapNone/>
                <wp:docPr id="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72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2" h="272">
                              <a:moveTo>
                                <a:pt x="52" y="0"/>
                              </a:moveTo>
                              <a:lnTo>
                                <a:pt x="52" y="203"/>
                              </a:lnTo>
                              <a:lnTo>
                                <a:pt x="0" y="203"/>
                              </a:lnTo>
                              <a:lnTo>
                                <a:pt x="105" y="271"/>
                              </a:lnTo>
                              <a:lnTo>
                                <a:pt x="211" y="203"/>
                              </a:lnTo>
                              <a:lnTo>
                                <a:pt x="158" y="203"/>
                              </a:lnTo>
                              <a:lnTo>
                                <a:pt x="158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Выдача сведений, содержащихся в разделах ИСОГД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ind w:firstLine="540"/>
        <w:jc w:val="right"/>
        <w:rPr/>
      </w:pPr>
      <w:r>
        <w:rPr/>
        <w:t>Приложение №5</w:t>
      </w:r>
    </w:p>
    <w:p>
      <w:pPr>
        <w:pStyle w:val="Normal"/>
        <w:ind w:left="6237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6237" w:hanging="0"/>
        <w:rPr/>
      </w:pPr>
      <w:r>
        <w:rPr/>
        <w:t>утвержденному постановлением</w:t>
      </w:r>
    </w:p>
    <w:p>
      <w:pPr>
        <w:pStyle w:val="Normal"/>
        <w:ind w:left="6237" w:hanging="0"/>
        <w:rPr/>
      </w:pPr>
      <w:r>
        <w:rPr/>
        <w:t>администрации Погарского района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                                                                     </w:t>
      </w:r>
      <w:r>
        <w:rPr>
          <w:bCs/>
        </w:rPr>
        <w:t xml:space="preserve">от                      </w:t>
      </w:r>
    </w:p>
    <w:p>
      <w:pPr>
        <w:pStyle w:val="Normal"/>
        <w:spacing w:lineRule="atLeast" w:line="160"/>
        <w:ind w:left="5398" w:hanging="358"/>
        <w:rPr>
          <w:sz w:val="16"/>
          <w:szCs w:val="16"/>
        </w:rPr>
      </w:pPr>
      <w:r>
        <w:rPr>
          <w:sz w:val="24"/>
          <w:szCs w:val="24"/>
        </w:rPr>
        <w:t>Кому</w:t>
      </w:r>
    </w:p>
    <w:p>
      <w:pPr>
        <w:pStyle w:val="Normal"/>
        <w:spacing w:lineRule="atLeast" w:line="240"/>
        <w:ind w:left="5398" w:hanging="358"/>
        <w:rPr/>
      </w:pP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________________________________</w:t>
      </w:r>
    </w:p>
    <w:p>
      <w:pPr>
        <w:pStyle w:val="Normal"/>
        <w:spacing w:lineRule="atLeast" w:line="160"/>
        <w:ind w:left="5398" w:hanging="35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(фамилия, имя, отчество – для граждан,</w:t>
      </w:r>
    </w:p>
    <w:p>
      <w:pPr>
        <w:pStyle w:val="Normal"/>
        <w:spacing w:lineRule="atLeast" w:line="240"/>
        <w:ind w:left="5398" w:hanging="358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</w:t>
      </w:r>
    </w:p>
    <w:p>
      <w:pPr>
        <w:pStyle w:val="Normal"/>
        <w:spacing w:lineRule="atLeast" w:line="160"/>
        <w:ind w:left="5398" w:hanging="35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полное наименование организации – для юридических лиц)</w:t>
      </w:r>
    </w:p>
    <w:p>
      <w:pPr>
        <w:pStyle w:val="Normal"/>
        <w:spacing w:lineRule="atLeast" w:line="160"/>
        <w:ind w:left="5398" w:hanging="358"/>
        <w:rPr>
          <w:sz w:val="16"/>
          <w:szCs w:val="16"/>
        </w:rPr>
      </w:pPr>
      <w:r>
        <w:rPr>
          <w:b/>
          <w:i/>
          <w:sz w:val="24"/>
          <w:szCs w:val="24"/>
          <w:u w:val="single"/>
        </w:rPr>
        <w:t>__________________________________</w:t>
      </w:r>
      <w:r>
        <w:rPr>
          <w:sz w:val="16"/>
          <w:szCs w:val="16"/>
        </w:rPr>
        <w:t xml:space="preserve">                                                                  его почтовый индекс и адрес)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невозможности предоставления информации из ИСОГД (Информационные системы обеспечения градостроительной деятельности)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Вы обратились с заявлением о Предоставлении информации из ИСОГД (Информационные системы обеспечения градостроительной деятельности)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объекта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 по адресу: _____________________________________________________________________________.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Заявление принято "____" __________ 20___ г., зарегистрировано № _________.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По результатам рассмотрения заявления Вам отказано в выдаче </w:t>
      </w:r>
      <w:r>
        <w:rPr>
          <w:sz w:val="24"/>
          <w:szCs w:val="24"/>
          <w:lang w:eastAsia="ar-SA"/>
        </w:rPr>
        <w:t>информации из ИСОГД</w:t>
      </w:r>
      <w:r>
        <w:rPr>
          <w:sz w:val="24"/>
          <w:szCs w:val="24"/>
        </w:rPr>
        <w:t>______________________________________________________________________,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(наименование объекта)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расположенного по адресу: ____________________________________________________________________,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на основании 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указать причину отказа в соответствии с действующим законодательством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/>
      </w:pPr>
      <w:r>
        <w:rPr>
          <w:sz w:val="24"/>
          <w:szCs w:val="24"/>
        </w:rPr>
        <w:t>Начальник отдела архитектуры, ЖКХ,</w:t>
      </w:r>
    </w:p>
    <w:p>
      <w:pPr>
        <w:pStyle w:val="Normal"/>
        <w:rPr/>
      </w:pPr>
      <w:r>
        <w:rPr>
          <w:sz w:val="24"/>
          <w:szCs w:val="24"/>
        </w:rPr>
        <w:t>градостроительства и инфраструктуры</w:t>
      </w:r>
    </w:p>
    <w:p>
      <w:pPr>
        <w:pStyle w:val="Normal"/>
        <w:rPr/>
      </w:pPr>
      <w:r>
        <w:rPr>
          <w:sz w:val="24"/>
          <w:szCs w:val="24"/>
        </w:rPr>
        <w:t>администрации Погарского района</w:t>
      </w:r>
      <w:r>
        <w:rPr>
          <w:sz w:val="27"/>
          <w:szCs w:val="27"/>
        </w:rPr>
        <w:t xml:space="preserve">                         </w:t>
      </w:r>
    </w:p>
    <w:p>
      <w:pPr>
        <w:pStyle w:val="Normal"/>
        <w:jc w:val="right"/>
        <w:rPr/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___________            ______________                  </w:t>
      </w:r>
    </w:p>
    <w:p>
      <w:pPr>
        <w:pStyle w:val="Normal"/>
        <w:ind w:firstLine="540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            </w:t>
      </w:r>
      <w:r>
        <w:rPr>
          <w:sz w:val="16"/>
          <w:szCs w:val="16"/>
        </w:rPr>
        <w:t>(подпись)                                    (расшифровка  подписи)</w:t>
      </w:r>
    </w:p>
    <w:p>
      <w:pPr>
        <w:pStyle w:val="Normal"/>
        <w:ind w:hanging="0"/>
        <w:jc w:val="both"/>
        <w:rPr/>
      </w:pPr>
      <w:r>
        <w:rPr>
          <w:sz w:val="24"/>
          <w:szCs w:val="24"/>
        </w:rPr>
        <w:t>Уведомление получил:</w:t>
      </w:r>
    </w:p>
    <w:p>
      <w:pPr>
        <w:pStyle w:val="Normal"/>
        <w:ind w:hanging="0"/>
        <w:jc w:val="both"/>
        <w:rPr/>
      </w:pPr>
      <w:r>
        <w:rPr>
          <w:sz w:val="27"/>
          <w:szCs w:val="27"/>
        </w:rPr>
        <w:t>«_________» ______________ 20       г.</w:t>
      </w:r>
    </w:p>
    <w:p>
      <w:pPr>
        <w:pStyle w:val="Normal"/>
        <w:tabs>
          <w:tab w:val="center" w:pos="5160" w:leader="none"/>
          <w:tab w:val="left" w:pos="7560" w:leader="none"/>
        </w:tabs>
        <w:ind w:firstLine="540"/>
        <w:jc w:val="both"/>
        <w:rPr/>
      </w:pPr>
      <w:r>
        <w:rPr/>
      </w:r>
    </w:p>
    <w:p>
      <w:pPr>
        <w:pStyle w:val="Normal"/>
        <w:tabs>
          <w:tab w:val="center" w:pos="5160" w:leader="none"/>
          <w:tab w:val="left" w:pos="7560" w:leader="none"/>
        </w:tabs>
        <w:ind w:hanging="0"/>
        <w:jc w:val="both"/>
        <w:rPr/>
      </w:pPr>
      <w:r>
        <w:rPr/>
        <w:t>Должность руководителя организации</w:t>
      </w:r>
      <w:r>
        <w:rPr>
          <w:sz w:val="16"/>
          <w:szCs w:val="16"/>
        </w:rPr>
        <w:tab/>
        <w:t xml:space="preserve">       _                   ____________________                                 _________________________</w:t>
      </w:r>
    </w:p>
    <w:p>
      <w:pPr>
        <w:pStyle w:val="Normal"/>
        <w:tabs>
          <w:tab w:val="center" w:pos="5160" w:leader="none"/>
          <w:tab w:val="left" w:pos="7560" w:leader="none"/>
        </w:tabs>
        <w:ind w:hanging="0"/>
        <w:jc w:val="both"/>
        <w:rPr/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(для юридического лица)         </w:t>
        <w:tab/>
        <w:t xml:space="preserve">  (подпись)</w:t>
        <w:tab/>
        <w:t xml:space="preserve">  (расшифровка подписи)</w:t>
      </w:r>
    </w:p>
    <w:p>
      <w:pPr>
        <w:pStyle w:val="Normal"/>
        <w:tabs>
          <w:tab w:val="left" w:pos="4710" w:leader="none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Исполнитель</w:t>
      </w:r>
    </w:p>
    <w:p>
      <w:pPr>
        <w:pStyle w:val="Normal"/>
        <w:ind w:firstLine="540"/>
        <w:jc w:val="both"/>
        <w:rPr/>
      </w:pPr>
      <w:r>
        <w:rPr/>
        <w:t>Телефон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>
      <w:pPr>
        <w:pStyle w:val="Normal"/>
        <w:tabs>
          <w:tab w:val="left" w:pos="461" w:leader="none"/>
          <w:tab w:val="right" w:pos="10064" w:leader="none"/>
        </w:tabs>
        <w:rPr/>
      </w:pPr>
      <w:r>
        <w:rPr/>
      </w:r>
    </w:p>
    <w:p>
      <w:pPr>
        <w:pStyle w:val="Normal"/>
        <w:tabs>
          <w:tab w:val="left" w:pos="461" w:leader="none"/>
          <w:tab w:val="right" w:pos="10064" w:leader="none"/>
        </w:tabs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4"/>
        <w:b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bc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95bc7"/>
    <w:pPr>
      <w:keepNext w:val="true"/>
      <w:widowControl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95bc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395bc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95bc7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11" w:customStyle="1">
    <w:name w:val="Название Знак"/>
    <w:basedOn w:val="DefaultParagraphFont"/>
    <w:link w:val="a3"/>
    <w:qFormat/>
    <w:rsid w:val="00395bc7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395bc7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395bc7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95bc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3" w:customStyle="1">
    <w:name w:val="Основной текст с отступом Знак"/>
    <w:basedOn w:val="DefaultParagraphFont"/>
    <w:link w:val="a8"/>
    <w:uiPriority w:val="99"/>
    <w:semiHidden/>
    <w:qFormat/>
    <w:rsid w:val="00395bc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Интернет-ссылка"/>
    <w:semiHidden/>
    <w:rsid w:val="00395b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d"/>
    <w:semiHidden/>
    <w:qFormat/>
    <w:rsid w:val="00395bc7"/>
    <w:rPr>
      <w:rFonts w:ascii="Calibri" w:hAnsi="Calibri" w:eastAsia="Calibri" w:cs="Times New Roman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395bc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ru-RU"/>
    </w:rPr>
  </w:style>
  <w:style w:type="character" w:styleId="ListLabel1">
    <w:name w:val="ListLabel 1"/>
    <w:qFormat/>
    <w:rPr>
      <w:rFonts w:ascii="Times New Roman" w:hAnsi="Times New Roman"/>
      <w:b/>
      <w:color w:val="auto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b/>
      <w:sz w:val="24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ascii="Times New Roman" w:hAnsi="Times New Roman" w:cs="Times New Roman"/>
      <w:sz w:val="24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color w:val="000000"/>
      <w:sz w:val="24"/>
      <w:szCs w:val="24"/>
    </w:rPr>
  </w:style>
  <w:style w:type="character" w:styleId="ListLabel24">
    <w:name w:val="ListLabel 24"/>
    <w:qFormat/>
    <w:rPr>
      <w:sz w:val="24"/>
      <w:szCs w:val="24"/>
      <w:lang w:eastAsia="ar-SA"/>
    </w:rPr>
  </w:style>
  <w:style w:type="character" w:styleId="ListLabel25">
    <w:name w:val="ListLabel 25"/>
    <w:qFormat/>
    <w:rPr>
      <w:rFonts w:ascii="Times New Roman" w:hAnsi="Times New Roman" w:cs="Symbol"/>
      <w:b/>
      <w:color w:val="auto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Times New Roman"/>
      <w:b/>
      <w:sz w:val="24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ascii="Times New Roman" w:hAnsi="Times New Roman" w:cs="Times New Roman"/>
      <w:sz w:val="24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ascii="Times New Roman" w:hAnsi="Times New Roman" w:cs="Times New Roman"/>
      <w:b w:val="false"/>
      <w:i w:val="false"/>
      <w:strike w:val="false"/>
      <w:dstrike w:val="false"/>
      <w:color w:val="020202"/>
      <w:sz w:val="24"/>
      <w:szCs w:val="24"/>
      <w:u w:val="none"/>
    </w:rPr>
  </w:style>
  <w:style w:type="character" w:styleId="ListLabel53">
    <w:name w:val="ListLabel 53"/>
    <w:qFormat/>
    <w:rPr>
      <w:color w:val="000000"/>
      <w:sz w:val="24"/>
      <w:szCs w:val="24"/>
    </w:rPr>
  </w:style>
  <w:style w:type="character" w:styleId="ListLabel54">
    <w:name w:val="ListLabel 54"/>
    <w:qFormat/>
    <w:rPr>
      <w:sz w:val="24"/>
      <w:szCs w:val="24"/>
      <w:lang w:eastAsia="ar-SA"/>
    </w:rPr>
  </w:style>
  <w:style w:type="character" w:styleId="ListLabel55">
    <w:name w:val="ListLabel 55"/>
    <w:qFormat/>
    <w:rPr>
      <w:rFonts w:ascii="Times New Roman" w:hAnsi="Times New Roman" w:cs="Symbol"/>
      <w:b/>
      <w:color w:val="auto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Times New Roman"/>
      <w:b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Times New Roman" w:hAnsi="Times New Roman" w:cs="Times New Roman"/>
      <w:sz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 w:val="false"/>
      <w:i w:val="false"/>
      <w:strike w:val="false"/>
      <w:dstrike w:val="false"/>
      <w:color w:val="020202"/>
      <w:sz w:val="24"/>
      <w:szCs w:val="24"/>
      <w:u w:val="none"/>
    </w:rPr>
  </w:style>
  <w:style w:type="character" w:styleId="ListLabel83">
    <w:name w:val="ListLabel 83"/>
    <w:qFormat/>
    <w:rPr>
      <w:color w:val="000000"/>
      <w:sz w:val="24"/>
      <w:szCs w:val="24"/>
    </w:rPr>
  </w:style>
  <w:style w:type="character" w:styleId="ListLabel84">
    <w:name w:val="ListLabel 84"/>
    <w:qFormat/>
    <w:rPr>
      <w:sz w:val="24"/>
      <w:szCs w:val="24"/>
      <w:lang w:eastAsia="ar-SA"/>
    </w:rPr>
  </w:style>
  <w:style w:type="character" w:styleId="ListLabel85">
    <w:name w:val="ListLabel 85"/>
    <w:qFormat/>
    <w:rPr>
      <w:rFonts w:ascii="Times New Roman" w:hAnsi="Times New Roman" w:cs="Symbol"/>
      <w:b/>
      <w:color w:val="auto"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Times New Roman"/>
      <w:b/>
      <w:sz w:val="24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" w:hAnsi="Times New Roman" w:cs="Times New Roman"/>
      <w:sz w:val="24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ascii="Times New Roman" w:hAnsi="Times New Roman" w:cs="Times New Roman"/>
      <w:b w:val="false"/>
      <w:i w:val="false"/>
      <w:strike w:val="false"/>
      <w:dstrike w:val="false"/>
      <w:color w:val="020202"/>
      <w:sz w:val="24"/>
      <w:szCs w:val="24"/>
      <w:u w:val="none"/>
    </w:rPr>
  </w:style>
  <w:style w:type="character" w:styleId="ListLabel113">
    <w:name w:val="ListLabel 113"/>
    <w:qFormat/>
    <w:rPr>
      <w:rFonts w:ascii="Times New Roman" w:hAnsi="Times New Roman"/>
      <w:color w:val="000000"/>
      <w:sz w:val="24"/>
      <w:szCs w:val="24"/>
    </w:rPr>
  </w:style>
  <w:style w:type="character" w:styleId="ListLabel114">
    <w:name w:val="ListLabel 114"/>
    <w:qFormat/>
    <w:rPr>
      <w:rFonts w:ascii="Times New Roman" w:hAnsi="Times New Roman"/>
      <w:sz w:val="24"/>
      <w:szCs w:val="24"/>
      <w:lang w:eastAsia="ar-SA"/>
    </w:rPr>
  </w:style>
  <w:style w:type="character" w:styleId="ListLabel115">
    <w:name w:val="ListLabel 115"/>
    <w:qFormat/>
    <w:rPr>
      <w:rFonts w:ascii="Times New Roman" w:hAnsi="Times New Roman" w:cs="Symbol"/>
      <w:b/>
      <w:color w:val="auto"/>
      <w:sz w:val="24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Times New Roman"/>
      <w:b/>
      <w:sz w:val="24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ascii="Times New Roman" w:hAnsi="Times New Roman" w:cs="Times New Roman"/>
      <w:sz w:val="24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Times New Roman" w:hAnsi="Times New Roman" w:cs="Times New Roman"/>
      <w:b w:val="false"/>
      <w:i w:val="false"/>
      <w:strike w:val="false"/>
      <w:dstrike w:val="false"/>
      <w:color w:val="020202"/>
      <w:sz w:val="24"/>
      <w:szCs w:val="24"/>
      <w:u w:val="none"/>
    </w:rPr>
  </w:style>
  <w:style w:type="character" w:styleId="ListLabel143">
    <w:name w:val="ListLabel 143"/>
    <w:qFormat/>
    <w:rPr>
      <w:color w:val="000000"/>
      <w:sz w:val="24"/>
      <w:szCs w:val="24"/>
    </w:rPr>
  </w:style>
  <w:style w:type="character" w:styleId="ListLabel144">
    <w:name w:val="ListLabel 144"/>
    <w:qFormat/>
    <w:rPr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e"/>
    <w:semiHidden/>
    <w:unhideWhenUsed/>
    <w:rsid w:val="00395bc7"/>
    <w:pPr>
      <w:widowControl/>
      <w:spacing w:lineRule="auto" w:line="276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4"/>
    <w:qFormat/>
    <w:rsid w:val="00395bc7"/>
    <w:pPr>
      <w:widowControl/>
      <w:jc w:val="center"/>
    </w:pPr>
    <w:rPr>
      <w:b/>
      <w:bCs/>
      <w:sz w:val="24"/>
      <w:szCs w:val="24"/>
    </w:rPr>
  </w:style>
  <w:style w:type="paragraph" w:styleId="ConsPlusNormal" w:customStyle="1">
    <w:name w:val="ConsPlusNormal"/>
    <w:qFormat/>
    <w:rsid w:val="00395bc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395bc7"/>
    <w:pPr>
      <w:widowControl/>
    </w:pPr>
    <w:rPr>
      <w:sz w:val="26"/>
    </w:rPr>
  </w:style>
  <w:style w:type="paragraph" w:styleId="ListParagraph">
    <w:name w:val="List Paragraph"/>
    <w:basedOn w:val="Normal"/>
    <w:uiPriority w:val="34"/>
    <w:qFormat/>
    <w:rsid w:val="00395bc7"/>
    <w:pPr>
      <w:widowControl/>
      <w:ind w:left="708" w:hanging="0"/>
    </w:pPr>
    <w:rPr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95bc7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9"/>
    <w:uiPriority w:val="99"/>
    <w:semiHidden/>
    <w:unhideWhenUsed/>
    <w:rsid w:val="00395bc7"/>
    <w:pPr>
      <w:spacing w:before="0" w:after="120"/>
      <w:ind w:left="283" w:hanging="0"/>
    </w:pPr>
    <w:rPr/>
  </w:style>
  <w:style w:type="paragraph" w:styleId="Style23" w:customStyle="1">
    <w:name w:val="Текст с отступом"/>
    <w:basedOn w:val="Normal"/>
    <w:qFormat/>
    <w:rsid w:val="00395bc7"/>
    <w:pPr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42" w:customStyle="1">
    <w:name w:val="Заголовок 4 продолжение"/>
    <w:basedOn w:val="4"/>
    <w:qFormat/>
    <w:rsid w:val="00395bc7"/>
    <w:pPr>
      <w:keepNext w:val="false"/>
      <w:keepLines w:val="false"/>
      <w:tabs>
        <w:tab w:val="left" w:pos="709" w:leader="none"/>
      </w:tabs>
      <w:spacing w:before="120" w:after="120"/>
      <w:ind w:firstLine="709"/>
      <w:jc w:val="both"/>
    </w:pPr>
    <w:rPr>
      <w:rFonts w:ascii="Arial Narrow" w:hAnsi="Arial Narrow" w:eastAsia="Times New Roman" w:cs="Times New Roman"/>
      <w:b w:val="false"/>
      <w:bCs w:val="false"/>
      <w:i w:val="false"/>
      <w:iCs w:val="false"/>
      <w:color w:val="auto"/>
      <w:sz w:val="24"/>
      <w:szCs w:val="24"/>
    </w:rPr>
  </w:style>
  <w:style w:type="paragraph" w:styleId="ConsPlusCell" w:customStyle="1">
    <w:name w:val="ConsPlusCell"/>
    <w:qFormat/>
    <w:rsid w:val="00395bc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semiHidden/>
    <w:qFormat/>
    <w:rsid w:val="00395bc7"/>
    <w:pPr>
      <w:widowControl/>
      <w:spacing w:before="200" w:after="0"/>
    </w:pPr>
    <w:rPr>
      <w:color w:val="000000"/>
      <w:sz w:val="24"/>
      <w:szCs w:val="24"/>
    </w:rPr>
  </w:style>
  <w:style w:type="paragraph" w:styleId="ConsPlusNonformat" w:customStyle="1">
    <w:name w:val="ConsPlusNonformat"/>
    <w:qFormat/>
    <w:rsid w:val="00395bc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395bc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95bc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0"/>
      <w:szCs w:val="22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aradm.ru/" TargetMode="External"/><Relationship Id="rId3" Type="http://schemas.openxmlformats.org/officeDocument/2006/relationships/hyperlink" Target="consultantplus://offline/ref=F00E32341A029997E86BA95BFC3B7C5ADE5C20B662DA61FFBFF45C1BAFE1C0CDE1AFBE9590B3CBDCpBt8F" TargetMode="External"/><Relationship Id="rId4" Type="http://schemas.openxmlformats.org/officeDocument/2006/relationships/hyperlink" Target="consultantplus://offline/ref=F00E32341A029997E86BA95BFC3B7C5ADE5D23B764D161FFBFF45C1BAFE1C0CDE1AFBE9793B0pCtC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LibreOffice/6.1.0.3$Windows_x86 LibreOffice_project/efb621ed25068d70781dc026f7e9c5187a4decd1</Application>
  <Pages>16</Pages>
  <Words>4205</Words>
  <Characters>34584</Characters>
  <CharactersWithSpaces>40514</CharactersWithSpaces>
  <Paragraphs>380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2014-05-19T03:53:00Z</dcterms:created>
  <dc:creator>Владелец</dc:creator>
  <dc:description/>
  <dc:language>ru-RU</dc:language>
  <cp:lastModifiedBy/>
  <cp:lastPrinted>2020-06-25T16:20:23Z</cp:lastPrinted>
  <dcterms:modified xsi:type="dcterms:W3CDTF">2020-06-25T16:21:00Z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