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Приложение  к решению     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Совета народных депутатов      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поселка Погар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от 21.11.2018 № 3-161                                                   </w:t>
      </w:r>
    </w:p>
    <w:p>
      <w:pPr>
        <w:pStyle w:val="Normal"/>
        <w:ind w:left="11328" w:hanging="0"/>
        <w:rPr>
          <w:lang w:val="ru-RU"/>
        </w:rPr>
      </w:pPr>
      <w:r>
        <w:rPr>
          <w:lang w:val="ru-RU"/>
        </w:rPr>
        <w:t xml:space="preserve">      </w:t>
      </w:r>
    </w:p>
    <w:p>
      <w:pPr>
        <w:pStyle w:val="Normal"/>
        <w:rPr>
          <w:lang w:val="ru-RU"/>
        </w:rPr>
      </w:pPr>
      <w:r>
        <w:rPr>
          <w:lang w:val="ru-RU"/>
        </w:rPr>
        <w:tab/>
        <w:tab/>
        <w:tab/>
        <w:tab/>
        <w:tab/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Перечень  движимого имущества, передаваемого из собственности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муниципального образования Погарского городского поселения в собственность</w:t>
      </w:r>
    </w:p>
    <w:p>
      <w:pPr>
        <w:pStyle w:val="Normal"/>
        <w:jc w:val="center"/>
        <w:rPr/>
      </w:pPr>
      <w:r>
        <w:rPr/>
        <w:t>муниципального образования Погарск</w:t>
      </w:r>
      <w:r>
        <w:rPr>
          <w:rStyle w:val="Style14"/>
          <w:lang w:val="ru-RU"/>
        </w:rPr>
        <w:t>ий район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tbl>
      <w:tblPr>
        <w:tblW w:w="13260" w:type="dxa"/>
        <w:jc w:val="left"/>
        <w:tblInd w:w="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755"/>
        <w:gridCol w:w="3750"/>
        <w:gridCol w:w="4125"/>
      </w:tblGrid>
      <w:tr>
        <w:trPr/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Инвентарный номер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Балансовая стоимость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b/>
                <w:lang w:val="ru-RU"/>
              </w:rPr>
              <w:t>(руб.)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lang w:val="ru-RU"/>
              </w:rPr>
              <w:t xml:space="preserve">Бензопила </w:t>
            </w:r>
            <w:r>
              <w:rPr/>
              <w:t>Husvarna-61 18 3|8 PH</w:t>
            </w:r>
            <w:r>
              <w:rPr>
                <w:rStyle w:val="Style14"/>
                <w:lang w:val="ru-RU"/>
              </w:rPr>
              <w:t>№ 9670624-88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lang w:val="ru-RU"/>
              </w:rPr>
              <w:t>01630343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23 500,00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lang w:val="ru-RU"/>
              </w:rPr>
              <w:t xml:space="preserve">Бензопила </w:t>
            </w:r>
            <w:r>
              <w:rPr/>
              <w:t>Husvarna-</w:t>
            </w:r>
            <w:r>
              <w:rPr>
                <w:rStyle w:val="Style14"/>
                <w:lang w:val="ru-RU"/>
              </w:rPr>
              <w:t xml:space="preserve">365 </w:t>
            </w:r>
            <w:r>
              <w:rPr/>
              <w:t>SP 18*3,</w:t>
            </w:r>
            <w:r>
              <w:rPr>
                <w:rStyle w:val="Style14"/>
                <w:lang w:val="ru-RU"/>
              </w:rPr>
              <w:t>4</w:t>
            </w:r>
            <w:r>
              <w:rPr>
                <w:rStyle w:val="Style14"/>
                <w:color w:val="000000"/>
              </w:rPr>
              <w:t>rквт 3.8-1,5 9670828-18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01630342</w:t>
            </w:r>
          </w:p>
        </w:tc>
        <w:tc>
          <w:tcPr>
            <w:tcW w:w="4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35 990,00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Бензопила Stihl MS 180 11302150003 14“1.5кВт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01630343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color w:val="000000"/>
                <w:lang w:val="ru-RU"/>
              </w:rPr>
              <w:t>23500,00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245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LibreOffice/5.4.3.2$Windows_x86 LibreOffice_project/92a7159f7e4af62137622921e809f8546db437e5</Application>
  <Pages>1</Pages>
  <Words>128</Words>
  <Characters>734</Characters>
  <CharactersWithSpaces>861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2018-11-22T06:22:00Z</cp:lastPrinted>
  <dcterms:modified xsi:type="dcterms:W3CDTF">2018-11-22T06:26:00Z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