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4"/>
          <w:color w:val="000000"/>
          <w:sz w:val="28"/>
          <w:szCs w:val="28"/>
          <w:lang w:val="ru-RU"/>
        </w:rPr>
        <w:t xml:space="preserve">                                          </w:t>
      </w:r>
      <w:r>
        <w:rPr>
          <w:rStyle w:val="Style14"/>
          <w:color w:val="000000"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СОВЕТ НАРОДНЫХ ДЕПУТАТОВ ПОСЁЛКА ПОГАР</w:t>
      </w:r>
    </w:p>
    <w:p>
      <w:pPr>
        <w:pStyle w:val="Normal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ПОГАРСКОГО РАЙОНА</w:t>
      </w:r>
    </w:p>
    <w:p>
      <w:pPr>
        <w:pStyle w:val="Normal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РЕШЕНИЕ</w:t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т  01.10.2019г. № 4-10</w:t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пгт Погар</w:t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назначении публичных слушаний по вопросу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color w:val="000000"/>
          <w:szCs w:val="28"/>
          <w:lang w:val="ru-RU"/>
        </w:rPr>
        <w:t>«</w:t>
      </w:r>
      <w:r>
        <w:rPr>
          <w:rStyle w:val="Style14"/>
          <w:rFonts w:eastAsia="Times New Roman" w:cs="Times New Roman"/>
          <w:sz w:val="28"/>
          <w:lang w:val="ru-RU"/>
        </w:rPr>
        <w:t>О внесении изменений в Правила землепользования</w:t>
      </w:r>
    </w:p>
    <w:p>
      <w:pPr>
        <w:pStyle w:val="Normal"/>
        <w:textAlignment w:val="auto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и застройки Погарского городского поселения</w:t>
      </w:r>
    </w:p>
    <w:p>
      <w:pPr>
        <w:pStyle w:val="Normal"/>
        <w:textAlignment w:val="auto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(в новой редакции)»</w:t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>
      <w:pPr>
        <w:pStyle w:val="Normal"/>
        <w:jc w:val="both"/>
        <w:rPr/>
      </w:pPr>
      <w:r>
        <w:rPr>
          <w:rStyle w:val="Style14"/>
          <w:color w:val="000000"/>
          <w:sz w:val="28"/>
          <w:szCs w:val="28"/>
          <w:lang w:val="ru-RU"/>
        </w:rPr>
        <w:tab/>
        <w:t>В соответствии с Градостроительным кодексом Российской Федерации,  Земельным кодексом Российской Федерации, Федеральным законом от 06.10.2003 года № 131-ФЗ  «Об общих принципах организации местного самоуправления в Российской Федерации», Уставом Погарского городского поселения</w:t>
      </w:r>
      <w:bookmarkStart w:id="1" w:name="__DdeLink__400_587380853"/>
      <w:r>
        <w:rPr>
          <w:rStyle w:val="Style14"/>
          <w:color w:val="000000"/>
          <w:sz w:val="28"/>
          <w:szCs w:val="28"/>
          <w:lang w:val="ru-RU"/>
        </w:rPr>
        <w:t xml:space="preserve">  Погарского района Брянской области</w:t>
      </w:r>
      <w:bookmarkEnd w:id="1"/>
      <w:r>
        <w:rPr>
          <w:rStyle w:val="Style14"/>
          <w:color w:val="000000"/>
          <w:sz w:val="28"/>
          <w:szCs w:val="28"/>
          <w:lang w:val="ru-RU"/>
        </w:rPr>
        <w:t>, Совет народных депутатов поселка Погар</w:t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РЕШИЛ:</w:t>
      </w:r>
    </w:p>
    <w:p>
      <w:pPr>
        <w:pStyle w:val="Normal"/>
        <w:jc w:val="both"/>
        <w:rPr>
          <w:rFonts w:eastAsia="Times New Roman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color w:val="00000A"/>
          <w:sz w:val="28"/>
          <w:szCs w:val="28"/>
          <w:lang w:val="ru-RU" w:eastAsia="zh-CN" w:bidi="ar-SA"/>
        </w:rPr>
        <w:tab/>
        <w:t>1.</w:t>
      </w: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 xml:space="preserve"> Назначить публичные слушания по вопросу </w:t>
      </w:r>
      <w:r>
        <w:rPr>
          <w:rStyle w:val="Style14"/>
          <w:rFonts w:eastAsia="Times New Roman" w:cs="Times New Roman"/>
          <w:color w:val="000000"/>
          <w:sz w:val="28"/>
          <w:szCs w:val="28"/>
          <w:lang w:val="ru-RU" w:bidi="ar-SA"/>
        </w:rPr>
        <w:t xml:space="preserve">«О внесении изменений в Правила землепользования </w:t>
      </w:r>
      <w:r>
        <w:rPr>
          <w:rStyle w:val="Style14"/>
          <w:rFonts w:eastAsia="Times New Roman" w:cs="Times New Roman"/>
          <w:sz w:val="28"/>
          <w:lang w:val="ru-RU"/>
        </w:rPr>
        <w:t>и застройки Погарского городского поселения</w:t>
      </w:r>
    </w:p>
    <w:p>
      <w:pPr>
        <w:pStyle w:val="Normal"/>
        <w:jc w:val="both"/>
        <w:rPr/>
      </w:pP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 xml:space="preserve">(в новой редакции)» на </w:t>
      </w:r>
      <w:r>
        <w:rPr>
          <w:rStyle w:val="Style14"/>
          <w:rFonts w:eastAsia="SimSun" w:cs="Times New Roman"/>
          <w:color w:val="000000"/>
          <w:sz w:val="28"/>
          <w:szCs w:val="28"/>
          <w:u w:val="single"/>
          <w:lang w:val="ru-RU" w:bidi="ar-SA"/>
        </w:rPr>
        <w:t xml:space="preserve">28.10.2019г. </w:t>
      </w: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>в 11</w:t>
      </w:r>
      <w:r>
        <w:rPr>
          <w:rStyle w:val="Style14"/>
          <w:rFonts w:eastAsia="SimSun" w:cs="Times New Roman"/>
          <w:color w:val="000000"/>
          <w:position w:val="28"/>
          <w:sz w:val="18"/>
          <w:sz w:val="28"/>
          <w:szCs w:val="28"/>
          <w:u w:val="single"/>
          <w:lang w:val="ru-RU" w:bidi="ar-SA"/>
        </w:rPr>
        <w:t>00</w:t>
      </w: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 xml:space="preserve"> часов по адресу: Брянская область, Погарский район, пгт Погар, ул. Ленина, д. 1, каб. 107</w:t>
      </w:r>
    </w:p>
    <w:p>
      <w:pPr>
        <w:pStyle w:val="Normal"/>
        <w:jc w:val="both"/>
        <w:rPr/>
      </w:pP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>2. Утвердить следующий состав организационного комитета по подготовке и проведению публичных слушаний: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Астапкович С.П. - первый заместитель главы администрации Погарского района;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Новкина С.А. - начальник отдела архитектуры, ЖКХ, градостроительства и инфраструктуры  администрации Погарского района;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Москаленко З.Л. - главный специалист отдела архитектуры, ЖКХ, градостроительства и инфраструктуры администрации Погарского района;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  <w:t>Ерошенкова Г.В. - председатель Комитета по управлению муниципальным имуществом администрации Погарского района (по согласованию);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  <w:t>Прокопцова Т.М.- главный специалист отдела правовой, кадровой и мобилизационной работы  администрации Погарского района;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  <w:t>Сучкава С.В. - глава поселка Погар;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  <w:t>Гречко Ю.Г. - депутат Совета народных депутатов поселка Погар;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  <w:t>Гавриленко Н.В. - депутат округа №6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  <w:t>Шарпан Е.В. - депутат округа №7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</w:r>
    </w:p>
    <w:p>
      <w:pPr>
        <w:pStyle w:val="Normal"/>
        <w:jc w:val="both"/>
        <w:rPr/>
      </w:pP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ab/>
        <w:t>3.Приём и учёт предложений по вопросу «О внесении изменений в Правила землепользования и застройки Погарского городского поселения (в новой редакции)», в</w:t>
      </w:r>
      <w:r>
        <w:rPr>
          <w:rStyle w:val="Style14"/>
          <w:rFonts w:eastAsia="Times New Roman" w:cs="Times New Roman"/>
          <w:color w:val="000000"/>
          <w:sz w:val="28"/>
          <w:szCs w:val="28"/>
          <w:lang w:val="ru-RU" w:bidi="ar-SA"/>
        </w:rPr>
        <w:t xml:space="preserve"> главе 7 «Карта градостроительного зонирования»</w:t>
      </w: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 xml:space="preserve"> изменить</w:t>
      </w:r>
      <w:r>
        <w:rPr>
          <w:rStyle w:val="Style14"/>
          <w:rFonts w:eastAsia="SimSun" w:cs="Times New Roman"/>
          <w:color w:val="000000"/>
          <w:szCs w:val="28"/>
          <w:lang w:val="ru-RU" w:bidi="ar-SA"/>
        </w:rPr>
        <w:t xml:space="preserve"> Ж1</w:t>
      </w: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 xml:space="preserve"> «Зону индивидуальной жилой застройки» на  ОД1  «Зону объектов общественно-делового и коммерческого назначения» </w:t>
      </w:r>
      <w:r>
        <w:rPr>
          <w:rStyle w:val="Style14"/>
          <w:rFonts w:eastAsia="SimSun"/>
          <w:lang w:val="ru-RU" w:bidi="ar-SA"/>
        </w:rPr>
        <w:t>по адресу: Брянская обл., п.г.т. Погар, ул. Ленина, д.1,каб. 307 с 9</w:t>
      </w:r>
      <w:r>
        <w:rPr>
          <w:rStyle w:val="Style14"/>
          <w:rFonts w:eastAsia="SimSun"/>
          <w:position w:val="24"/>
          <w:sz w:val="16"/>
          <w:u w:val="single"/>
          <w:lang w:val="ru-RU" w:bidi="ar-SA"/>
        </w:rPr>
        <w:t>00</w:t>
      </w:r>
      <w:r>
        <w:rPr>
          <w:rStyle w:val="Style14"/>
          <w:rFonts w:eastAsia="SimSun"/>
          <w:lang w:val="ru-RU" w:bidi="ar-SA"/>
        </w:rPr>
        <w:t xml:space="preserve"> часов до 16</w:t>
      </w:r>
      <w:r>
        <w:rPr>
          <w:rStyle w:val="Style14"/>
          <w:rFonts w:eastAsia="SimSun"/>
          <w:position w:val="24"/>
          <w:sz w:val="16"/>
          <w:u w:val="single"/>
          <w:lang w:val="ru-RU" w:bidi="ar-SA"/>
        </w:rPr>
        <w:t>00</w:t>
      </w:r>
      <w:r>
        <w:rPr>
          <w:rStyle w:val="Style14"/>
          <w:rFonts w:eastAsia="SimSun"/>
          <w:lang w:val="ru-RU" w:bidi="ar-SA"/>
        </w:rPr>
        <w:t xml:space="preserve"> часов ежедневно, кроме выходных и праздничных дней в течение 10 дней со дня опубликования настоящего решения.</w:t>
      </w:r>
    </w:p>
    <w:p>
      <w:pPr>
        <w:pStyle w:val="Normal"/>
        <w:jc w:val="both"/>
        <w:rPr/>
      </w:pPr>
      <w:r>
        <w:rPr>
          <w:rStyle w:val="Style14"/>
          <w:rFonts w:eastAsia="SimSun"/>
          <w:lang w:val="ru-RU" w:bidi="ar-SA"/>
        </w:rPr>
        <w:tab/>
        <w:t>4. Граждане Погарского городского поселения участвуют в обсуждении вопроса «О внесении изменений в Правила землепользования и застройки Погарского городского поселения (в новой редакции)»,  в</w:t>
      </w:r>
      <w:r>
        <w:rPr>
          <w:rStyle w:val="Style14"/>
          <w:lang w:val="ru-RU" w:bidi="ar-SA"/>
        </w:rPr>
        <w:t xml:space="preserve"> главе 7 «Карта градостроительного зонирования»</w:t>
      </w:r>
      <w:r>
        <w:rPr>
          <w:rStyle w:val="Style14"/>
          <w:rFonts w:eastAsia="SimSun"/>
          <w:lang w:val="ru-RU" w:bidi="ar-SA"/>
        </w:rPr>
        <w:t xml:space="preserve"> изменить Ж1 «Зону индивидуальной жилой застройки» на  ОД1  «Зону объектов общественно-делового и коммерческого назначения» в порядке, установленном Уставом Погарского городского поселения  Погарского района  Брянской области, и могут ознакомиться с документацией в отделе архитектуры, ЖКХ, градостроительства и инфраструктуры администрации Погарского района.</w:t>
      </w:r>
    </w:p>
    <w:p>
      <w:pPr>
        <w:pStyle w:val="Normal"/>
        <w:jc w:val="both"/>
        <w:rPr/>
      </w:pPr>
      <w:r>
        <w:rPr>
          <w:rStyle w:val="Style14"/>
          <w:rFonts w:eastAsia="SimSun" w:cs="Times New Roman"/>
          <w:color w:val="000000"/>
          <w:sz w:val="28"/>
          <w:szCs w:val="28"/>
          <w:lang w:val="ru-RU" w:bidi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jc w:val="both"/>
        <w:rPr>
          <w:rFonts w:eastAsia="SimSun" w:cs="Times New Roman"/>
          <w:color w:val="000000"/>
          <w:sz w:val="28"/>
          <w:szCs w:val="28"/>
          <w:lang w:val="ru-RU" w:bidi="ar-SA"/>
        </w:rPr>
      </w:pPr>
      <w:r>
        <w:rPr>
          <w:rFonts w:eastAsia="SimSun" w:cs="Times New Roman"/>
          <w:color w:val="000000"/>
          <w:sz w:val="28"/>
          <w:szCs w:val="28"/>
          <w:lang w:val="ru-RU" w:bidi="ar-SA"/>
        </w:rPr>
        <w:tab/>
        <w:t>4. Настоящее решение вступает в силу со дня его официального опубликования.</w:t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Глава поселка Погар </w:t>
        <w:tab/>
        <w:tab/>
        <w:tab/>
        <w:tab/>
        <w:tab/>
        <w:tab/>
        <w:tab/>
        <w:t xml:space="preserve">            С.В. Сучкова</w:t>
      </w:r>
    </w:p>
    <w:p>
      <w:pPr>
        <w:pStyle w:val="Style17"/>
        <w:rPr>
          <w:lang w:val="ru-RU"/>
        </w:rPr>
      </w:pPr>
      <w:r>
        <w:rPr>
          <w:lang w:val="ru-RU"/>
        </w:rPr>
      </w:r>
    </w:p>
    <w:tbl>
      <w:tblPr>
        <w:tblW w:w="957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755"/>
      </w:tblGrid>
      <w:tr>
        <w:trPr>
          <w:trHeight w:val="4258" w:hRule="atLeast"/>
        </w:trPr>
        <w:tc>
          <w:tcPr>
            <w:tcW w:w="4815" w:type="dxa"/>
            <w:tcBorders/>
            <w:shd w:fill="auto" w:val="clear"/>
          </w:tcPr>
          <w:p>
            <w:pPr>
              <w:pStyle w:val="Normal"/>
              <w:tabs>
                <w:tab w:val="clear" w:pos="706"/>
              </w:tabs>
              <w:ind w:left="993" w:hanging="0"/>
              <w:rPr/>
            </w:pPr>
            <w:r>
              <w:rPr>
                <w:rStyle w:val="Style14"/>
                <w:bCs/>
                <w:color w:val="FFFFFF"/>
                <w:sz w:val="32"/>
                <w:lang w:val="ru-RU" w:eastAsia="ru-RU" w:bidi="ar-SA"/>
              </w:rPr>
              <w:drawing>
                <wp:inline distT="0" distB="0" distL="0" distR="0">
                  <wp:extent cx="571500" cy="7112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14"/>
                <w:bCs/>
                <w:color w:val="FFFFFF"/>
                <w:sz w:val="28"/>
                <w:szCs w:val="28"/>
                <w:lang w:val="ru-RU" w:eastAsia="ru-RU"/>
              </w:rPr>
              <w:t>за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tbl>
            <w:tblPr>
              <w:tblW w:w="30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00"/>
            </w:tblGrid>
            <w:tr>
              <w:trPr>
                <w:trHeight w:val="848" w:hRule="atLeast"/>
              </w:trPr>
              <w:tc>
                <w:tcPr>
                  <w:tcW w:w="3000" w:type="dxa"/>
                  <w:tcBorders>
                    <w:bottom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АДМИНИСТРАЦИЯ</w:t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ПОГАРСКОГО РАЙОНА</w:t>
                  </w:r>
                </w:p>
                <w:p>
                  <w:pPr>
                    <w:pStyle w:val="Normal"/>
                    <w:tabs>
                      <w:tab w:val="clear" w:pos="706"/>
                      <w:tab w:val="left" w:pos="6720" w:leader="none"/>
                    </w:tabs>
                    <w:jc w:val="center"/>
                    <w:rPr>
                      <w:b/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БРЯНСКОЙ ОБЛАСТИ</w:t>
                  </w:r>
                </w:p>
              </w:tc>
            </w:tr>
          </w:tbl>
          <w:p>
            <w:pPr>
              <w:pStyle w:val="Normal"/>
              <w:tabs>
                <w:tab w:val="clear" w:pos="706"/>
                <w:tab w:val="left" w:pos="6720" w:leader="none"/>
              </w:tabs>
              <w:jc w:val="both"/>
              <w:rPr>
                <w:bCs/>
                <w:sz w:val="20"/>
                <w:szCs w:val="20"/>
                <w:u w:val="double"/>
                <w:lang w:val="ru-RU"/>
              </w:rPr>
            </w:pPr>
            <w:r>
              <w:rPr>
                <w:bCs/>
                <w:sz w:val="20"/>
                <w:szCs w:val="20"/>
                <w:u w:val="double"/>
                <w:lang w:val="ru-RU"/>
              </w:rPr>
            </w:r>
          </w:p>
          <w:p>
            <w:pPr>
              <w:pStyle w:val="Normal"/>
              <w:widowControl/>
              <w:tabs>
                <w:tab w:val="clear" w:pos="706"/>
                <w:tab w:val="left" w:pos="6833" w:leader="none"/>
              </w:tabs>
              <w:ind w:left="113" w:hanging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243550, пгт Погар, ул. Ленина, 1</w:t>
            </w:r>
          </w:p>
          <w:p>
            <w:pPr>
              <w:pStyle w:val="Normal"/>
              <w:widowControl/>
              <w:tabs>
                <w:tab w:val="clear" w:pos="706"/>
                <w:tab w:val="left" w:pos="6720" w:leader="none"/>
              </w:tabs>
              <w:ind w:firstLine="397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тел/факс 8(48349)21280</w:t>
            </w:r>
          </w:p>
          <w:p>
            <w:pPr>
              <w:pStyle w:val="Normal"/>
              <w:widowControl/>
              <w:tabs>
                <w:tab w:val="clear" w:pos="706"/>
                <w:tab w:val="left" w:pos="6720" w:leader="none"/>
              </w:tabs>
              <w:ind w:firstLine="510"/>
              <w:rPr/>
            </w:pPr>
            <w:r>
              <w:rPr>
                <w:rStyle w:val="Style14"/>
                <w:bCs/>
                <w:sz w:val="20"/>
                <w:szCs w:val="20"/>
              </w:rPr>
              <w:t>admin</w:t>
            </w:r>
            <w:r>
              <w:rPr>
                <w:rStyle w:val="Style14"/>
                <w:bCs/>
                <w:sz w:val="20"/>
                <w:szCs w:val="20"/>
                <w:lang w:val="ru-RU"/>
              </w:rPr>
              <w:t>@</w:t>
            </w:r>
            <w:r>
              <w:rPr>
                <w:rStyle w:val="Style14"/>
                <w:bCs/>
                <w:sz w:val="20"/>
                <w:szCs w:val="20"/>
              </w:rPr>
              <w:t>pogaradm</w:t>
            </w:r>
            <w:r>
              <w:rPr>
                <w:rStyle w:val="Style14"/>
                <w:bCs/>
                <w:sz w:val="20"/>
                <w:szCs w:val="20"/>
                <w:lang w:val="ru-RU"/>
              </w:rPr>
              <w:t>.</w:t>
            </w:r>
            <w:r>
              <w:rPr>
                <w:rStyle w:val="Style14"/>
                <w:bCs/>
                <w:sz w:val="20"/>
                <w:szCs w:val="20"/>
              </w:rPr>
              <w:t>ru</w:t>
            </w:r>
          </w:p>
          <w:p>
            <w:pPr>
              <w:pStyle w:val="Normal"/>
              <w:tabs>
                <w:tab w:val="clear" w:pos="706"/>
                <w:tab w:val="left" w:pos="6720" w:leader="none"/>
              </w:tabs>
              <w:ind w:firstLine="284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</w:r>
          </w:p>
          <w:p>
            <w:pPr>
              <w:pStyle w:val="Normal"/>
              <w:tabs>
                <w:tab w:val="clear" w:pos="706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6792" w:leader="none"/>
              </w:tabs>
              <w:jc w:val="both"/>
              <w:rPr/>
            </w:pPr>
            <w:r>
              <w:rPr>
                <w:rStyle w:val="Style14"/>
                <w:bCs/>
                <w:sz w:val="20"/>
                <w:szCs w:val="20"/>
                <w:lang w:val="ru-RU"/>
              </w:rPr>
              <w:t xml:space="preserve">от </w:t>
            </w:r>
            <w:r>
              <w:rPr>
                <w:rStyle w:val="Style14"/>
                <w:bCs/>
                <w:sz w:val="20"/>
                <w:szCs w:val="20"/>
                <w:u w:val="single"/>
                <w:lang w:val="ru-RU"/>
              </w:rPr>
              <w:t xml:space="preserve">                      </w:t>
            </w:r>
            <w:r>
              <w:rPr>
                <w:rStyle w:val="Style14"/>
                <w:bCs/>
                <w:sz w:val="20"/>
                <w:szCs w:val="20"/>
                <w:lang w:val="ru-RU"/>
              </w:rPr>
              <w:t>.</w:t>
              <w:softHyphen/>
              <w:softHyphen/>
              <w:softHyphen/>
              <w:softHyphen/>
              <w:softHyphen/>
              <w:softHyphen/>
              <w:softHyphen/>
              <w:t xml:space="preserve">№  </w:t>
            </w:r>
            <w:r>
              <w:rPr>
                <w:rStyle w:val="Style14"/>
                <w:bCs/>
                <w:sz w:val="20"/>
                <w:szCs w:val="20"/>
                <w:u w:val="single"/>
                <w:lang w:val="ru-RU"/>
              </w:rPr>
              <w:t xml:space="preserve">                       </w:t>
            </w:r>
          </w:p>
          <w:p>
            <w:pPr>
              <w:pStyle w:val="Normal"/>
              <w:tabs>
                <w:tab w:val="clear" w:pos="706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6792" w:leader="none"/>
              </w:tabs>
              <w:jc w:val="both"/>
              <w:rPr>
                <w:bCs/>
                <w:sz w:val="12"/>
                <w:szCs w:val="12"/>
                <w:lang w:val="ru-RU"/>
              </w:rPr>
            </w:pPr>
            <w:r>
              <w:rPr>
                <w:bCs/>
                <w:sz w:val="12"/>
                <w:szCs w:val="12"/>
                <w:lang w:val="ru-RU"/>
              </w:rPr>
            </w:r>
          </w:p>
          <w:p>
            <w:pPr>
              <w:pStyle w:val="Normal"/>
              <w:tabs>
                <w:tab w:val="clear" w:pos="706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6792" w:leader="none"/>
              </w:tabs>
              <w:jc w:val="both"/>
              <w:rPr>
                <w:bCs/>
                <w:sz w:val="20"/>
                <w:szCs w:val="20"/>
                <w:u w:val="single"/>
                <w:lang w:val="ru-RU"/>
              </w:rPr>
            </w:pPr>
            <w:r>
              <w:rPr>
                <w:bCs/>
                <w:sz w:val="20"/>
                <w:szCs w:val="20"/>
                <w:u w:val="single"/>
                <w:lang w:val="ru-RU"/>
              </w:rPr>
              <w:t xml:space="preserve">на №                   от                         </w:t>
            </w:r>
          </w:p>
        </w:tc>
        <w:tc>
          <w:tcPr>
            <w:tcW w:w="475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Главе посёлка Погар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Сучковой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 xml:space="preserve">      Уважаемая Светлана  Владимировна!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Администрация Погарского района просит Вас включить в повестку очередного заседания Совета народных депутатов посёлка Погар  вопрос:    </w:t>
      </w:r>
    </w:p>
    <w:p>
      <w:pPr>
        <w:pStyle w:val="Normal"/>
        <w:spacing w:lineRule="auto" w:line="360"/>
        <w:jc w:val="both"/>
        <w:rPr/>
      </w:pPr>
      <w:r>
        <w:rPr>
          <w:rStyle w:val="Style14"/>
          <w:sz w:val="28"/>
          <w:szCs w:val="28"/>
          <w:lang w:val="ru-RU"/>
        </w:rPr>
        <w:t xml:space="preserve">1. О назначении публичных </w:t>
      </w:r>
      <w:r>
        <w:rPr>
          <w:rStyle w:val="Style14"/>
          <w:color w:val="000000"/>
          <w:sz w:val="28"/>
          <w:szCs w:val="28"/>
          <w:lang w:val="ru-RU"/>
        </w:rPr>
        <w:t xml:space="preserve"> слушаний по вопросу «</w:t>
      </w:r>
      <w:r>
        <w:rPr>
          <w:rStyle w:val="Style14"/>
          <w:rFonts w:eastAsia="Times New Roman" w:cs="Times New Roman"/>
          <w:sz w:val="28"/>
          <w:szCs w:val="28"/>
          <w:lang w:val="ru-RU"/>
        </w:rPr>
        <w:t xml:space="preserve">О внесении изменений в Правила землепользования </w:t>
      </w:r>
      <w:r>
        <w:rPr>
          <w:rStyle w:val="Style14"/>
          <w:rFonts w:eastAsia="Times New Roman" w:cs="Times New Roman"/>
          <w:sz w:val="28"/>
          <w:lang w:val="ru-RU"/>
        </w:rPr>
        <w:t xml:space="preserve">и застройки Погарского городского поселения </w:t>
      </w:r>
      <w:r>
        <w:rPr>
          <w:rStyle w:val="Style14"/>
          <w:rFonts w:eastAsia="Times New Roman" w:cs="Times New Roman"/>
          <w:color w:val="000000"/>
          <w:sz w:val="28"/>
          <w:szCs w:val="28"/>
          <w:lang w:val="ru-RU" w:bidi="ar-SA"/>
        </w:rPr>
        <w:t>(в новой редакции)».</w:t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Приложение: проект решения на 2-х листах (адресату)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</w:t>
        <w:tab/>
        <w:tab/>
        <w:tab/>
        <w:tab/>
        <w:tab/>
        <w:tab/>
        <w:tab/>
        <w:tab/>
        <w:t xml:space="preserve">   С.И. Цыганок</w:t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napToGrid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napToGrid w:val="false"/>
        <w:jc w:val="both"/>
        <w:rPr>
          <w:sz w:val="16"/>
          <w:szCs w:val="16"/>
        </w:rPr>
      </w:pPr>
      <w:r>
        <w:rPr>
          <w:sz w:val="16"/>
          <w:szCs w:val="16"/>
        </w:rPr>
        <w:t>Исп.: З.Л. Москаленко</w:t>
        <w:tab/>
      </w:r>
    </w:p>
    <w:p>
      <w:pPr>
        <w:pStyle w:val="Normal"/>
        <w:snapToGrid w:val="false"/>
        <w:jc w:val="both"/>
        <w:rPr/>
      </w:pPr>
      <w:r>
        <w:rPr>
          <w:rStyle w:val="Style14"/>
          <w:color w:val="000000"/>
          <w:sz w:val="16"/>
          <w:szCs w:val="16"/>
          <w:lang w:val="ru-RU"/>
        </w:rPr>
        <w:t>2-15-85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LibreOffice/6.2.1.2$Windows_x86 LibreOffice_project/7bcb35dc3024a62dea0caee87020152d1ee96e71</Application>
  <Pages>1</Pages>
  <Words>609</Words>
  <CharactersWithSpaces>4075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Администратор</dc:creator>
  <dc:description/>
  <dc:language>ru-RU</dc:language>
  <cp:lastModifiedBy>Admin</cp:lastModifiedBy>
  <cp:lastPrinted>2019-10-03T15:55:00Z</cp:lastPrinted>
  <dcterms:modified xsi:type="dcterms:W3CDTF">2019-10-04T11:14:00Z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