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6F" w:rsidRDefault="008924F3">
      <w:pPr>
        <w:rPr>
          <w:sz w:val="28"/>
          <w:szCs w:val="28"/>
        </w:rPr>
      </w:pPr>
      <w:r>
        <w:rPr>
          <w:sz w:val="28"/>
          <w:szCs w:val="28"/>
        </w:rPr>
        <w:t xml:space="preserve">                                                                                                                 </w:t>
      </w:r>
    </w:p>
    <w:p w:rsidR="0039636F" w:rsidRDefault="008924F3">
      <w:pPr>
        <w:spacing w:line="252" w:lineRule="auto"/>
      </w:pPr>
      <w:r>
        <w:rPr>
          <w:sz w:val="28"/>
          <w:szCs w:val="28"/>
        </w:rPr>
        <w:t xml:space="preserve">                                                                                                 </w:t>
      </w:r>
      <w:r>
        <w:rPr>
          <w:sz w:val="28"/>
          <w:szCs w:val="28"/>
        </w:rPr>
        <w:tab/>
      </w:r>
      <w:r>
        <w:rPr>
          <w:sz w:val="28"/>
          <w:szCs w:val="28"/>
        </w:rPr>
        <w:tab/>
      </w:r>
    </w:p>
    <w:p w:rsidR="0039636F" w:rsidRDefault="008924F3">
      <w:pPr>
        <w:spacing w:line="252" w:lineRule="auto"/>
        <w:jc w:val="center"/>
        <w:rPr>
          <w:sz w:val="28"/>
          <w:szCs w:val="28"/>
        </w:rPr>
      </w:pPr>
      <w:r>
        <w:rPr>
          <w:sz w:val="28"/>
          <w:szCs w:val="28"/>
        </w:rPr>
        <w:t xml:space="preserve">РОССИЙСКАЯ ФЕДЕРАЦИЯ </w:t>
      </w:r>
    </w:p>
    <w:p w:rsidR="0039636F" w:rsidRDefault="008924F3">
      <w:pPr>
        <w:jc w:val="center"/>
        <w:rPr>
          <w:sz w:val="28"/>
          <w:szCs w:val="28"/>
        </w:rPr>
      </w:pPr>
      <w:r>
        <w:rPr>
          <w:sz w:val="28"/>
          <w:szCs w:val="28"/>
        </w:rPr>
        <w:t>ПОГАРСКИЙ РАЙОННЫЙ СОВЕТ</w:t>
      </w:r>
    </w:p>
    <w:p w:rsidR="0039636F" w:rsidRDefault="008924F3">
      <w:pPr>
        <w:jc w:val="center"/>
        <w:rPr>
          <w:sz w:val="28"/>
          <w:szCs w:val="28"/>
        </w:rPr>
      </w:pPr>
      <w:r>
        <w:rPr>
          <w:sz w:val="28"/>
          <w:szCs w:val="28"/>
        </w:rPr>
        <w:t>НАРОДНЫХ ДЕПУТАТОВ</w:t>
      </w:r>
    </w:p>
    <w:p w:rsidR="0039636F" w:rsidRDefault="008924F3">
      <w:pPr>
        <w:jc w:val="center"/>
        <w:rPr>
          <w:sz w:val="28"/>
          <w:szCs w:val="28"/>
        </w:rPr>
      </w:pPr>
      <w:r>
        <w:rPr>
          <w:sz w:val="28"/>
          <w:szCs w:val="28"/>
        </w:rPr>
        <w:t>БРЯНСКОЙ ОБЛАСТИ</w:t>
      </w:r>
    </w:p>
    <w:p w:rsidR="0039636F" w:rsidRDefault="0039636F"/>
    <w:p w:rsidR="0039636F" w:rsidRDefault="008924F3">
      <w:pPr>
        <w:jc w:val="center"/>
        <w:rPr>
          <w:sz w:val="28"/>
          <w:szCs w:val="28"/>
        </w:rPr>
      </w:pPr>
      <w:r>
        <w:rPr>
          <w:sz w:val="28"/>
          <w:szCs w:val="28"/>
        </w:rPr>
        <w:t xml:space="preserve">Р Е Ш Е Н И Е                                    </w:t>
      </w:r>
    </w:p>
    <w:p w:rsidR="0039636F" w:rsidRDefault="0039636F">
      <w:pPr>
        <w:rPr>
          <w:sz w:val="28"/>
          <w:szCs w:val="28"/>
          <w:u w:val="single"/>
        </w:rPr>
      </w:pPr>
    </w:p>
    <w:p w:rsidR="0039636F" w:rsidRDefault="005E75B1">
      <w:pPr>
        <w:rPr>
          <w:sz w:val="28"/>
          <w:szCs w:val="28"/>
          <w:u w:val="single"/>
        </w:rPr>
      </w:pPr>
      <w:r>
        <w:rPr>
          <w:sz w:val="28"/>
          <w:szCs w:val="28"/>
          <w:u w:val="single"/>
        </w:rPr>
        <w:t xml:space="preserve">от </w:t>
      </w:r>
      <w:r w:rsidR="00482CB5">
        <w:rPr>
          <w:sz w:val="28"/>
          <w:szCs w:val="28"/>
          <w:u w:val="single"/>
        </w:rPr>
        <w:t>29</w:t>
      </w:r>
      <w:r>
        <w:rPr>
          <w:sz w:val="28"/>
          <w:szCs w:val="28"/>
          <w:u w:val="single"/>
        </w:rPr>
        <w:t>.03.2023 г. №6-</w:t>
      </w:r>
      <w:r w:rsidR="00482CB5">
        <w:rPr>
          <w:sz w:val="28"/>
          <w:szCs w:val="28"/>
          <w:u w:val="single"/>
        </w:rPr>
        <w:t>30</w:t>
      </w:r>
      <w:r w:rsidR="00701199">
        <w:rPr>
          <w:sz w:val="28"/>
          <w:szCs w:val="28"/>
          <w:u w:val="single"/>
        </w:rPr>
        <w:t>4</w:t>
      </w:r>
      <w:bookmarkStart w:id="0" w:name="_GoBack"/>
      <w:bookmarkEnd w:id="0"/>
      <w:r w:rsidR="008924F3">
        <w:rPr>
          <w:sz w:val="28"/>
          <w:szCs w:val="28"/>
          <w:u w:val="single"/>
        </w:rPr>
        <w:t xml:space="preserve">                </w:t>
      </w:r>
    </w:p>
    <w:p w:rsidR="0039636F" w:rsidRDefault="005E75B1">
      <w:pPr>
        <w:rPr>
          <w:sz w:val="28"/>
          <w:szCs w:val="28"/>
        </w:rPr>
      </w:pPr>
      <w:r>
        <w:rPr>
          <w:sz w:val="28"/>
          <w:szCs w:val="28"/>
        </w:rPr>
        <w:t>п</w:t>
      </w:r>
      <w:r w:rsidR="008924F3">
        <w:rPr>
          <w:sz w:val="28"/>
          <w:szCs w:val="28"/>
        </w:rPr>
        <w:t>гт</w:t>
      </w:r>
      <w:r>
        <w:rPr>
          <w:sz w:val="28"/>
          <w:szCs w:val="28"/>
        </w:rPr>
        <w:t>.</w:t>
      </w:r>
      <w:r w:rsidR="008924F3">
        <w:rPr>
          <w:sz w:val="28"/>
          <w:szCs w:val="28"/>
        </w:rPr>
        <w:t xml:space="preserve"> Погар</w:t>
      </w:r>
    </w:p>
    <w:p w:rsidR="0039636F" w:rsidRDefault="0039636F">
      <w:pPr>
        <w:rPr>
          <w:sz w:val="28"/>
          <w:szCs w:val="28"/>
        </w:rPr>
      </w:pPr>
    </w:p>
    <w:p w:rsidR="0039636F" w:rsidRDefault="008924F3">
      <w:pPr>
        <w:rPr>
          <w:sz w:val="28"/>
          <w:szCs w:val="28"/>
        </w:rPr>
      </w:pPr>
      <w:r>
        <w:rPr>
          <w:sz w:val="28"/>
          <w:szCs w:val="28"/>
        </w:rPr>
        <w:t xml:space="preserve">О присвоении звания </w:t>
      </w:r>
      <w:r>
        <w:rPr>
          <w:rStyle w:val="FontStyle24"/>
          <w:sz w:val="28"/>
          <w:szCs w:val="28"/>
        </w:rPr>
        <w:t xml:space="preserve">«Почетный </w:t>
      </w:r>
    </w:p>
    <w:p w:rsidR="0039636F" w:rsidRDefault="008924F3">
      <w:pPr>
        <w:rPr>
          <w:sz w:val="28"/>
          <w:szCs w:val="28"/>
        </w:rPr>
      </w:pPr>
      <w:r>
        <w:rPr>
          <w:rStyle w:val="FontStyle24"/>
          <w:sz w:val="28"/>
          <w:szCs w:val="28"/>
        </w:rPr>
        <w:t>гражданин Погарского района»</w:t>
      </w:r>
    </w:p>
    <w:p w:rsidR="0039636F" w:rsidRDefault="008924F3">
      <w:pPr>
        <w:rPr>
          <w:sz w:val="28"/>
          <w:szCs w:val="28"/>
        </w:rPr>
      </w:pPr>
      <w:r>
        <w:rPr>
          <w:rStyle w:val="FontStyle24"/>
          <w:sz w:val="28"/>
          <w:szCs w:val="28"/>
        </w:rPr>
        <w:t>Моисееву И.В.</w:t>
      </w:r>
    </w:p>
    <w:p w:rsidR="0039636F" w:rsidRDefault="0039636F">
      <w:pPr>
        <w:rPr>
          <w:sz w:val="28"/>
          <w:szCs w:val="28"/>
          <w:u w:val="single"/>
        </w:rPr>
      </w:pPr>
    </w:p>
    <w:p w:rsidR="0039636F" w:rsidRDefault="008924F3">
      <w:pPr>
        <w:jc w:val="both"/>
        <w:rPr>
          <w:sz w:val="28"/>
          <w:szCs w:val="28"/>
        </w:rPr>
      </w:pPr>
      <w:r>
        <w:rPr>
          <w:sz w:val="28"/>
          <w:szCs w:val="28"/>
        </w:rPr>
        <w:t xml:space="preserve">     В соответствии с п</w:t>
      </w:r>
      <w:r>
        <w:rPr>
          <w:rStyle w:val="FontStyle24"/>
          <w:sz w:val="28"/>
          <w:szCs w:val="28"/>
        </w:rPr>
        <w:t>оложением «О порядке присвоения звания  «Почетный гражданин Погарского района», принятого Решением Погарского районного Совета народных депутатов от 29.10.2013г. № 4-407, на основании ходатайства главы администрации Погарского района о присвоении звания «Почетный гражданин Погарского района» Моисееву Игорю Викторовичу, решения коллегии при главе администрации Погарского района «О рассмотрении   ходатайства Главы администрации Погарского района на присвоение звания «Почетный гражданин Погарского района» Моисееву Игорю Викторовичу» от 22 марта 2023 г. № 1 и решения малого Совета Погарского районного Совета народных депутатов от 22.03.2023 года №</w:t>
      </w:r>
      <w:r w:rsidR="00EF04BE">
        <w:rPr>
          <w:rStyle w:val="FontStyle24"/>
          <w:sz w:val="28"/>
          <w:szCs w:val="28"/>
        </w:rPr>
        <w:t>35-5,</w:t>
      </w:r>
      <w:r>
        <w:rPr>
          <w:rStyle w:val="FontStyle24"/>
          <w:sz w:val="28"/>
          <w:szCs w:val="28"/>
        </w:rPr>
        <w:t xml:space="preserve"> Погарский районный Совет народных депутатов</w:t>
      </w:r>
    </w:p>
    <w:p w:rsidR="0039636F" w:rsidRDefault="0039636F">
      <w:pPr>
        <w:jc w:val="both"/>
        <w:rPr>
          <w:sz w:val="28"/>
          <w:szCs w:val="28"/>
        </w:rPr>
      </w:pPr>
    </w:p>
    <w:p w:rsidR="0039636F" w:rsidRDefault="008924F3">
      <w:pPr>
        <w:jc w:val="both"/>
        <w:rPr>
          <w:sz w:val="28"/>
          <w:szCs w:val="28"/>
        </w:rPr>
      </w:pPr>
      <w:r>
        <w:rPr>
          <w:sz w:val="28"/>
          <w:szCs w:val="28"/>
        </w:rPr>
        <w:t>РЕШИЛ:</w:t>
      </w:r>
    </w:p>
    <w:p w:rsidR="0039636F" w:rsidRDefault="008924F3">
      <w:pPr>
        <w:jc w:val="both"/>
        <w:rPr>
          <w:sz w:val="28"/>
          <w:szCs w:val="28"/>
        </w:rPr>
      </w:pPr>
      <w:r>
        <w:rPr>
          <w:sz w:val="28"/>
          <w:szCs w:val="28"/>
        </w:rPr>
        <w:t xml:space="preserve">   </w:t>
      </w:r>
    </w:p>
    <w:p w:rsidR="0039636F" w:rsidRDefault="008924F3">
      <w:pPr>
        <w:jc w:val="both"/>
        <w:rPr>
          <w:sz w:val="28"/>
          <w:szCs w:val="28"/>
        </w:rPr>
      </w:pPr>
      <w:r>
        <w:rPr>
          <w:sz w:val="28"/>
          <w:szCs w:val="28"/>
        </w:rPr>
        <w:t xml:space="preserve">  1.  Присвоить звание «Почётный гражданин Погарского района» </w:t>
      </w:r>
      <w:r>
        <w:rPr>
          <w:rStyle w:val="FontStyle24"/>
          <w:sz w:val="28"/>
          <w:szCs w:val="28"/>
        </w:rPr>
        <w:t xml:space="preserve">Моисееву Игорю Викторовичу, </w:t>
      </w:r>
      <w:r>
        <w:rPr>
          <w:color w:val="000000"/>
          <w:sz w:val="28"/>
          <w:szCs w:val="28"/>
        </w:rPr>
        <w:t>председателю Совета директоров АО «Погарская сигаретно-сигарная фабрика»</w:t>
      </w:r>
    </w:p>
    <w:p w:rsidR="0039636F" w:rsidRDefault="008924F3">
      <w:pPr>
        <w:jc w:val="both"/>
        <w:rPr>
          <w:sz w:val="28"/>
          <w:szCs w:val="28"/>
        </w:rPr>
      </w:pPr>
      <w:r>
        <w:rPr>
          <w:color w:val="000000"/>
          <w:sz w:val="28"/>
          <w:szCs w:val="28"/>
        </w:rPr>
        <w:t xml:space="preserve">  2. Настоящее решение вступает в силу со дня его официального опубликования.</w:t>
      </w:r>
      <w:r>
        <w:rPr>
          <w:sz w:val="28"/>
          <w:szCs w:val="28"/>
        </w:rPr>
        <w:t xml:space="preserve"> </w:t>
      </w:r>
    </w:p>
    <w:p w:rsidR="0039636F" w:rsidRDefault="008924F3">
      <w:pPr>
        <w:spacing w:line="252" w:lineRule="auto"/>
        <w:rPr>
          <w:sz w:val="28"/>
          <w:szCs w:val="28"/>
        </w:rPr>
      </w:pPr>
      <w:r>
        <w:rPr>
          <w:sz w:val="28"/>
          <w:szCs w:val="28"/>
        </w:rPr>
        <w:t xml:space="preserve">      3. Опубликовать настоящее решение в периодическом печатном издании «Сборник нормативных правовых актов Погарского района» и разместить на официальном сайте администрации Погарского района в сети Интернет.</w:t>
      </w:r>
    </w:p>
    <w:p w:rsidR="0039636F" w:rsidRDefault="0039636F">
      <w:pPr>
        <w:jc w:val="both"/>
        <w:rPr>
          <w:sz w:val="28"/>
          <w:szCs w:val="28"/>
        </w:rPr>
      </w:pPr>
    </w:p>
    <w:p w:rsidR="0039636F" w:rsidRDefault="0039636F">
      <w:pPr>
        <w:jc w:val="both"/>
        <w:rPr>
          <w:sz w:val="28"/>
          <w:szCs w:val="28"/>
        </w:rPr>
      </w:pPr>
    </w:p>
    <w:p w:rsidR="00EF04BE" w:rsidRDefault="00EF04BE">
      <w:pPr>
        <w:jc w:val="both"/>
        <w:rPr>
          <w:sz w:val="28"/>
          <w:szCs w:val="28"/>
        </w:rPr>
      </w:pPr>
    </w:p>
    <w:p w:rsidR="00EF04BE" w:rsidRDefault="00EF04BE">
      <w:pPr>
        <w:jc w:val="both"/>
        <w:rPr>
          <w:sz w:val="28"/>
          <w:szCs w:val="28"/>
        </w:rPr>
      </w:pPr>
    </w:p>
    <w:p w:rsidR="0039636F" w:rsidRDefault="008924F3">
      <w:pPr>
        <w:jc w:val="both"/>
        <w:rPr>
          <w:sz w:val="28"/>
          <w:szCs w:val="28"/>
        </w:rPr>
      </w:pPr>
      <w:r>
        <w:rPr>
          <w:sz w:val="28"/>
          <w:szCs w:val="28"/>
        </w:rPr>
        <w:t>Глава Погарского района                                                                  Г.В. Агеенко</w:t>
      </w:r>
    </w:p>
    <w:p w:rsidR="0039636F" w:rsidRDefault="008924F3">
      <w:pPr>
        <w:jc w:val="both"/>
        <w:rPr>
          <w:sz w:val="28"/>
          <w:szCs w:val="28"/>
        </w:rPr>
      </w:pPr>
      <w:r>
        <w:rPr>
          <w:sz w:val="28"/>
          <w:szCs w:val="28"/>
        </w:rPr>
        <w:t xml:space="preserve">         </w:t>
      </w:r>
    </w:p>
    <w:p w:rsidR="0039636F" w:rsidRDefault="008924F3">
      <w:r>
        <w:t xml:space="preserve"> </w:t>
      </w:r>
    </w:p>
    <w:p w:rsidR="0039636F" w:rsidRDefault="0039636F"/>
    <w:p w:rsidR="0039636F" w:rsidRDefault="0039636F"/>
    <w:p w:rsidR="0039636F" w:rsidRDefault="0039636F"/>
    <w:p w:rsidR="0039636F" w:rsidRDefault="0039636F"/>
    <w:p w:rsidR="0039636F" w:rsidRDefault="0039636F"/>
    <w:p w:rsidR="0039636F" w:rsidRDefault="008924F3">
      <w:r>
        <w:t xml:space="preserve"> </w:t>
      </w:r>
    </w:p>
    <w:sectPr w:rsidR="0039636F">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6F"/>
    <w:rsid w:val="0039636F"/>
    <w:rsid w:val="00482CB5"/>
    <w:rsid w:val="005E75B1"/>
    <w:rsid w:val="00701199"/>
    <w:rsid w:val="008924F3"/>
    <w:rsid w:val="00AD189A"/>
    <w:rsid w:val="00EF04B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6B83"/>
  <w15:docId w15:val="{9BB276A3-A41B-479A-B939-B9A06169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54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basedOn w:val="a0"/>
    <w:qFormat/>
    <w:rPr>
      <w:rFonts w:ascii="Times New Roman" w:hAnsi="Times New Roman" w:cs="Times New Roman"/>
      <w:sz w:val="24"/>
      <w:szCs w:val="24"/>
    </w:rPr>
  </w:style>
  <w:style w:type="paragraph" w:styleId="a3">
    <w:name w:val="Title"/>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styleId="a7">
    <w:name w:val="index heading"/>
    <w:basedOn w:val="a"/>
    <w:qFormat/>
    <w:pPr>
      <w:suppressLineNumbers/>
    </w:pPr>
    <w:rPr>
      <w:rFonts w:cs="Mangal"/>
    </w:rPr>
  </w:style>
  <w:style w:type="paragraph" w:customStyle="1" w:styleId="Style2">
    <w:name w:val="Style2"/>
    <w:basedOn w:val="a"/>
    <w:qFormat/>
    <w:pPr>
      <w:widowControl w:val="0"/>
      <w:spacing w:line="437" w:lineRule="exact"/>
      <w:jc w:val="center"/>
    </w:pPr>
  </w:style>
  <w:style w:type="paragraph" w:styleId="a8">
    <w:name w:val="Balloon Text"/>
    <w:basedOn w:val="a"/>
    <w:link w:val="a9"/>
    <w:uiPriority w:val="99"/>
    <w:semiHidden/>
    <w:unhideWhenUsed/>
    <w:rsid w:val="00EF04BE"/>
    <w:rPr>
      <w:rFonts w:ascii="Segoe UI" w:hAnsi="Segoe UI" w:cs="Segoe UI"/>
      <w:sz w:val="18"/>
      <w:szCs w:val="18"/>
    </w:rPr>
  </w:style>
  <w:style w:type="character" w:customStyle="1" w:styleId="a9">
    <w:name w:val="Текст выноски Знак"/>
    <w:basedOn w:val="a0"/>
    <w:link w:val="a8"/>
    <w:uiPriority w:val="99"/>
    <w:semiHidden/>
    <w:rsid w:val="00EF04B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267</Words>
  <Characters>1523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13</cp:revision>
  <cp:lastPrinted>2023-03-29T09:31:00Z</cp:lastPrinted>
  <dcterms:created xsi:type="dcterms:W3CDTF">2021-10-27T05:41:00Z</dcterms:created>
  <dcterms:modified xsi:type="dcterms:W3CDTF">2023-03-29T09:34:00Z</dcterms:modified>
  <dc:language>ru-RU</dc:language>
</cp:coreProperties>
</file>