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B6A" w:rsidRPr="005E1962" w:rsidRDefault="00D87B6A" w:rsidP="00D87B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962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:rsidR="00D87B6A" w:rsidRPr="005E1962" w:rsidRDefault="00D87B6A" w:rsidP="00D87B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962">
        <w:rPr>
          <w:rFonts w:ascii="Times New Roman" w:eastAsia="Calibri" w:hAnsi="Times New Roman" w:cs="Times New Roman"/>
          <w:sz w:val="28"/>
          <w:szCs w:val="28"/>
          <w:lang w:eastAsia="ru-RU"/>
        </w:rPr>
        <w:t>ПОГАРСКИЙ РАЙОННЫЙ СОВЕТ</w:t>
      </w:r>
    </w:p>
    <w:p w:rsidR="00D87B6A" w:rsidRPr="005E1962" w:rsidRDefault="00D87B6A" w:rsidP="00D87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ДЕПУТАТОВ</w:t>
      </w:r>
    </w:p>
    <w:p w:rsidR="00D87B6A" w:rsidRPr="005E1962" w:rsidRDefault="00D87B6A" w:rsidP="00D87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6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D87B6A" w:rsidRPr="005E1962" w:rsidRDefault="00D87B6A" w:rsidP="00D87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B6A" w:rsidRPr="005E1962" w:rsidRDefault="00D87B6A" w:rsidP="00D87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D87B6A" w:rsidRPr="005E1962" w:rsidRDefault="00D87B6A" w:rsidP="00D87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B6A" w:rsidRPr="005E1962" w:rsidRDefault="00D87B6A" w:rsidP="00D87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B6A" w:rsidRPr="005E1962" w:rsidRDefault="00D87B6A" w:rsidP="00D87B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5E196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29.</w:t>
      </w:r>
      <w:r w:rsidRPr="005E196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09.2020 г.№6-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103</w:t>
      </w:r>
    </w:p>
    <w:p w:rsidR="00D87B6A" w:rsidRPr="005E1962" w:rsidRDefault="00D87B6A" w:rsidP="00D87B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962">
        <w:rPr>
          <w:rFonts w:ascii="Times New Roman" w:eastAsia="Calibri" w:hAnsi="Times New Roman" w:cs="Times New Roman"/>
          <w:sz w:val="28"/>
          <w:szCs w:val="28"/>
          <w:lang w:eastAsia="ru-RU"/>
        </w:rPr>
        <w:t>пгт Погар</w:t>
      </w:r>
    </w:p>
    <w:p w:rsidR="00D87B6A" w:rsidRPr="005E1962" w:rsidRDefault="00D87B6A" w:rsidP="00D87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B6A" w:rsidRPr="005E1962" w:rsidRDefault="00D87B6A" w:rsidP="00D87B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1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выдвижении инициативы по изменению границ</w:t>
      </w:r>
    </w:p>
    <w:p w:rsidR="00D87B6A" w:rsidRPr="005E1962" w:rsidRDefault="00D87B6A" w:rsidP="00D87B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1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«Погарский</w:t>
      </w:r>
    </w:p>
    <w:p w:rsidR="00D87B6A" w:rsidRPr="005E1962" w:rsidRDefault="00D87B6A" w:rsidP="00D87B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1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муниципальный район Брянской области» и </w:t>
      </w:r>
    </w:p>
    <w:p w:rsidR="00D87B6A" w:rsidRPr="005E1962" w:rsidRDefault="00D87B6A" w:rsidP="00D87B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1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«Стародубский</w:t>
      </w:r>
    </w:p>
    <w:p w:rsidR="00D87B6A" w:rsidRPr="005E1962" w:rsidRDefault="00D87B6A" w:rsidP="00D87B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1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муниципальный округ Брянской области»</w:t>
      </w:r>
    </w:p>
    <w:p w:rsidR="00D87B6A" w:rsidRPr="005E1962" w:rsidRDefault="00D87B6A" w:rsidP="00D87B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7B6A" w:rsidRPr="005E1962" w:rsidRDefault="00D87B6A" w:rsidP="00D87B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962">
        <w:rPr>
          <w:rFonts w:ascii="Times New Roman" w:eastAsia="Calibri" w:hAnsi="Times New Roman" w:cs="Times New Roman"/>
          <w:sz w:val="28"/>
          <w:szCs w:val="28"/>
          <w:lang w:bidi="en-US"/>
        </w:rPr>
        <w:t>В соответствии с пунктом 4 статьи 12 Федерального закона от 06.10.2003 №131-ФЗ «Об общих принципах организации местного самоуправления в Российской Федерации», Законом Брянской области от 09.03.2005 №3-З «</w:t>
      </w:r>
      <w:r w:rsidRPr="005E1962">
        <w:rPr>
          <w:rFonts w:ascii="Times New Roman" w:eastAsia="Calibri" w:hAnsi="Times New Roman" w:cs="Times New Roman"/>
          <w:sz w:val="28"/>
          <w:szCs w:val="28"/>
        </w:rPr>
        <w:t>О наделении муниципальных образований статусом городского округа, муниципального района, городского поселения, сельского поселении и установлении границ муниципальных образований в Брянской области», Погарский районный Совет народных депутатов</w:t>
      </w:r>
    </w:p>
    <w:p w:rsidR="00D87B6A" w:rsidRPr="005E1962" w:rsidRDefault="00D87B6A" w:rsidP="00D87B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962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D87B6A" w:rsidRPr="005E1962" w:rsidRDefault="00D87B6A" w:rsidP="00D87B6A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9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Выйти с инициативой об изменении границ муниципального образования </w:t>
      </w:r>
      <w:r w:rsidRPr="005E1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«Погарский муниципальный район Брянской области» и муниципального образования «Стародубский муниципальный округ Брянской области» согласно приложению.</w:t>
      </w:r>
    </w:p>
    <w:p w:rsidR="00D87B6A" w:rsidRPr="005E1962" w:rsidRDefault="00D87B6A" w:rsidP="00D87B6A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Предложить органам местного самоуправления Стародубского муниципального округа Брянской области рассмотреть данную инициативу и выявить мнение населения по вопросу изменения границ </w:t>
      </w:r>
      <w:r w:rsidRPr="005E19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5E1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«Погарский муниципальный район Брянской области» и муниципального образования «Стародубский муниципальный округ Брянской области» в установленном законом порядке.</w:t>
      </w:r>
    </w:p>
    <w:p w:rsidR="00D87B6A" w:rsidRPr="005E1962" w:rsidRDefault="00D87B6A" w:rsidP="00D87B6A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публичные слушания по инициативе Погарского районного Совета народных депутатов по вопросу изменения границ </w:t>
      </w:r>
      <w:r w:rsidRPr="005E19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5E1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«Погарский муниципальный район Брянской области» и муниципального образования «Стародубский муниципальный округ Брянской области» с целью выявления мнения населения Погарского муниципального района Брянской области на 16 октября 2020 года в 11-00 часов по адресу: 243550, Брянская область, пгт Погар, ул. Ленина, 1.</w:t>
      </w:r>
    </w:p>
    <w:p w:rsidR="00D87B6A" w:rsidRPr="005E1962" w:rsidRDefault="00D87B6A" w:rsidP="00D87B6A">
      <w:pPr>
        <w:numPr>
          <w:ilvl w:val="0"/>
          <w:numId w:val="1"/>
        </w:numPr>
        <w:suppressAutoHyphens/>
        <w:spacing w:after="0" w:line="240" w:lineRule="auto"/>
        <w:ind w:firstLine="851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5E1962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Утвердить состав организационного комитета по подготовке и проведению публичных слушаний </w:t>
      </w:r>
      <w:r w:rsidRPr="005E1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вопросу изменения границ </w:t>
      </w:r>
      <w:r w:rsidRPr="005E196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муниципального образования </w:t>
      </w:r>
      <w:r w:rsidRPr="005E1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«Погарский муниципальный район Брянской области» и муниципального образования «Стародубский муниципальный округ Брянской области» (приложение№2).</w:t>
      </w:r>
    </w:p>
    <w:p w:rsidR="00D87B6A" w:rsidRPr="006F5E47" w:rsidRDefault="00D87B6A" w:rsidP="00D87B6A">
      <w:pPr>
        <w:numPr>
          <w:ilvl w:val="0"/>
          <w:numId w:val="1"/>
        </w:numPr>
        <w:suppressAutoHyphens/>
        <w:spacing w:after="0" w:line="240" w:lineRule="auto"/>
        <w:ind w:firstLine="851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5E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и учёт предложений по </w:t>
      </w:r>
      <w:r w:rsidRPr="005E1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вопросу изменения границ </w:t>
      </w:r>
      <w:r w:rsidRPr="005E19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5E1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«Погарский муниципальный район Брянской области» и муниципального образования «Стародубский муниципальный округ Брянской области» </w:t>
      </w:r>
      <w:r w:rsidRPr="005E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Pr="006F5E4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аппаратом районного Совета</w:t>
      </w:r>
      <w:r w:rsidRPr="005E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рабочие дни со дня опубликования настоящего решения до 15 октября 2020 года включительно с 9.00. до 16.00. часов по адресу: пгт. Погар, ул. Ленина 1, </w:t>
      </w:r>
      <w:r w:rsidRPr="006F5E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каб. №304.</w:t>
      </w:r>
    </w:p>
    <w:p w:rsidR="00D87B6A" w:rsidRPr="005E1962" w:rsidRDefault="00D87B6A" w:rsidP="00D87B6A">
      <w:pPr>
        <w:numPr>
          <w:ilvl w:val="0"/>
          <w:numId w:val="1"/>
        </w:numPr>
        <w:suppressAutoHyphens/>
        <w:spacing w:after="0" w:line="240" w:lineRule="auto"/>
        <w:ind w:firstLine="851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5E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Погарского района участвуют в обсуждении </w:t>
      </w:r>
      <w:r w:rsidRPr="005E1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вопроса изменения границ </w:t>
      </w:r>
      <w:r w:rsidRPr="005E19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5E1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«Погарский муниципальный район Брянской области» и муниципального образования «Стародубский муниципальный округ Брянской области» </w:t>
      </w:r>
      <w:r w:rsidRPr="005E19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«Положением о публичных слушаниях в Погарском районе».</w:t>
      </w:r>
    </w:p>
    <w:p w:rsidR="00D87B6A" w:rsidRPr="005E1962" w:rsidRDefault="00D87B6A" w:rsidP="00D87B6A">
      <w:pPr>
        <w:numPr>
          <w:ilvl w:val="0"/>
          <w:numId w:val="1"/>
        </w:numPr>
        <w:suppressAutoHyphens/>
        <w:spacing w:after="0" w:line="240" w:lineRule="auto"/>
        <w:ind w:firstLine="851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5E19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с приложениями опубликовать в периодическом печатном средстве массовой информации «Сборник нормативных правовых актов Погарского района» и разместить на официальном сайте администрации Погарского района в сети Интернет.</w:t>
      </w:r>
    </w:p>
    <w:p w:rsidR="00D87B6A" w:rsidRPr="005E1962" w:rsidRDefault="00D87B6A" w:rsidP="00D87B6A">
      <w:pPr>
        <w:numPr>
          <w:ilvl w:val="0"/>
          <w:numId w:val="1"/>
        </w:numPr>
        <w:suppressAutoHyphens/>
        <w:spacing w:after="0" w:line="240" w:lineRule="auto"/>
        <w:ind w:firstLine="851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5E1962">
        <w:rPr>
          <w:rFonts w:ascii="Times New Roman" w:eastAsia="Calibri" w:hAnsi="Times New Roman" w:cs="Times New Roman"/>
          <w:kern w:val="2"/>
          <w:sz w:val="28"/>
          <w:szCs w:val="28"/>
        </w:rPr>
        <w:t>Направить настоящее решение в Совет народных депутатов Стародубского муниципального округа Брянской области.</w:t>
      </w:r>
    </w:p>
    <w:p w:rsidR="00D87B6A" w:rsidRPr="005E1962" w:rsidRDefault="00D87B6A" w:rsidP="00D87B6A">
      <w:pPr>
        <w:numPr>
          <w:ilvl w:val="0"/>
          <w:numId w:val="1"/>
        </w:numPr>
        <w:suppressAutoHyphens/>
        <w:spacing w:after="0" w:line="240" w:lineRule="auto"/>
        <w:ind w:firstLine="851"/>
        <w:contextualSpacing/>
        <w:jc w:val="both"/>
        <w:outlineLvl w:val="0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5E1962">
        <w:rPr>
          <w:rFonts w:ascii="Times New Roman" w:eastAsia="Calibri" w:hAnsi="Times New Roman" w:cs="Times New Roman"/>
          <w:kern w:val="2"/>
          <w:sz w:val="28"/>
          <w:szCs w:val="28"/>
        </w:rPr>
        <w:t>Настоящее решение вступает в силу с момента опубликования.</w:t>
      </w:r>
    </w:p>
    <w:p w:rsidR="00D87B6A" w:rsidRPr="005E1962" w:rsidRDefault="00D87B6A" w:rsidP="00D87B6A">
      <w:pPr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D87B6A" w:rsidRPr="005E1962" w:rsidRDefault="00D87B6A" w:rsidP="00D87B6A">
      <w:pPr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D87B6A" w:rsidRPr="005E1962" w:rsidRDefault="00D87B6A" w:rsidP="00D87B6A">
      <w:pPr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5E1962">
        <w:rPr>
          <w:rFonts w:ascii="Times New Roman" w:eastAsia="Calibri" w:hAnsi="Times New Roman" w:cs="Times New Roman"/>
          <w:kern w:val="2"/>
          <w:sz w:val="28"/>
          <w:szCs w:val="28"/>
        </w:rPr>
        <w:t>Глава Погарского района                                                                    Г.В. Агеенко</w:t>
      </w:r>
    </w:p>
    <w:p w:rsidR="00D87B6A" w:rsidRPr="005E1962" w:rsidRDefault="00D87B6A" w:rsidP="00D87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B6A" w:rsidRPr="005E1962" w:rsidRDefault="00D87B6A" w:rsidP="00D87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B6A" w:rsidRPr="005E1962" w:rsidRDefault="00D87B6A" w:rsidP="00D87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B6A" w:rsidRPr="005E1962" w:rsidRDefault="00D87B6A" w:rsidP="00D87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B6A" w:rsidRPr="005E1962" w:rsidRDefault="00D87B6A" w:rsidP="00D87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B6A" w:rsidRPr="005E1962" w:rsidRDefault="00D87B6A" w:rsidP="00D87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B6A" w:rsidRPr="005E1962" w:rsidRDefault="00D87B6A" w:rsidP="00D87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B6A" w:rsidRPr="005E1962" w:rsidRDefault="00D87B6A" w:rsidP="00D87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B6A" w:rsidRPr="005E1962" w:rsidRDefault="00D87B6A" w:rsidP="00D87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B6A" w:rsidRPr="005E1962" w:rsidRDefault="00D87B6A" w:rsidP="00D87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B6A" w:rsidRPr="005E1962" w:rsidRDefault="00D87B6A" w:rsidP="00D87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B6A" w:rsidRPr="005E1962" w:rsidRDefault="00D87B6A" w:rsidP="00D87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B6A" w:rsidRPr="005E1962" w:rsidRDefault="00D87B6A" w:rsidP="00D87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B6A" w:rsidRPr="005E1962" w:rsidRDefault="00D87B6A" w:rsidP="00D87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B6A" w:rsidRPr="005E1962" w:rsidRDefault="00D87B6A" w:rsidP="00D87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B6A" w:rsidRPr="005E1962" w:rsidRDefault="00D87B6A" w:rsidP="00D87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B6A" w:rsidRDefault="00D87B6A" w:rsidP="00D87B6A">
      <w:pPr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br w:type="page"/>
      </w:r>
    </w:p>
    <w:p w:rsidR="00D87B6A" w:rsidRPr="005E1962" w:rsidRDefault="00D87B6A" w:rsidP="00D87B6A">
      <w:pPr>
        <w:suppressAutoHyphens/>
        <w:spacing w:after="0" w:line="240" w:lineRule="auto"/>
        <w:contextualSpacing/>
        <w:jc w:val="right"/>
        <w:outlineLvl w:val="0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5E1962">
        <w:rPr>
          <w:rFonts w:ascii="Times New Roman" w:eastAsia="Calibri" w:hAnsi="Times New Roman" w:cs="Times New Roman"/>
          <w:kern w:val="2"/>
          <w:sz w:val="24"/>
          <w:szCs w:val="24"/>
        </w:rPr>
        <w:lastRenderedPageBreak/>
        <w:t xml:space="preserve">ПРИЛОЖЕНИЕ №1 </w:t>
      </w:r>
    </w:p>
    <w:p w:rsidR="00D87B6A" w:rsidRDefault="00D87B6A" w:rsidP="00D87B6A">
      <w:pPr>
        <w:suppressAutoHyphens/>
        <w:spacing w:after="0" w:line="240" w:lineRule="auto"/>
        <w:contextualSpacing/>
        <w:jc w:val="right"/>
        <w:outlineLvl w:val="0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5E1962">
        <w:rPr>
          <w:rFonts w:ascii="Times New Roman" w:eastAsia="Calibri" w:hAnsi="Times New Roman" w:cs="Times New Roman"/>
          <w:kern w:val="2"/>
          <w:sz w:val="24"/>
          <w:szCs w:val="24"/>
        </w:rPr>
        <w:t xml:space="preserve">к решению </w:t>
      </w:r>
    </w:p>
    <w:p w:rsidR="00D87B6A" w:rsidRDefault="00D87B6A" w:rsidP="00D87B6A">
      <w:pPr>
        <w:suppressAutoHyphens/>
        <w:spacing w:after="0" w:line="240" w:lineRule="auto"/>
        <w:contextualSpacing/>
        <w:jc w:val="right"/>
        <w:outlineLvl w:val="0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5E1962">
        <w:rPr>
          <w:rFonts w:ascii="Times New Roman" w:eastAsia="Calibri" w:hAnsi="Times New Roman" w:cs="Times New Roman"/>
          <w:kern w:val="2"/>
          <w:sz w:val="24"/>
          <w:szCs w:val="24"/>
        </w:rPr>
        <w:t xml:space="preserve">Погарского районного </w:t>
      </w:r>
    </w:p>
    <w:p w:rsidR="00D87B6A" w:rsidRPr="005E1962" w:rsidRDefault="00D87B6A" w:rsidP="00D87B6A">
      <w:pPr>
        <w:suppressAutoHyphens/>
        <w:spacing w:after="0" w:line="240" w:lineRule="auto"/>
        <w:contextualSpacing/>
        <w:jc w:val="right"/>
        <w:outlineLvl w:val="0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5E1962">
        <w:rPr>
          <w:rFonts w:ascii="Times New Roman" w:eastAsia="Calibri" w:hAnsi="Times New Roman" w:cs="Times New Roman"/>
          <w:kern w:val="2"/>
          <w:sz w:val="24"/>
          <w:szCs w:val="24"/>
        </w:rPr>
        <w:t xml:space="preserve">Совета народных депутатов </w:t>
      </w:r>
    </w:p>
    <w:p w:rsidR="00D87B6A" w:rsidRPr="005E1962" w:rsidRDefault="00D87B6A" w:rsidP="00D87B6A">
      <w:pPr>
        <w:suppressAutoHyphens/>
        <w:spacing w:after="0" w:line="240" w:lineRule="auto"/>
        <w:contextualSpacing/>
        <w:jc w:val="right"/>
        <w:outlineLvl w:val="0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5E1962">
        <w:rPr>
          <w:rFonts w:ascii="Times New Roman" w:eastAsia="Calibri" w:hAnsi="Times New Roman" w:cs="Times New Roman"/>
          <w:kern w:val="2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29.</w:t>
      </w:r>
      <w:r w:rsidRPr="005E1962">
        <w:rPr>
          <w:rFonts w:ascii="Times New Roman" w:eastAsia="Calibri" w:hAnsi="Times New Roman" w:cs="Times New Roman"/>
          <w:kern w:val="2"/>
          <w:sz w:val="24"/>
          <w:szCs w:val="24"/>
        </w:rPr>
        <w:t>09.2020 г.№6-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103</w:t>
      </w:r>
    </w:p>
    <w:p w:rsidR="00D87B6A" w:rsidRPr="005E1962" w:rsidRDefault="00D87B6A" w:rsidP="00D87B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87B6A" w:rsidRPr="005E1962" w:rsidRDefault="00D87B6A" w:rsidP="00D87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B6A" w:rsidRPr="005E1962" w:rsidRDefault="00D87B6A" w:rsidP="00D87B6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5E196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Графическое отображение существующей и предполагаемой линии границы между Погарским муниципальным районом Брянской области и Стародубским муниципальным округом Брянской области</w:t>
      </w:r>
    </w:p>
    <w:p w:rsidR="00D87B6A" w:rsidRPr="005E1962" w:rsidRDefault="00D87B6A" w:rsidP="00D87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B6A" w:rsidRPr="005E1962" w:rsidRDefault="00D87B6A" w:rsidP="00D87B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196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D830D9" wp14:editId="7AD6C168">
            <wp:extent cx="5044440" cy="4351020"/>
            <wp:effectExtent l="0" t="0" r="3810" b="0"/>
            <wp:docPr id="1" name="Рисунок 1" descr="C:\Users\User\AppData\Local\Microsoft\Windows\INetCache\Content.Word\Новый рисунок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Microsoft\Windows\INetCache\Content.Word\Новый рисунок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435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B6A" w:rsidRPr="005E1962" w:rsidRDefault="00D87B6A" w:rsidP="00D87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87B6A" w:rsidRPr="005E1962" w:rsidRDefault="00D87B6A" w:rsidP="00D87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B6A" w:rsidRPr="005E1962" w:rsidRDefault="00D87B6A" w:rsidP="00D87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B6A" w:rsidRPr="005E1962" w:rsidRDefault="00D87B6A" w:rsidP="00D87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B6A" w:rsidRPr="005E1962" w:rsidRDefault="00D87B6A" w:rsidP="00D87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B6A" w:rsidRPr="005E1962" w:rsidRDefault="00D87B6A" w:rsidP="00D87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B6A" w:rsidRPr="005E1962" w:rsidRDefault="00D87B6A" w:rsidP="00D87B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D87B6A" w:rsidRPr="005E1962" w:rsidRDefault="00D87B6A" w:rsidP="00D87B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5E1962">
        <w:rPr>
          <w:rFonts w:ascii="Times New Roman" w:eastAsia="Times New Roman" w:hAnsi="Times New Roman" w:cs="Times New Roman"/>
          <w:sz w:val="24"/>
          <w:szCs w:val="16"/>
          <w:lang w:eastAsia="ru-RU"/>
        </w:rPr>
        <w:lastRenderedPageBreak/>
        <w:t xml:space="preserve">ПРИЛОЖЕНИЕ №2 </w:t>
      </w:r>
    </w:p>
    <w:p w:rsidR="00D87B6A" w:rsidRPr="005E1962" w:rsidRDefault="00D87B6A" w:rsidP="00D87B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5E1962">
        <w:rPr>
          <w:rFonts w:ascii="Times New Roman" w:eastAsia="Times New Roman" w:hAnsi="Times New Roman" w:cs="Times New Roman"/>
          <w:sz w:val="24"/>
          <w:szCs w:val="16"/>
          <w:lang w:eastAsia="ru-RU"/>
        </w:rPr>
        <w:t>к решению Погарского районного</w:t>
      </w:r>
    </w:p>
    <w:p w:rsidR="00D87B6A" w:rsidRPr="005E1962" w:rsidRDefault="00D87B6A" w:rsidP="00D87B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5E1962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Совета народных депутатов</w:t>
      </w:r>
    </w:p>
    <w:p w:rsidR="00D87B6A" w:rsidRPr="005E1962" w:rsidRDefault="00D87B6A" w:rsidP="00D87B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5E1962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29.</w:t>
      </w:r>
      <w:r w:rsidRPr="005E1962">
        <w:rPr>
          <w:rFonts w:ascii="Times New Roman" w:eastAsia="Times New Roman" w:hAnsi="Times New Roman" w:cs="Times New Roman"/>
          <w:sz w:val="24"/>
          <w:szCs w:val="16"/>
          <w:lang w:eastAsia="ru-RU"/>
        </w:rPr>
        <w:t>09.2020 г. №6-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103</w:t>
      </w:r>
      <w:r w:rsidRPr="005E1962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</w:t>
      </w:r>
    </w:p>
    <w:p w:rsidR="00D87B6A" w:rsidRPr="005E1962" w:rsidRDefault="00D87B6A" w:rsidP="00D87B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D87B6A" w:rsidRPr="005E1962" w:rsidRDefault="00D87B6A" w:rsidP="00D87B6A">
      <w:pPr>
        <w:autoSpaceDE w:val="0"/>
        <w:autoSpaceDN w:val="0"/>
        <w:adjustRightInd w:val="0"/>
        <w:spacing w:after="0" w:line="240" w:lineRule="auto"/>
        <w:jc w:val="center"/>
        <w:rPr>
          <w:rFonts w:ascii="таймес нев роман" w:eastAsia="Times New Roman" w:hAnsi="таймес нев роман" w:cs="Times New Roman"/>
          <w:b/>
          <w:bCs/>
          <w:sz w:val="28"/>
          <w:szCs w:val="14"/>
          <w:lang w:eastAsia="ru-RU"/>
        </w:rPr>
      </w:pPr>
      <w:r w:rsidRPr="005E1962">
        <w:rPr>
          <w:rFonts w:ascii="таймес нев роман" w:eastAsia="Times New Roman" w:hAnsi="таймес нев роман" w:cs="Times New Roman"/>
          <w:b/>
          <w:bCs/>
          <w:sz w:val="28"/>
          <w:szCs w:val="14"/>
          <w:lang w:eastAsia="ru-RU"/>
        </w:rPr>
        <w:t>Состав организационного комитета по вопросу изменения границ муниципального образования «Погарский муниципальный район Брянской области» и муниципального образования «Стародубский муниципальный округ Брянской области»</w:t>
      </w:r>
    </w:p>
    <w:p w:rsidR="00D87B6A" w:rsidRPr="005E1962" w:rsidRDefault="00D87B6A" w:rsidP="00D87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4"/>
          <w:lang w:eastAsia="ru-RU"/>
        </w:rPr>
      </w:pPr>
    </w:p>
    <w:p w:rsidR="00D87B6A" w:rsidRPr="005E1962" w:rsidRDefault="00D87B6A" w:rsidP="00D87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1962">
        <w:rPr>
          <w:rFonts w:ascii="Times New Roman" w:eastAsia="Times New Roman" w:hAnsi="Times New Roman" w:cs="Times New Roman"/>
          <w:sz w:val="28"/>
          <w:szCs w:val="20"/>
          <w:lang w:eastAsia="ru-RU"/>
        </w:rPr>
        <w:t>1. Агеенко Г.В.         - глава Погарского района;</w:t>
      </w:r>
    </w:p>
    <w:p w:rsidR="00D87B6A" w:rsidRPr="005E1962" w:rsidRDefault="00D87B6A" w:rsidP="00D87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19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Цыганок С.И.       - глава администрации Погарского района; </w:t>
      </w:r>
    </w:p>
    <w:p w:rsidR="00D87B6A" w:rsidRPr="005E1962" w:rsidRDefault="00D87B6A" w:rsidP="00D87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19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Хаюзко М.А.        - председатель комиссии по нормотворчеству, </w:t>
      </w:r>
    </w:p>
    <w:p w:rsidR="00D87B6A" w:rsidRPr="005E1962" w:rsidRDefault="00D87B6A" w:rsidP="00D87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19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законности и правопорядку районного Совета;</w:t>
      </w:r>
    </w:p>
    <w:p w:rsidR="00D87B6A" w:rsidRPr="005E1962" w:rsidRDefault="00D87B6A" w:rsidP="00D87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19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Дульцев Н.В.        - председатель комиссии по аграрным вопросам, </w:t>
      </w:r>
    </w:p>
    <w:p w:rsidR="00D87B6A" w:rsidRPr="005E1962" w:rsidRDefault="00D87B6A" w:rsidP="00D87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19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промышленности, строительству и сфере обслуживания </w:t>
      </w:r>
    </w:p>
    <w:p w:rsidR="00D87B6A" w:rsidRPr="005E1962" w:rsidRDefault="00D87B6A" w:rsidP="00D87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19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районного Совета; </w:t>
      </w:r>
    </w:p>
    <w:p w:rsidR="00D87B6A" w:rsidRPr="005E1962" w:rsidRDefault="00D87B6A" w:rsidP="00D87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19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Кулешов П.И.       - депутат, член комиссии   по нормотворчеству, </w:t>
      </w:r>
    </w:p>
    <w:p w:rsidR="00D87B6A" w:rsidRPr="005E1962" w:rsidRDefault="00D87B6A" w:rsidP="00D87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19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законности и правопорядку районного Совета;</w:t>
      </w:r>
    </w:p>
    <w:p w:rsidR="00D87B6A" w:rsidRPr="005E1962" w:rsidRDefault="00D87B6A" w:rsidP="00D87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19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 Соболь О.И.         -  начальник отдела по правовым, кадровым и  </w:t>
      </w:r>
    </w:p>
    <w:p w:rsidR="00D87B6A" w:rsidRPr="005E1962" w:rsidRDefault="00D87B6A" w:rsidP="00D87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19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мобилизационным вопросам администрации </w:t>
      </w:r>
    </w:p>
    <w:p w:rsidR="00D87B6A" w:rsidRPr="005E1962" w:rsidRDefault="00D87B6A" w:rsidP="00D87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19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района (по согласованию);</w:t>
      </w:r>
    </w:p>
    <w:p w:rsidR="00D87B6A" w:rsidRPr="005E1962" w:rsidRDefault="00D87B6A" w:rsidP="00D87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19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 Ерошенкова Г.В.   –председатель комитета по управлению    </w:t>
      </w:r>
    </w:p>
    <w:p w:rsidR="00D87B6A" w:rsidRPr="005E1962" w:rsidRDefault="00D87B6A" w:rsidP="00D87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19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муниципальным имуществом в администрации               </w:t>
      </w:r>
    </w:p>
    <w:p w:rsidR="00D87B6A" w:rsidRPr="005E1962" w:rsidRDefault="00D87B6A" w:rsidP="00D87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19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Погарского района (по согласованию);</w:t>
      </w:r>
    </w:p>
    <w:p w:rsidR="00D87B6A" w:rsidRPr="005E1962" w:rsidRDefault="00D87B6A" w:rsidP="00D87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19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8. Бондик С.В.         -   начальник отдела архитектуры, ЖКХ и  </w:t>
      </w:r>
    </w:p>
    <w:p w:rsidR="00D87B6A" w:rsidRPr="005E1962" w:rsidRDefault="00D87B6A" w:rsidP="00D87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19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инфраструктуры в администрации Погарского района         </w:t>
      </w:r>
    </w:p>
    <w:p w:rsidR="00D87B6A" w:rsidRPr="005E1962" w:rsidRDefault="00D87B6A" w:rsidP="00D87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19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(по согласованию)</w:t>
      </w:r>
    </w:p>
    <w:p w:rsidR="00D87B6A" w:rsidRPr="005E1962" w:rsidRDefault="00D87B6A" w:rsidP="00D87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1962">
        <w:rPr>
          <w:rFonts w:ascii="Times New Roman" w:eastAsia="Times New Roman" w:hAnsi="Times New Roman" w:cs="Times New Roman"/>
          <w:sz w:val="28"/>
          <w:szCs w:val="20"/>
          <w:lang w:eastAsia="ru-RU"/>
        </w:rPr>
        <w:t>9. Трушанова Т.И.     управляющий делами районного Совета народных</w:t>
      </w:r>
    </w:p>
    <w:p w:rsidR="00D87B6A" w:rsidRPr="005E1962" w:rsidRDefault="00D87B6A" w:rsidP="00D87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19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депутатов;</w:t>
      </w:r>
    </w:p>
    <w:p w:rsidR="00D87B6A" w:rsidRPr="005E1962" w:rsidRDefault="00D87B6A" w:rsidP="00D87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1962">
        <w:rPr>
          <w:rFonts w:ascii="Times New Roman" w:eastAsia="Times New Roman" w:hAnsi="Times New Roman" w:cs="Times New Roman"/>
          <w:sz w:val="28"/>
          <w:szCs w:val="20"/>
          <w:lang w:eastAsia="ru-RU"/>
        </w:rPr>
        <w:t>10. Черненок С.Н.       главный инспектор районного Совета народных</w:t>
      </w:r>
    </w:p>
    <w:p w:rsidR="00D87B6A" w:rsidRPr="005E1962" w:rsidRDefault="00D87B6A" w:rsidP="00D87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19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депутатов.</w:t>
      </w:r>
    </w:p>
    <w:p w:rsidR="00D87B6A" w:rsidRPr="005E1962" w:rsidRDefault="00D87B6A" w:rsidP="00D87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19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11. Подгородский Г.Д. - глава Кистерского сельского поселения (по  </w:t>
      </w:r>
    </w:p>
    <w:p w:rsidR="00D87B6A" w:rsidRPr="005E1962" w:rsidRDefault="00D87B6A" w:rsidP="00D87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19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согласованию);</w:t>
      </w:r>
    </w:p>
    <w:p w:rsidR="00D87B6A" w:rsidRPr="005E1962" w:rsidRDefault="00D87B6A" w:rsidP="00D87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B6A" w:rsidRPr="005E1962" w:rsidRDefault="00D87B6A" w:rsidP="00D87B6A">
      <w:pPr>
        <w:rPr>
          <w:rFonts w:ascii="Times New Roman" w:eastAsia="Calibri" w:hAnsi="Times New Roman" w:cs="Times New Roman"/>
          <w:sz w:val="28"/>
          <w:szCs w:val="28"/>
        </w:rPr>
      </w:pPr>
      <w:r w:rsidRPr="005E1962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D87B6A" w:rsidRPr="005E1962" w:rsidRDefault="00D87B6A" w:rsidP="00D87B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1962">
        <w:rPr>
          <w:rFonts w:ascii="Times New Roman" w:eastAsia="Calibri" w:hAnsi="Times New Roman" w:cs="Times New Roman"/>
          <w:sz w:val="28"/>
          <w:szCs w:val="28"/>
        </w:rPr>
        <w:lastRenderedPageBreak/>
        <w:t>Пояснительная записка.</w:t>
      </w:r>
    </w:p>
    <w:p w:rsidR="00D87B6A" w:rsidRPr="005E1962" w:rsidRDefault="00D87B6A" w:rsidP="00D87B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962">
        <w:rPr>
          <w:rFonts w:ascii="Times New Roman" w:eastAsia="Calibri" w:hAnsi="Times New Roman" w:cs="Times New Roman"/>
          <w:sz w:val="28"/>
          <w:szCs w:val="28"/>
        </w:rPr>
        <w:t>В 2016 - 2017 годах была построена автомобильная дорога подъезд к ферме КРС в н.п.Азаровка от автомобильной дороги «Погар-Стародуб»-Андрейковичи на км.23+900 Погарского района Брянской области, протяженностью.</w:t>
      </w:r>
    </w:p>
    <w:p w:rsidR="00D87B6A" w:rsidRPr="005E1962" w:rsidRDefault="00D87B6A" w:rsidP="00D87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962">
        <w:rPr>
          <w:rFonts w:ascii="Times New Roman" w:eastAsia="Calibri" w:hAnsi="Times New Roman" w:cs="Times New Roman"/>
          <w:sz w:val="28"/>
          <w:szCs w:val="28"/>
        </w:rPr>
        <w:t>Заказчиком строительства выступал Погарский район в настоящее время оформить объект в собственность не представляется возможным, так как вышеуказанная дорога расположена на территории Погарского района и Стародубского муниципального округа Брянской области.</w:t>
      </w:r>
    </w:p>
    <w:p w:rsidR="00D87B6A" w:rsidRPr="005E1962" w:rsidRDefault="00D87B6A" w:rsidP="00D87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962">
        <w:rPr>
          <w:rFonts w:ascii="Times New Roman" w:eastAsia="Calibri" w:hAnsi="Times New Roman" w:cs="Times New Roman"/>
          <w:sz w:val="28"/>
          <w:szCs w:val="28"/>
        </w:rPr>
        <w:t>Для проведения мероприятий по оформлению автомобильной дороги подъезд к ферме КРС в н.п.Азаровка от автомобильной дороги «Погар-Стародуб»-Андрейковичи на км.23+900 Погарского района Брянской области необходимо изменения границ муниципального образования Погар и Стародуб.</w:t>
      </w:r>
    </w:p>
    <w:p w:rsidR="00D87B6A" w:rsidRPr="005E1962" w:rsidRDefault="00D87B6A" w:rsidP="00D87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B6A" w:rsidRPr="005E1962" w:rsidRDefault="00D87B6A" w:rsidP="00D87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B6A" w:rsidRPr="005E1962" w:rsidRDefault="00D87B6A" w:rsidP="00D87B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6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87B6A" w:rsidRPr="005E1962" w:rsidRDefault="00D87B6A" w:rsidP="00D87B6A">
      <w:pPr>
        <w:widowControl w:val="0"/>
        <w:spacing w:after="0" w:line="240" w:lineRule="auto"/>
        <w:jc w:val="center"/>
        <w:rPr>
          <w:rFonts w:ascii="Liberation Serif" w:eastAsia="NSimSun" w:hAnsi="Liberation Serif" w:cs="Mangal" w:hint="eastAsia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Times New Roman" w:hAnsi="Times New Roman" w:cs="Mangal"/>
          <w:kern w:val="2"/>
          <w:sz w:val="28"/>
          <w:szCs w:val="28"/>
          <w:lang w:eastAsia="ru-RU" w:bidi="hi-IN"/>
        </w:rPr>
        <w:lastRenderedPageBreak/>
        <w:t>РОССИЙСКАЯ ФЕДЕРАЦИЯ</w:t>
      </w:r>
    </w:p>
    <w:p w:rsidR="00D87B6A" w:rsidRPr="005E1962" w:rsidRDefault="00D87B6A" w:rsidP="00D87B6A">
      <w:pPr>
        <w:widowControl w:val="0"/>
        <w:spacing w:after="0" w:line="240" w:lineRule="auto"/>
        <w:jc w:val="center"/>
        <w:rPr>
          <w:rFonts w:ascii="Liberation Serif" w:eastAsia="NSimSun" w:hAnsi="Liberation Serif" w:cs="Mangal" w:hint="eastAsia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Times New Roman" w:hAnsi="Times New Roman" w:cs="Mangal"/>
          <w:kern w:val="2"/>
          <w:sz w:val="28"/>
          <w:szCs w:val="28"/>
          <w:lang w:eastAsia="ru-RU" w:bidi="hi-IN"/>
        </w:rPr>
        <w:t>ПОГАРСКИЙ РАЙОННЫЙ СОВЕТ</w:t>
      </w:r>
    </w:p>
    <w:p w:rsidR="00D87B6A" w:rsidRPr="005E1962" w:rsidRDefault="00D87B6A" w:rsidP="00D87B6A">
      <w:pPr>
        <w:widowControl w:val="0"/>
        <w:spacing w:after="0" w:line="240" w:lineRule="auto"/>
        <w:jc w:val="center"/>
        <w:rPr>
          <w:rFonts w:ascii="Liberation Serif" w:eastAsia="NSimSun" w:hAnsi="Liberation Serif" w:cs="Mangal" w:hint="eastAsia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Times New Roman" w:hAnsi="Times New Roman" w:cs="Mangal"/>
          <w:kern w:val="2"/>
          <w:sz w:val="28"/>
          <w:szCs w:val="28"/>
          <w:lang w:eastAsia="ru-RU" w:bidi="hi-IN"/>
        </w:rPr>
        <w:t>НАРОДНЫХ ДЕПУТАТОВ</w:t>
      </w:r>
    </w:p>
    <w:p w:rsidR="00D87B6A" w:rsidRPr="005E1962" w:rsidRDefault="00D87B6A" w:rsidP="00D87B6A">
      <w:pPr>
        <w:widowControl w:val="0"/>
        <w:spacing w:after="0" w:line="240" w:lineRule="auto"/>
        <w:jc w:val="center"/>
        <w:rPr>
          <w:rFonts w:ascii="Liberation Serif" w:eastAsia="NSimSun" w:hAnsi="Liberation Serif" w:cs="Mangal" w:hint="eastAsia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Times New Roman" w:hAnsi="Times New Roman" w:cs="Mangal"/>
          <w:kern w:val="2"/>
          <w:sz w:val="28"/>
          <w:szCs w:val="28"/>
          <w:lang w:eastAsia="ru-RU" w:bidi="hi-IN"/>
        </w:rPr>
        <w:t>БРЯНСКОЙ ОБЛАСТИ</w:t>
      </w:r>
    </w:p>
    <w:p w:rsidR="00D87B6A" w:rsidRPr="005E1962" w:rsidRDefault="00D87B6A" w:rsidP="00D87B6A">
      <w:pPr>
        <w:widowControl w:val="0"/>
        <w:spacing w:after="0" w:line="240" w:lineRule="auto"/>
        <w:jc w:val="center"/>
        <w:rPr>
          <w:rFonts w:ascii="Times New Roman" w:eastAsia="Times New Roman" w:hAnsi="Times New Roman" w:cs="Mangal"/>
          <w:kern w:val="2"/>
          <w:sz w:val="28"/>
          <w:szCs w:val="28"/>
          <w:lang w:eastAsia="ru-RU" w:bidi="hi-IN"/>
        </w:rPr>
      </w:pPr>
    </w:p>
    <w:p w:rsidR="00D87B6A" w:rsidRPr="005E1962" w:rsidRDefault="00D87B6A" w:rsidP="00D87B6A">
      <w:pPr>
        <w:keepNext/>
        <w:widowControl w:val="0"/>
        <w:spacing w:after="0" w:line="240" w:lineRule="auto"/>
        <w:jc w:val="center"/>
        <w:outlineLvl w:val="0"/>
        <w:rPr>
          <w:rFonts w:ascii="Liberation Serif" w:eastAsia="NSimSun" w:hAnsi="Liberation Serif" w:cs="Mangal" w:hint="eastAsia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Times New Roman" w:hAnsi="Times New Roman" w:cs="Mangal"/>
          <w:bCs/>
          <w:kern w:val="2"/>
          <w:sz w:val="28"/>
          <w:szCs w:val="28"/>
          <w:lang w:eastAsia="ru-RU" w:bidi="hi-IN"/>
        </w:rPr>
        <w:t>РЕШЕНИЕ</w:t>
      </w:r>
    </w:p>
    <w:p w:rsidR="00D87B6A" w:rsidRPr="005E1962" w:rsidRDefault="00D87B6A" w:rsidP="00D87B6A">
      <w:pPr>
        <w:widowControl w:val="0"/>
        <w:spacing w:after="0" w:line="240" w:lineRule="auto"/>
        <w:jc w:val="center"/>
        <w:rPr>
          <w:rFonts w:ascii="Liberation Serif" w:eastAsia="NSimSun" w:hAnsi="Liberation Serif" w:cs="Mangal" w:hint="eastAsia"/>
          <w:b/>
          <w:bCs/>
          <w:kern w:val="2"/>
          <w:sz w:val="24"/>
          <w:szCs w:val="24"/>
          <w:lang w:eastAsia="zh-CN" w:bidi="hi-IN"/>
        </w:rPr>
      </w:pPr>
    </w:p>
    <w:p w:rsidR="00D87B6A" w:rsidRPr="005E1962" w:rsidRDefault="00D87B6A" w:rsidP="00D87B6A">
      <w:pPr>
        <w:widowControl w:val="0"/>
        <w:spacing w:after="0" w:line="240" w:lineRule="auto"/>
        <w:jc w:val="both"/>
        <w:rPr>
          <w:rFonts w:ascii="Times New Roman" w:eastAsia="NSimSun" w:hAnsi="Times New Roman" w:cs="Mangal"/>
          <w:kern w:val="2"/>
          <w:sz w:val="28"/>
          <w:szCs w:val="28"/>
          <w:u w:val="single"/>
          <w:lang w:eastAsia="zh-CN" w:bidi="hi-IN"/>
        </w:rPr>
      </w:pPr>
      <w:r w:rsidRPr="005E1962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hi-IN" w:bidi="hi-IN"/>
        </w:rPr>
        <w:t xml:space="preserve">от 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hi-IN" w:bidi="hi-IN"/>
        </w:rPr>
        <w:t>29.</w:t>
      </w:r>
      <w:r w:rsidRPr="005E1962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hi-IN" w:bidi="hi-IN"/>
        </w:rPr>
        <w:t>09.2020 г. №6-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hi-IN" w:bidi="hi-IN"/>
        </w:rPr>
        <w:t>104</w:t>
      </w:r>
    </w:p>
    <w:p w:rsidR="00D87B6A" w:rsidRPr="005E1962" w:rsidRDefault="00D87B6A" w:rsidP="00D87B6A">
      <w:pPr>
        <w:spacing w:after="0" w:line="240" w:lineRule="auto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5E196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пгт Погар</w:t>
      </w:r>
      <w:hyperlink r:id="rId6">
        <w:r w:rsidRPr="005E1962">
          <w:rPr>
            <w:rFonts w:ascii="Times New Roman" w:eastAsia="Arial" w:hAnsi="Times New Roman" w:cs="Courier New"/>
            <w:kern w:val="2"/>
            <w:sz w:val="28"/>
            <w:szCs w:val="28"/>
            <w:lang w:eastAsia="zh-CN" w:bidi="hi-IN"/>
          </w:rPr>
          <w:br/>
        </w:r>
      </w:hyperlink>
    </w:p>
    <w:p w:rsidR="00D87B6A" w:rsidRPr="005E1962" w:rsidRDefault="00D87B6A" w:rsidP="00D87B6A">
      <w:pPr>
        <w:spacing w:after="0" w:line="240" w:lineRule="auto"/>
        <w:jc w:val="both"/>
        <w:outlineLvl w:val="0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>Об утверждении порядка проведения осмотра зданий, сооружений</w:t>
      </w:r>
    </w:p>
    <w:p w:rsidR="00D87B6A" w:rsidRPr="005E1962" w:rsidRDefault="00D87B6A" w:rsidP="00D87B6A">
      <w:pPr>
        <w:spacing w:after="0" w:line="240" w:lineRule="auto"/>
        <w:jc w:val="both"/>
        <w:outlineLvl w:val="0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>на предмет их технического состояния и надлежащего технического</w:t>
      </w:r>
    </w:p>
    <w:p w:rsidR="00D87B6A" w:rsidRPr="005E1962" w:rsidRDefault="00D87B6A" w:rsidP="00D87B6A">
      <w:pPr>
        <w:spacing w:after="0" w:line="240" w:lineRule="auto"/>
        <w:jc w:val="both"/>
        <w:outlineLvl w:val="0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>обслуживания в соответствии с требованиями технических регламентов,</w:t>
      </w:r>
    </w:p>
    <w:p w:rsidR="00D87B6A" w:rsidRPr="005E1962" w:rsidRDefault="00D87B6A" w:rsidP="00D87B6A">
      <w:pPr>
        <w:spacing w:after="0" w:line="240" w:lineRule="auto"/>
        <w:jc w:val="both"/>
        <w:outlineLvl w:val="0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>предъявляемых к конструктивным и другим характеристикам надежности и</w:t>
      </w:r>
    </w:p>
    <w:p w:rsidR="00D87B6A" w:rsidRPr="005E1962" w:rsidRDefault="00D87B6A" w:rsidP="00D87B6A">
      <w:pPr>
        <w:spacing w:after="0" w:line="240" w:lineRule="auto"/>
        <w:jc w:val="both"/>
        <w:outlineLvl w:val="0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>безопасности указанных объектов, требованиями проектной документации,</w:t>
      </w:r>
    </w:p>
    <w:p w:rsidR="00D87B6A" w:rsidRPr="005E1962" w:rsidRDefault="00D87B6A" w:rsidP="00D87B6A">
      <w:pPr>
        <w:spacing w:after="0" w:line="240" w:lineRule="auto"/>
        <w:jc w:val="both"/>
        <w:outlineLvl w:val="0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>выдачи рекомендаций о мерах по устранению выявленных нарушений</w:t>
      </w:r>
    </w:p>
    <w:p w:rsidR="00D87B6A" w:rsidRPr="005E1962" w:rsidRDefault="00D87B6A" w:rsidP="00D87B6A">
      <w:pPr>
        <w:spacing w:after="0" w:line="240" w:lineRule="auto"/>
        <w:jc w:val="both"/>
        <w:outlineLvl w:val="0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 xml:space="preserve">в случаях, предусмотренных Градостроительным </w:t>
      </w:r>
      <w:hyperlink r:id="rId7">
        <w:r w:rsidRPr="005E1962">
          <w:rPr>
            <w:rFonts w:ascii="Times New Roman" w:eastAsia="Arial" w:hAnsi="Times New Roman" w:cs="Times New Roman"/>
            <w:color w:val="0000FF"/>
            <w:kern w:val="2"/>
            <w:sz w:val="28"/>
            <w:szCs w:val="28"/>
            <w:lang w:eastAsia="zh-CN" w:bidi="hi-IN"/>
          </w:rPr>
          <w:t>кодексом</w:t>
        </w:r>
      </w:hyperlink>
      <w:r w:rsidRPr="005E1962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 xml:space="preserve"> Российской</w:t>
      </w:r>
    </w:p>
    <w:p w:rsidR="00D87B6A" w:rsidRPr="005E1962" w:rsidRDefault="00D87B6A" w:rsidP="00D87B6A">
      <w:pPr>
        <w:spacing w:after="0" w:line="240" w:lineRule="auto"/>
        <w:jc w:val="both"/>
        <w:outlineLvl w:val="0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>Федерации, и расположенных на территории Погарского муниципального</w:t>
      </w:r>
    </w:p>
    <w:p w:rsidR="00D87B6A" w:rsidRPr="005E1962" w:rsidRDefault="00D87B6A" w:rsidP="00D87B6A">
      <w:pPr>
        <w:spacing w:after="0" w:line="240" w:lineRule="auto"/>
        <w:jc w:val="both"/>
        <w:outlineLvl w:val="0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>района Брянской области</w:t>
      </w:r>
    </w:p>
    <w:p w:rsidR="00D87B6A" w:rsidRPr="005E1962" w:rsidRDefault="00D87B6A" w:rsidP="00D87B6A">
      <w:pPr>
        <w:spacing w:after="0" w:line="240" w:lineRule="auto"/>
        <w:jc w:val="both"/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 xml:space="preserve">    </w:t>
      </w: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На основании</w:t>
      </w:r>
      <w:hyperlink r:id="rId8">
        <w:r w:rsidRPr="005E1962">
          <w:rPr>
            <w:rFonts w:ascii="Times New Roman" w:eastAsia="Arial" w:hAnsi="Times New Roman" w:cs="Courier New"/>
            <w:color w:val="0000FF"/>
            <w:kern w:val="2"/>
            <w:sz w:val="28"/>
            <w:szCs w:val="28"/>
            <w:lang w:eastAsia="zh-CN" w:bidi="hi-IN"/>
          </w:rPr>
          <w:t xml:space="preserve"> статьи 55.24</w:t>
        </w:r>
      </w:hyperlink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 xml:space="preserve"> Градостроительного кодекса Российской Федерации, </w:t>
      </w:r>
      <w:hyperlink r:id="rId9">
        <w:r w:rsidRPr="005E1962">
          <w:rPr>
            <w:rFonts w:ascii="Times New Roman" w:eastAsia="Arial" w:hAnsi="Times New Roman" w:cs="Courier New"/>
            <w:color w:val="0000FF"/>
            <w:kern w:val="2"/>
            <w:sz w:val="28"/>
            <w:szCs w:val="28"/>
            <w:lang w:eastAsia="zh-CN" w:bidi="hi-IN"/>
          </w:rPr>
          <w:t>пункта 20 части 1 статьи 14</w:t>
        </w:r>
      </w:hyperlink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Устава Погарского района, Погарский районный Совет народных депутатов</w:t>
      </w:r>
    </w:p>
    <w:p w:rsidR="00D87B6A" w:rsidRPr="005E1962" w:rsidRDefault="00D87B6A" w:rsidP="00D87B6A">
      <w:pPr>
        <w:spacing w:after="0" w:line="240" w:lineRule="auto"/>
        <w:jc w:val="both"/>
        <w:rPr>
          <w:rFonts w:ascii="Times New Roman" w:eastAsia="Arial" w:hAnsi="Times New Roman" w:cs="Courier New"/>
          <w:b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b/>
          <w:kern w:val="2"/>
          <w:sz w:val="28"/>
          <w:szCs w:val="28"/>
          <w:lang w:eastAsia="zh-CN" w:bidi="hi-IN"/>
        </w:rPr>
        <w:t>РЕШИЛ:</w:t>
      </w:r>
    </w:p>
    <w:p w:rsidR="00D87B6A" w:rsidRPr="005E1962" w:rsidRDefault="00D87B6A" w:rsidP="00D87B6A">
      <w:pPr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 xml:space="preserve">1. Утвердить </w:t>
      </w:r>
      <w:hyperlink w:anchor="Par37">
        <w:r w:rsidRPr="005E1962">
          <w:rPr>
            <w:rFonts w:ascii="Times New Roman" w:eastAsia="Arial" w:hAnsi="Times New Roman" w:cs="Times New Roman"/>
            <w:color w:val="0000FF"/>
            <w:kern w:val="2"/>
            <w:sz w:val="28"/>
            <w:szCs w:val="28"/>
            <w:lang w:eastAsia="zh-CN" w:bidi="hi-IN"/>
          </w:rPr>
          <w:t>порядок</w:t>
        </w:r>
      </w:hyperlink>
      <w:r w:rsidRPr="005E1962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 xml:space="preserve">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</w:t>
      </w:r>
      <w:hyperlink r:id="rId10">
        <w:r w:rsidRPr="005E1962">
          <w:rPr>
            <w:rFonts w:ascii="Times New Roman" w:eastAsia="Arial" w:hAnsi="Times New Roman" w:cs="Times New Roman"/>
            <w:color w:val="0000FF"/>
            <w:kern w:val="2"/>
            <w:sz w:val="28"/>
            <w:szCs w:val="28"/>
            <w:lang w:eastAsia="zh-CN" w:bidi="hi-IN"/>
          </w:rPr>
          <w:t>кодексом</w:t>
        </w:r>
      </w:hyperlink>
      <w:r w:rsidRPr="005E1962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 xml:space="preserve"> Российской Федерации, и расположенных на территории Погарского муниципального района Брянской области (Приложение №1).</w:t>
      </w:r>
    </w:p>
    <w:p w:rsidR="00D87B6A" w:rsidRPr="005E1962" w:rsidRDefault="00D87B6A" w:rsidP="00D87B6A">
      <w:pPr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 xml:space="preserve">2. Создать комиссию по осмотру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</w:t>
      </w:r>
      <w:hyperlink r:id="rId11">
        <w:r w:rsidRPr="005E1962">
          <w:rPr>
            <w:rFonts w:ascii="Times New Roman" w:eastAsia="Arial" w:hAnsi="Times New Roman" w:cs="Times New Roman"/>
            <w:color w:val="0000FF"/>
            <w:kern w:val="2"/>
            <w:sz w:val="28"/>
            <w:szCs w:val="28"/>
            <w:lang w:eastAsia="zh-CN" w:bidi="hi-IN"/>
          </w:rPr>
          <w:t>кодексом</w:t>
        </w:r>
      </w:hyperlink>
      <w:r w:rsidRPr="005E1962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 xml:space="preserve"> Российской Федерации, и расположенных на территории Погарского муниципального района Брянской области </w:t>
      </w:r>
      <w:hyperlink w:anchor="Par439">
        <w:r w:rsidRPr="005E1962">
          <w:rPr>
            <w:rFonts w:ascii="Times New Roman" w:eastAsia="Arial" w:hAnsi="Times New Roman" w:cs="Times New Roman"/>
            <w:color w:val="0000FF"/>
            <w:kern w:val="2"/>
            <w:sz w:val="28"/>
            <w:szCs w:val="28"/>
            <w:lang w:eastAsia="zh-CN" w:bidi="hi-IN"/>
          </w:rPr>
          <w:t>(Приложение №2)</w:t>
        </w:r>
      </w:hyperlink>
      <w:r w:rsidRPr="005E1962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 xml:space="preserve"> (далее — Комиссия).</w:t>
      </w:r>
    </w:p>
    <w:p w:rsidR="00D87B6A" w:rsidRPr="005E1962" w:rsidRDefault="00D87B6A" w:rsidP="00D87B6A">
      <w:pPr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lastRenderedPageBreak/>
        <w:t>3. Настоящее решение опубликовать в периодическом печатном издании «Сборник нормативных правовых актов Погарского района» и разместить на официальном сайте администрации Погарского района в сети Интернет.</w:t>
      </w:r>
    </w:p>
    <w:p w:rsidR="00D87B6A" w:rsidRPr="005E1962" w:rsidRDefault="00D87B6A" w:rsidP="00D87B6A">
      <w:pPr>
        <w:widowControl w:val="0"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4. Настоящее решение вступает в силу со дня его официального опубликования.</w:t>
      </w:r>
    </w:p>
    <w:p w:rsidR="00D87B6A" w:rsidRPr="005E1962" w:rsidRDefault="00D87B6A" w:rsidP="00D87B6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</w:pPr>
    </w:p>
    <w:p w:rsidR="00D87B6A" w:rsidRPr="005E1962" w:rsidRDefault="00D87B6A" w:rsidP="00D87B6A">
      <w:pPr>
        <w:widowControl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  <w:t>Глава Погарского района                                                                   Г.В. Агеенко</w:t>
      </w:r>
    </w:p>
    <w:p w:rsidR="00D87B6A" w:rsidRPr="005E1962" w:rsidRDefault="00D87B6A" w:rsidP="00D87B6A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5E1962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br w:type="page"/>
      </w:r>
    </w:p>
    <w:p w:rsidR="00D87B6A" w:rsidRPr="005E1962" w:rsidRDefault="00D87B6A" w:rsidP="00D87B6A">
      <w:pPr>
        <w:spacing w:after="0" w:line="240" w:lineRule="auto"/>
        <w:jc w:val="right"/>
        <w:outlineLvl w:val="0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lastRenderedPageBreak/>
        <w:t>Приложение №1</w:t>
      </w:r>
    </w:p>
    <w:p w:rsidR="00D87B6A" w:rsidRPr="005E1962" w:rsidRDefault="00D87B6A" w:rsidP="00D87B6A">
      <w:pPr>
        <w:spacing w:after="0" w:line="240" w:lineRule="auto"/>
        <w:jc w:val="right"/>
        <w:outlineLvl w:val="0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>к решению Погарского района</w:t>
      </w:r>
    </w:p>
    <w:p w:rsidR="00D87B6A" w:rsidRPr="005E1962" w:rsidRDefault="00D87B6A" w:rsidP="00D87B6A">
      <w:pPr>
        <w:spacing w:after="0" w:line="240" w:lineRule="auto"/>
        <w:jc w:val="right"/>
        <w:outlineLvl w:val="0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 xml:space="preserve">Совета народных депутатов </w:t>
      </w:r>
    </w:p>
    <w:p w:rsidR="00D87B6A" w:rsidRPr="005E1962" w:rsidRDefault="00D87B6A" w:rsidP="00D87B6A">
      <w:pPr>
        <w:spacing w:after="0" w:line="240" w:lineRule="auto"/>
        <w:jc w:val="right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ab/>
      </w: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ab/>
      </w: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ab/>
      </w: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ab/>
      </w: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ab/>
        <w:t xml:space="preserve">                         от </w:t>
      </w:r>
      <w:r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>29.</w:t>
      </w: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>09.2020 г. №6-</w:t>
      </w:r>
      <w:r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>104</w:t>
      </w:r>
    </w:p>
    <w:p w:rsidR="00D87B6A" w:rsidRPr="005E1962" w:rsidRDefault="00D87B6A" w:rsidP="00D87B6A">
      <w:pPr>
        <w:spacing w:after="0" w:line="240" w:lineRule="auto"/>
        <w:jc w:val="both"/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center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b/>
          <w:kern w:val="2"/>
          <w:sz w:val="24"/>
          <w:szCs w:val="24"/>
          <w:lang w:eastAsia="zh-CN" w:bidi="hi-IN"/>
        </w:rPr>
        <w:t>ПОРЯДОК</w:t>
      </w:r>
    </w:p>
    <w:p w:rsidR="00D87B6A" w:rsidRPr="005E1962" w:rsidRDefault="00D87B6A" w:rsidP="00D87B6A">
      <w:pPr>
        <w:spacing w:after="0" w:line="240" w:lineRule="auto"/>
        <w:jc w:val="center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b/>
          <w:kern w:val="2"/>
          <w:sz w:val="24"/>
          <w:szCs w:val="24"/>
          <w:lang w:eastAsia="zh-CN" w:bidi="hi-IN"/>
        </w:rPr>
        <w:t>ПРОВЕДЕНИЯ ОСМОТРА ЗДАНИЙ, СООРУЖЕНИЙ НА ПРЕДМЕТ ИХ</w:t>
      </w:r>
    </w:p>
    <w:p w:rsidR="00D87B6A" w:rsidRPr="005E1962" w:rsidRDefault="00D87B6A" w:rsidP="00D87B6A">
      <w:pPr>
        <w:spacing w:after="0" w:line="240" w:lineRule="auto"/>
        <w:jc w:val="center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b/>
          <w:kern w:val="2"/>
          <w:sz w:val="24"/>
          <w:szCs w:val="24"/>
          <w:lang w:eastAsia="zh-CN" w:bidi="hi-IN"/>
        </w:rPr>
        <w:t>ТЕХНИЧЕСКОГО СОСТОЯНИЯ И НАДЛЕЖАЩЕГО ТЕХНИЧЕСКОГО</w:t>
      </w:r>
    </w:p>
    <w:p w:rsidR="00D87B6A" w:rsidRPr="005E1962" w:rsidRDefault="00D87B6A" w:rsidP="00D87B6A">
      <w:pPr>
        <w:spacing w:after="0" w:line="240" w:lineRule="auto"/>
        <w:jc w:val="center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b/>
          <w:kern w:val="2"/>
          <w:sz w:val="24"/>
          <w:szCs w:val="24"/>
          <w:lang w:eastAsia="zh-CN" w:bidi="hi-IN"/>
        </w:rPr>
        <w:t>ОБСЛУЖИВАНИЯ В СООТВЕТСТВИИ С ТРЕБОВАНИЯМИ ТЕХНИЧЕСКИХ</w:t>
      </w:r>
    </w:p>
    <w:p w:rsidR="00D87B6A" w:rsidRPr="005E1962" w:rsidRDefault="00D87B6A" w:rsidP="00D87B6A">
      <w:pPr>
        <w:spacing w:after="0" w:line="240" w:lineRule="auto"/>
        <w:jc w:val="center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b/>
          <w:kern w:val="2"/>
          <w:sz w:val="24"/>
          <w:szCs w:val="24"/>
          <w:lang w:eastAsia="zh-CN" w:bidi="hi-IN"/>
        </w:rPr>
        <w:t>РЕГЛАМЕНТОВ, ПРЕДЪЯВЛЯЕМЫХ К КОНСТРУКТИВНЫМ И ДРУГИМ</w:t>
      </w:r>
    </w:p>
    <w:p w:rsidR="00D87B6A" w:rsidRPr="005E1962" w:rsidRDefault="00D87B6A" w:rsidP="00D87B6A">
      <w:pPr>
        <w:spacing w:after="0" w:line="240" w:lineRule="auto"/>
        <w:jc w:val="center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b/>
          <w:kern w:val="2"/>
          <w:sz w:val="24"/>
          <w:szCs w:val="24"/>
          <w:lang w:eastAsia="zh-CN" w:bidi="hi-IN"/>
        </w:rPr>
        <w:t>ХАРАКТЕРИСТИКАМ НАДЕЖНОСТИ И БЕЗОПАСНОСТИ УКАЗАННЫХ</w:t>
      </w:r>
    </w:p>
    <w:p w:rsidR="00D87B6A" w:rsidRPr="005E1962" w:rsidRDefault="00D87B6A" w:rsidP="00D87B6A">
      <w:pPr>
        <w:spacing w:after="0" w:line="240" w:lineRule="auto"/>
        <w:jc w:val="center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b/>
          <w:kern w:val="2"/>
          <w:sz w:val="24"/>
          <w:szCs w:val="24"/>
          <w:lang w:eastAsia="zh-CN" w:bidi="hi-IN"/>
        </w:rPr>
        <w:t>ОБЪЕКТОВ, ТРЕБОВАНИЯМИ ПРОЕКТНОЙ ДОКУМЕНТАЦИИ, ВЫДАЧИ</w:t>
      </w:r>
    </w:p>
    <w:p w:rsidR="00D87B6A" w:rsidRPr="005E1962" w:rsidRDefault="00D87B6A" w:rsidP="00D87B6A">
      <w:pPr>
        <w:spacing w:after="0" w:line="240" w:lineRule="auto"/>
        <w:jc w:val="center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b/>
          <w:kern w:val="2"/>
          <w:sz w:val="24"/>
          <w:szCs w:val="24"/>
          <w:lang w:eastAsia="zh-CN" w:bidi="hi-IN"/>
        </w:rPr>
        <w:t>РЕКОМЕНДАЦИЙ О МЕРАХ ПО УСТРАНЕНИЮ ВЫЯВЛЕННЫХ НАРУШЕНИЙ</w:t>
      </w:r>
    </w:p>
    <w:p w:rsidR="00D87B6A" w:rsidRPr="005E1962" w:rsidRDefault="00D87B6A" w:rsidP="00D87B6A">
      <w:pPr>
        <w:spacing w:after="0" w:line="240" w:lineRule="auto"/>
        <w:jc w:val="center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b/>
          <w:kern w:val="2"/>
          <w:sz w:val="24"/>
          <w:szCs w:val="24"/>
          <w:lang w:eastAsia="zh-CN" w:bidi="hi-IN"/>
        </w:rPr>
        <w:t>В СЛУЧАЯХ, ПРЕДУСМОТРЕННЫХ ГРАДОСТРОИТЕЛЬНЫМ КОДЕКСОМ</w:t>
      </w:r>
    </w:p>
    <w:p w:rsidR="00D87B6A" w:rsidRPr="005E1962" w:rsidRDefault="00D87B6A" w:rsidP="00D87B6A">
      <w:pPr>
        <w:spacing w:after="0" w:line="240" w:lineRule="auto"/>
        <w:jc w:val="center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b/>
          <w:kern w:val="2"/>
          <w:sz w:val="24"/>
          <w:szCs w:val="24"/>
          <w:lang w:eastAsia="zh-CN" w:bidi="hi-IN"/>
        </w:rPr>
        <w:t>РОССИЙСКОЙ ФЕДЕРАЦИИ, И РАСПОЛОЖЕННЫХ НА ТЕРРИТОРИИ ПОГАРСКОГО МУНИЦИПАЛЬНОГО РАЙОНА БРЯНСКОЙ ОБЛАСТИ</w:t>
      </w:r>
    </w:p>
    <w:p w:rsidR="00D87B6A" w:rsidRPr="005E1962" w:rsidRDefault="00D87B6A" w:rsidP="00D87B6A">
      <w:pPr>
        <w:spacing w:after="0" w:line="240" w:lineRule="auto"/>
        <w:jc w:val="both"/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center"/>
        <w:outlineLvl w:val="1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b/>
          <w:kern w:val="2"/>
          <w:sz w:val="28"/>
          <w:szCs w:val="28"/>
          <w:lang w:eastAsia="zh-CN" w:bidi="hi-IN"/>
        </w:rPr>
        <w:t>I. Общие положения</w:t>
      </w:r>
    </w:p>
    <w:p w:rsidR="00D87B6A" w:rsidRPr="005E1962" w:rsidRDefault="00D87B6A" w:rsidP="00D87B6A">
      <w:pPr>
        <w:spacing w:after="0" w:line="240" w:lineRule="auto"/>
        <w:jc w:val="both"/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 xml:space="preserve">1.1. Настоящий Порядок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</w:t>
      </w:r>
      <w:hyperlink r:id="rId12">
        <w:r w:rsidRPr="005E1962">
          <w:rPr>
            <w:rFonts w:ascii="Times New Roman" w:eastAsia="Arial" w:hAnsi="Times New Roman" w:cs="Courier New"/>
            <w:color w:val="0000FF"/>
            <w:kern w:val="2"/>
            <w:sz w:val="28"/>
            <w:szCs w:val="28"/>
            <w:lang w:eastAsia="zh-CN" w:bidi="hi-IN"/>
          </w:rPr>
          <w:t>кодексом</w:t>
        </w:r>
      </w:hyperlink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 xml:space="preserve"> Российской Федерации и расположенных на территории Погарского муниципального района Брянской области (далее - Порядок), разработан в соответствии с Градостроительным </w:t>
      </w:r>
      <w:hyperlink r:id="rId13">
        <w:r w:rsidRPr="005E1962">
          <w:rPr>
            <w:rFonts w:ascii="Times New Roman" w:eastAsia="Arial" w:hAnsi="Times New Roman" w:cs="Courier New"/>
            <w:color w:val="0000FF"/>
            <w:kern w:val="2"/>
            <w:sz w:val="28"/>
            <w:szCs w:val="28"/>
            <w:lang w:eastAsia="zh-CN" w:bidi="hi-IN"/>
          </w:rPr>
          <w:t>кодексом</w:t>
        </w:r>
      </w:hyperlink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 xml:space="preserve"> Российской Федерации, Федеральным </w:t>
      </w:r>
      <w:hyperlink r:id="rId14">
        <w:r w:rsidRPr="005E1962">
          <w:rPr>
            <w:rFonts w:ascii="Times New Roman" w:eastAsia="Arial" w:hAnsi="Times New Roman" w:cs="Courier New"/>
            <w:color w:val="0000FF"/>
            <w:kern w:val="2"/>
            <w:sz w:val="28"/>
            <w:szCs w:val="28"/>
            <w:lang w:eastAsia="zh-CN" w:bidi="hi-IN"/>
          </w:rPr>
          <w:t>законом</w:t>
        </w:r>
      </w:hyperlink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15">
        <w:r w:rsidRPr="005E1962">
          <w:rPr>
            <w:rFonts w:ascii="Times New Roman" w:eastAsia="Arial" w:hAnsi="Times New Roman" w:cs="Courier New"/>
            <w:color w:val="0000FF"/>
            <w:kern w:val="2"/>
            <w:sz w:val="28"/>
            <w:szCs w:val="28"/>
            <w:lang w:eastAsia="zh-CN" w:bidi="hi-IN"/>
          </w:rPr>
          <w:t>законом</w:t>
        </w:r>
      </w:hyperlink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 xml:space="preserve"> от 30 декабря 2009 года N 384-ФЗ "Технический регламент о безопасности зданий и сооружений".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 xml:space="preserve">1.2. 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</w:t>
      </w:r>
      <w:hyperlink r:id="rId16">
        <w:r w:rsidRPr="005E1962">
          <w:rPr>
            <w:rFonts w:ascii="Times New Roman" w:eastAsia="Arial" w:hAnsi="Times New Roman" w:cs="Courier New"/>
            <w:color w:val="0000FF"/>
            <w:kern w:val="2"/>
            <w:sz w:val="28"/>
            <w:szCs w:val="28"/>
            <w:lang w:eastAsia="zh-CN" w:bidi="hi-IN"/>
          </w:rPr>
          <w:t>кодексом</w:t>
        </w:r>
      </w:hyperlink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 xml:space="preserve"> Российской Федерации, и расположенных на территории Погарского муниципального района Брянской области (далее — осмотр).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1.3. Проведение осмотров осуществляется администрацией Погарского муниципального района Брянской области.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 xml:space="preserve">1.4. Финансирование деятельности по проведению осмотров осуществляется за счет средств бюджета Погарского муниципального района Брянской области </w:t>
      </w: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lastRenderedPageBreak/>
        <w:t>в порядке, определенном бюджетным законодательством Российской Федерации.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1.5. Настоящий Порядок не применяется в случае,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домов.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1.6. Настоящий Порядок распространяется на здания, сооружения вне зависимости от формы собственности указанных зданий, сооружений.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1.7. Основанием проведения осмотра является поступление следующих заявлений физических или юридических лиц (далее — заявления):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- о нарушении требований законодательства Российской Федерации к эксплуатации зданий, сооружений;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- о возникновении аварийных ситуаций в зданиях, сооружениях или возникновении угрозы разрушения зданий, сооружений.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Заявление является основанием для издания правового акта администрации о проведении осмотра (далее - правовой акт). 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1.8. Настоящий Порядок определяет: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1) цели, задачи, принципы проведения осмотров зданий и (или) сооружений, находящихс</w:t>
      </w:r>
      <w:r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 xml:space="preserve">я в эксплуатации на территории </w:t>
      </w: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Погарского муниципального района Брянской области (далее - здания, сооружения);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2) порядок проведения осмотров;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4) полномочия администрации Погарского муниципального района Брянской области по осуществлению осмотров и выдаче рекомендаций;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5) права и обязанности должностных лиц при проведении осмотров и выдаче рекомендаций;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lastRenderedPageBreak/>
        <w:t>6) сроки проведения осмотров и выдачи рекомендаций;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7) права и обязанности лиц, ответственных за эксплуатацию зданий, сооружений, связанных с проведением осмотров и исполнением рекомендаций.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1.9.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Задачами проведения осмотров и выдачи рекомендаций являются: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1) профилактика нарушений требований законодательства при эксплуатации зданий, сооружений;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2) обеспечение соблюдения требований законодательства;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3) 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4) защита прав физических и юридических лиц, осуществляющих эксплуатацию зданий, сооружений.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1.10. Проведение осмотров и выдача рекомендаций основываются на следующих принципах: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1) соблюдение требований законодательства;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2) открытости и доступности для физических, юридических лиц информации о проведении осмотров и выдаче рекомендаций;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3) объективности и всесторонности проведения осмотров, а также достоверности их результатов;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4) возможности обжалования неправомерных действий (бездействие) должностных лиц, осуществляющих осмотр.</w:t>
      </w:r>
    </w:p>
    <w:p w:rsidR="00D87B6A" w:rsidRPr="005E1962" w:rsidRDefault="00D87B6A" w:rsidP="00D87B6A">
      <w:pPr>
        <w:spacing w:after="0" w:line="240" w:lineRule="auto"/>
        <w:jc w:val="both"/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center"/>
        <w:outlineLvl w:val="1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b/>
          <w:kern w:val="2"/>
          <w:sz w:val="28"/>
          <w:szCs w:val="28"/>
          <w:lang w:eastAsia="zh-CN" w:bidi="hi-IN"/>
        </w:rPr>
        <w:t>II. Организация осмотра</w:t>
      </w:r>
    </w:p>
    <w:p w:rsidR="00D87B6A" w:rsidRPr="005E1962" w:rsidRDefault="00D87B6A" w:rsidP="00D87B6A">
      <w:pPr>
        <w:spacing w:after="0" w:line="240" w:lineRule="auto"/>
        <w:jc w:val="both"/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 xml:space="preserve">2.1. Заявление, указанное в </w:t>
      </w:r>
      <w:hyperlink w:anchor="Par57">
        <w:r w:rsidRPr="005E1962">
          <w:rPr>
            <w:rFonts w:ascii="Times New Roman" w:eastAsia="Arial" w:hAnsi="Times New Roman" w:cs="Courier New"/>
            <w:color w:val="0000FF"/>
            <w:kern w:val="2"/>
            <w:sz w:val="28"/>
            <w:szCs w:val="28"/>
            <w:lang w:eastAsia="zh-CN" w:bidi="hi-IN"/>
          </w:rPr>
          <w:t>пункте 1.7 раздела I</w:t>
        </w:r>
      </w:hyperlink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 xml:space="preserve"> настоящего Положения, направляется в администрацию Погарского муниципального района Брянской области (далее — Администрация).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2.2. Администрация в день поступления Заявления регистрирует его в журнале входящей корреспонденции и передает Главе администрации Погарского муниципального района Брянской области.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2.3. Глава администрации Погарского муниципального района Брянской области в срок не более чем один рабочий день со дня получения заявления о проведении осмотра - назначает должностное(ые) лицо(а) на проведение осмотра по данному заявлению.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 xml:space="preserve">2.4. Должностное лицо, уполномоченное на проведение осмотра и назначенное Главой администрации Погарского муниципального района Брянской области, в срок не более чем семь рабочих дней готовит проект </w:t>
      </w:r>
      <w:hyperlink w:anchor="Par398">
        <w:r w:rsidRPr="005E1962">
          <w:rPr>
            <w:rFonts w:ascii="Times New Roman" w:eastAsia="Arial" w:hAnsi="Times New Roman" w:cs="Courier New"/>
            <w:color w:val="0000FF"/>
            <w:kern w:val="2"/>
            <w:sz w:val="28"/>
            <w:szCs w:val="28"/>
            <w:lang w:eastAsia="zh-CN" w:bidi="hi-IN"/>
          </w:rPr>
          <w:t>распоряжения</w:t>
        </w:r>
      </w:hyperlink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 xml:space="preserve"> о проведении осмотра, согласно приложению N 4 к настоящему Порядку.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2.5. К участию в осмотре привлекаются: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1) Физическое или юридическое лицо, обратившееся с Заявлением (далее — заявитель).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2) Собственники зданий, сооружений (помещений в здании, сооружении).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lastRenderedPageBreak/>
        <w:t>3) Лица, владеющие зданием, сооружением (помещениями в здании, сооружении) на праве оперативного управления или хозяйственного ведения.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4) Пользователи зданий, сооружений (помещений в здании, сооружении) на основании договоров (аренда, безвозмездное пользование и т.д.).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5)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 xml:space="preserve">2.6. Лица, указанные в </w:t>
      </w:r>
      <w:hyperlink w:anchor="Par87">
        <w:r w:rsidRPr="005E1962">
          <w:rPr>
            <w:rFonts w:ascii="Times New Roman" w:eastAsia="Arial" w:hAnsi="Times New Roman" w:cs="Courier New"/>
            <w:color w:val="0000FF"/>
            <w:kern w:val="2"/>
            <w:sz w:val="28"/>
            <w:szCs w:val="28"/>
            <w:lang w:eastAsia="zh-CN" w:bidi="hi-IN"/>
          </w:rPr>
          <w:t>пункте 2.5 раздела II</w:t>
        </w:r>
      </w:hyperlink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 xml:space="preserve"> настоящего Порядка, извещаются администрацией о дате и времени проведения осмотра не позднее чем за три рабочих дня до даты проведения осмотра любым доступным способом.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2.5 раздела II настоящего Порядка, осуществляется Администрацией не позднее чем за один рабочий день до даты проведения осмотра.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 xml:space="preserve">Лица, указанные в </w:t>
      </w:r>
      <w:hyperlink w:anchor="Par87">
        <w:r w:rsidRPr="005E1962">
          <w:rPr>
            <w:rFonts w:ascii="Times New Roman" w:eastAsia="Arial" w:hAnsi="Times New Roman" w:cs="Courier New"/>
            <w:color w:val="0000FF"/>
            <w:kern w:val="2"/>
            <w:sz w:val="28"/>
            <w:szCs w:val="28"/>
            <w:lang w:eastAsia="zh-CN" w:bidi="hi-IN"/>
          </w:rPr>
          <w:t>пункте 2.5 раздела II</w:t>
        </w:r>
      </w:hyperlink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 xml:space="preserve"> настоящего Порядка, вправе принять участие в проведении осмотра.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двадцати рабочих дней с даты поступления в администрацию указанного заявления.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двух рабочих дней, следующих за днем поступления в администрацию указанного заявления.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В случае поступления в администрацию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 направляется администрацией в орган, осуществляющий государственный контроль (надзор) в соответствии с федеральными законами при эксплуатации указанных зданий, сооружений. Администрация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рассмотрения в указанный орган.</w:t>
      </w:r>
    </w:p>
    <w:p w:rsidR="00D87B6A" w:rsidRPr="005E1962" w:rsidRDefault="00D87B6A" w:rsidP="00D87B6A">
      <w:pPr>
        <w:spacing w:after="0" w:line="240" w:lineRule="auto"/>
        <w:jc w:val="both"/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center"/>
        <w:outlineLvl w:val="1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b/>
          <w:kern w:val="2"/>
          <w:sz w:val="28"/>
          <w:szCs w:val="28"/>
          <w:lang w:eastAsia="zh-CN" w:bidi="hi-IN"/>
        </w:rPr>
        <w:t>III. Проведение осмотра</w:t>
      </w:r>
    </w:p>
    <w:p w:rsidR="00D87B6A" w:rsidRPr="005E1962" w:rsidRDefault="00D87B6A" w:rsidP="00D87B6A">
      <w:pPr>
        <w:spacing w:after="0" w:line="240" w:lineRule="auto"/>
        <w:jc w:val="both"/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lastRenderedPageBreak/>
        <w:t>3.1. Осмотр выполняется уполномоченными должностными лицами администрации, определенными Главой администрации Погарского муниципального района Брянской области, и лицами, привлеченными к осмотру, в следующем объеме: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1) Ознакомление: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- с результатами инженерных изысканий, проектной документацией, актами освидетельствования работ, строительных конструкций, систем инженерно-технического обеспечения и сетей инженерно-технического обеспечения здания, сооружения;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 xml:space="preserve">- с журналом эксплуатации здания, сооружения, ведение которого предусмотрено </w:t>
      </w:r>
      <w:hyperlink r:id="rId17">
        <w:r w:rsidRPr="005E1962">
          <w:rPr>
            <w:rFonts w:ascii="Times New Roman" w:eastAsia="Arial" w:hAnsi="Times New Roman" w:cs="Courier New"/>
            <w:color w:val="0000FF"/>
            <w:kern w:val="2"/>
            <w:sz w:val="28"/>
            <w:szCs w:val="28"/>
            <w:lang w:eastAsia="zh-CN" w:bidi="hi-IN"/>
          </w:rPr>
          <w:t>частью 5 статьи 55.25</w:t>
        </w:r>
      </w:hyperlink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 xml:space="preserve"> Градостроительного кодекса Российской Федерации;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 если их разработка требуется в соответствии с законодательством Российской Федерации.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4) фотофиксация фасада здания, сооружения и его частей.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 xml:space="preserve">Обследование зданий, сооружений производится на соответствие требованиям Федерального </w:t>
      </w:r>
      <w:hyperlink r:id="rId18">
        <w:r w:rsidRPr="005E1962">
          <w:rPr>
            <w:rFonts w:ascii="Times New Roman" w:eastAsia="Arial" w:hAnsi="Times New Roman" w:cs="Courier New"/>
            <w:color w:val="0000FF"/>
            <w:kern w:val="2"/>
            <w:sz w:val="28"/>
            <w:szCs w:val="28"/>
            <w:lang w:eastAsia="zh-CN" w:bidi="hi-IN"/>
          </w:rPr>
          <w:t>закона</w:t>
        </w:r>
      </w:hyperlink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 xml:space="preserve"> от 30 декабря 2009 года N 384-ФЗ "Технический регламент о безопасности зданий и сооружений"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 xml:space="preserve">3.2. 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</w:t>
      </w: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lastRenderedPageBreak/>
        <w:t>оборудованию систем инженерно-технического обеспечения и сетей инженерно-технического обеспечения здания, сооружения.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Администрация 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аффилированными лицами.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 xml:space="preserve">3.3. По результатам проведения осмотра составляется </w:t>
      </w:r>
      <w:hyperlink w:anchor="Par193">
        <w:r w:rsidRPr="005E1962">
          <w:rPr>
            <w:rFonts w:ascii="Times New Roman" w:eastAsia="Arial" w:hAnsi="Times New Roman" w:cs="Courier New"/>
            <w:color w:val="0000FF"/>
            <w:kern w:val="2"/>
            <w:sz w:val="28"/>
            <w:szCs w:val="28"/>
            <w:lang w:eastAsia="zh-CN" w:bidi="hi-IN"/>
          </w:rPr>
          <w:t>Акт</w:t>
        </w:r>
      </w:hyperlink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 xml:space="preserve">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N 1 к настоящему Порядку (далее - Акт), к которому прикладываются материалы фотофиксации осматриваемых зданий, сооружений, оформленные в ходе осмотра.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В случае отсутствия доступа внутрь здания, сооружения в Акте делается соответствующая отметка.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Срок устранения выявленных нарушений указывается в зависимости от выявленных нарушений с учетом 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 xml:space="preserve">При обнаружении в ходе осмотра нарушений требований законодательства, ответственность за которые предусмотрена </w:t>
      </w:r>
      <w:hyperlink r:id="rId19">
        <w:r w:rsidRPr="005E1962">
          <w:rPr>
            <w:rFonts w:ascii="Times New Roman" w:eastAsia="Arial" w:hAnsi="Times New Roman" w:cs="Courier New"/>
            <w:color w:val="0000FF"/>
            <w:kern w:val="2"/>
            <w:sz w:val="28"/>
            <w:szCs w:val="28"/>
            <w:lang w:eastAsia="zh-CN" w:bidi="hi-IN"/>
          </w:rPr>
          <w:t>Кодексом</w:t>
        </w:r>
      </w:hyperlink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 xml:space="preserve">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</w:t>
      </w: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lastRenderedPageBreak/>
        <w:t>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 Российской Федерации, для приостановления или прекращения эксплуатации зданий, сооружений.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правоохранительные органы.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Копии Акта направляется уполномоченным(и) должностным(и) лицом(ами) администрации, проводившем(ими)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рабочих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способом.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3.4. 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помещения, которые находятся в муниципальной собственности,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 xml:space="preserve">3.5. Сведения о проведенном уполномоченным(и) должностным(и) лицом(ами) администрации осмотре подлежат внесению в </w:t>
      </w:r>
      <w:hyperlink w:anchor="Par360">
        <w:r w:rsidRPr="005E1962">
          <w:rPr>
            <w:rFonts w:ascii="Times New Roman" w:eastAsia="Arial" w:hAnsi="Times New Roman" w:cs="Courier New"/>
            <w:color w:val="0000FF"/>
            <w:kern w:val="2"/>
            <w:sz w:val="28"/>
            <w:szCs w:val="28"/>
            <w:lang w:eastAsia="zh-CN" w:bidi="hi-IN"/>
          </w:rPr>
          <w:t>журнал</w:t>
        </w:r>
      </w:hyperlink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 xml:space="preserve"> учета осмотров, который ведется администрацией по форме согласно приложению N 3 к настоящему Порядку, включающей следующие данные: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1) порядковый номер осмотра;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2) дату проведения осмотра;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3) место нахождения осматриваемых зданий, сооружений;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 xml:space="preserve">4) отметку о выявлении (не выявлении) нарушений требований технических регламентов, предъявляемых к конструктивным и другим характеристикам </w:t>
      </w: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lastRenderedPageBreak/>
        <w:t>надежности и безопасности указанных объектов, требований проектной документации указанных объектов.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Журнал учета осмотров должен быть прошит, пронумерован и удостоверен печатью администрации.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Журнал учета осмотров хранится в администрации.</w:t>
      </w:r>
    </w:p>
    <w:p w:rsidR="00D87B6A" w:rsidRPr="005E1962" w:rsidRDefault="00D87B6A" w:rsidP="00D87B6A">
      <w:pPr>
        <w:spacing w:after="0" w:line="240" w:lineRule="auto"/>
        <w:jc w:val="both"/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center"/>
        <w:outlineLvl w:val="1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b/>
          <w:kern w:val="2"/>
          <w:sz w:val="28"/>
          <w:szCs w:val="28"/>
          <w:lang w:eastAsia="zh-CN" w:bidi="hi-IN"/>
        </w:rPr>
        <w:t>IV. Права и обязанности уполномоченного должностного лица</w:t>
      </w:r>
    </w:p>
    <w:p w:rsidR="00D87B6A" w:rsidRPr="005E1962" w:rsidRDefault="00D87B6A" w:rsidP="00D87B6A">
      <w:pPr>
        <w:spacing w:after="0" w:line="240" w:lineRule="auto"/>
        <w:jc w:val="center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b/>
          <w:kern w:val="2"/>
          <w:sz w:val="28"/>
          <w:szCs w:val="28"/>
          <w:lang w:eastAsia="zh-CN" w:bidi="hi-IN"/>
        </w:rPr>
        <w:t>при проведении осмотра. Права и обязанности лиц,</w:t>
      </w:r>
    </w:p>
    <w:p w:rsidR="00D87B6A" w:rsidRPr="005E1962" w:rsidRDefault="00D87B6A" w:rsidP="00D87B6A">
      <w:pPr>
        <w:spacing w:after="0" w:line="240" w:lineRule="auto"/>
        <w:jc w:val="center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b/>
          <w:kern w:val="2"/>
          <w:sz w:val="28"/>
          <w:szCs w:val="28"/>
          <w:lang w:eastAsia="zh-CN" w:bidi="hi-IN"/>
        </w:rPr>
        <w:t>ответственных за эксплуатацию принадлежащих им зданий,</w:t>
      </w:r>
    </w:p>
    <w:p w:rsidR="00D87B6A" w:rsidRPr="005E1962" w:rsidRDefault="00D87B6A" w:rsidP="00D87B6A">
      <w:pPr>
        <w:spacing w:after="0" w:line="240" w:lineRule="auto"/>
        <w:jc w:val="center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b/>
          <w:kern w:val="2"/>
          <w:sz w:val="28"/>
          <w:szCs w:val="28"/>
          <w:lang w:eastAsia="zh-CN" w:bidi="hi-IN"/>
        </w:rPr>
        <w:t>сооружений в отношении которых проводится осмотр</w:t>
      </w:r>
    </w:p>
    <w:p w:rsidR="00D87B6A" w:rsidRPr="005E1962" w:rsidRDefault="00D87B6A" w:rsidP="00D87B6A">
      <w:pPr>
        <w:spacing w:after="0" w:line="240" w:lineRule="auto"/>
        <w:jc w:val="both"/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4.1. При осуществлении осмотров должностные лица Администрации, уполномоченные на проведение осмотра, имеют право: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1) осматривать здания, сооружения и знакомиться с документами, связанными с целями, задачами и предметом осмотра;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Указанные в запросе уполномоченного органа документы представляются в виде копий, заверенных печатью (при ее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4) привлекать к осмотру зданий, сооружений экспертов и экспертные организации;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4.2. Должностные лица администрации, уполномоченные на проведение осмотра, обязаны: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3) рассматривать поступившие заявления в установленный срок;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4) проводить осмотр только на основании правового акта;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lastRenderedPageBreak/>
        <w:t>5) проводить осмотр только во время исполнения служебных обязанностей при предъявлении служебных удостоверений;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6) соблюдать законодательство при осуществлении мероприятий по осмотру;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11) доказывать обоснованность своих действий (бездействия) и решений при их обжаловании физическими и юридическими лицами;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12) осуществлять мониторинг исполнения рекомендаций;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13) осуществлять запись о проведенных осмотрах в Журнале учета осмотров зданий, сооружений.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14) Должностные лица уполномоченного органа несут ответственность: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- за неправомерные действия (бездействие), связанные с выполнением должностных обязанностей;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- за разглашение сведений, полученных в процессе осмотра, составляющих государственную, коммерческую и иную охраняемую законом тайну.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4.3. Лица, ответственные за эксплуатацию зданий, сооружений, имеют право: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1) непосредственно присутствовать при проведении осмотра, давать разъяснения по вопросам, относящимся к предмету осмотра;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3) знакомиться с результатами осмотра и указывать в акте осмотра о своем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4)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4.4. Лица, ответственные за эксплуатацию зданий, сооружений, обязаны: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lastRenderedPageBreak/>
        <w:t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2) принять меры по устранению выявленных нарушений требований законодательства, указанных в рекомендациях.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t>4.5.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D87B6A" w:rsidRPr="005E1962" w:rsidRDefault="00D87B6A" w:rsidP="00D87B6A">
      <w:pPr>
        <w:spacing w:after="0" w:line="240" w:lineRule="auto"/>
        <w:jc w:val="both"/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right"/>
        <w:outlineLvl w:val="1"/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right"/>
        <w:outlineLvl w:val="1"/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right"/>
        <w:outlineLvl w:val="1"/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right"/>
        <w:outlineLvl w:val="1"/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right"/>
        <w:outlineLvl w:val="1"/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</w:pPr>
    </w:p>
    <w:p w:rsidR="00D87B6A" w:rsidRDefault="00D87B6A" w:rsidP="00D87B6A">
      <w:pPr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br w:type="page"/>
      </w:r>
    </w:p>
    <w:p w:rsidR="00D87B6A" w:rsidRPr="005E1962" w:rsidRDefault="00D87B6A" w:rsidP="00D87B6A">
      <w:pPr>
        <w:spacing w:after="0" w:line="240" w:lineRule="auto"/>
        <w:jc w:val="right"/>
        <w:outlineLvl w:val="1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lastRenderedPageBreak/>
        <w:t>Приложение № 1</w:t>
      </w:r>
    </w:p>
    <w:p w:rsidR="00D87B6A" w:rsidRPr="005E1962" w:rsidRDefault="00D87B6A" w:rsidP="00D87B6A">
      <w:pPr>
        <w:spacing w:after="0" w:line="240" w:lineRule="auto"/>
        <w:jc w:val="right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>к Порядку проведения осмотра зданий,</w:t>
      </w:r>
    </w:p>
    <w:p w:rsidR="00D87B6A" w:rsidRPr="005E1962" w:rsidRDefault="00D87B6A" w:rsidP="00D87B6A">
      <w:pPr>
        <w:spacing w:after="0" w:line="240" w:lineRule="auto"/>
        <w:jc w:val="right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>сооружений на предмет их технического</w:t>
      </w:r>
    </w:p>
    <w:p w:rsidR="00D87B6A" w:rsidRPr="005E1962" w:rsidRDefault="00D87B6A" w:rsidP="00D87B6A">
      <w:pPr>
        <w:spacing w:after="0" w:line="240" w:lineRule="auto"/>
        <w:jc w:val="right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>состояния и надлежащего технического обслуживания</w:t>
      </w:r>
    </w:p>
    <w:p w:rsidR="00D87B6A" w:rsidRPr="005E1962" w:rsidRDefault="00D87B6A" w:rsidP="00D87B6A">
      <w:pPr>
        <w:spacing w:after="0" w:line="240" w:lineRule="auto"/>
        <w:jc w:val="right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>в соответствии с требованиями технических</w:t>
      </w:r>
    </w:p>
    <w:p w:rsidR="00D87B6A" w:rsidRPr="005E1962" w:rsidRDefault="00D87B6A" w:rsidP="00D87B6A">
      <w:pPr>
        <w:spacing w:after="0" w:line="240" w:lineRule="auto"/>
        <w:jc w:val="right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>регламентов, предъявляемых к конструктивным</w:t>
      </w:r>
    </w:p>
    <w:p w:rsidR="00D87B6A" w:rsidRPr="005E1962" w:rsidRDefault="00D87B6A" w:rsidP="00D87B6A">
      <w:pPr>
        <w:spacing w:after="0" w:line="240" w:lineRule="auto"/>
        <w:jc w:val="right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>и другим характеристикам надежности</w:t>
      </w:r>
    </w:p>
    <w:p w:rsidR="00D87B6A" w:rsidRPr="005E1962" w:rsidRDefault="00D87B6A" w:rsidP="00D87B6A">
      <w:pPr>
        <w:spacing w:after="0" w:line="240" w:lineRule="auto"/>
        <w:jc w:val="right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>и безопасности указанных объектов, требованиями</w:t>
      </w:r>
    </w:p>
    <w:p w:rsidR="00D87B6A" w:rsidRPr="005E1962" w:rsidRDefault="00D87B6A" w:rsidP="00D87B6A">
      <w:pPr>
        <w:spacing w:after="0" w:line="240" w:lineRule="auto"/>
        <w:jc w:val="right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>проектной документации, выдачи рекомендаций</w:t>
      </w:r>
    </w:p>
    <w:p w:rsidR="00D87B6A" w:rsidRPr="005E1962" w:rsidRDefault="00D87B6A" w:rsidP="00D87B6A">
      <w:pPr>
        <w:spacing w:after="0" w:line="240" w:lineRule="auto"/>
        <w:jc w:val="right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>о мерах по устранению выявленных нарушений</w:t>
      </w:r>
    </w:p>
    <w:p w:rsidR="00D87B6A" w:rsidRPr="005E1962" w:rsidRDefault="00D87B6A" w:rsidP="00D87B6A">
      <w:pPr>
        <w:spacing w:after="0" w:line="240" w:lineRule="auto"/>
        <w:jc w:val="right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>в случаях, предусмотренных Градостроительным</w:t>
      </w:r>
    </w:p>
    <w:p w:rsidR="00D87B6A" w:rsidRPr="005E1962" w:rsidRDefault="00D87B6A" w:rsidP="00D87B6A">
      <w:pPr>
        <w:spacing w:after="0" w:line="240" w:lineRule="auto"/>
        <w:jc w:val="right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>кодексом Российской Федерации, и расположенных</w:t>
      </w:r>
    </w:p>
    <w:p w:rsidR="00D87B6A" w:rsidRPr="005E1962" w:rsidRDefault="00D87B6A" w:rsidP="00D87B6A">
      <w:pPr>
        <w:spacing w:after="0" w:line="240" w:lineRule="auto"/>
        <w:jc w:val="right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>на территории Погарского муниципального района</w:t>
      </w:r>
    </w:p>
    <w:p w:rsidR="00D87B6A" w:rsidRPr="005E1962" w:rsidRDefault="00D87B6A" w:rsidP="00D87B6A">
      <w:pPr>
        <w:spacing w:after="0" w:line="240" w:lineRule="auto"/>
        <w:jc w:val="right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 xml:space="preserve"> Брянской области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</w:p>
    <w:tbl>
      <w:tblPr>
        <w:tblW w:w="935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87"/>
        <w:gridCol w:w="768"/>
        <w:gridCol w:w="2838"/>
        <w:gridCol w:w="1562"/>
      </w:tblGrid>
      <w:tr w:rsidR="00D87B6A" w:rsidRPr="005E1962" w:rsidTr="00752285">
        <w:tc>
          <w:tcPr>
            <w:tcW w:w="9355" w:type="dxa"/>
            <w:gridSpan w:val="4"/>
            <w:shd w:val="clear" w:color="auto" w:fill="auto"/>
          </w:tcPr>
          <w:p w:rsidR="00D87B6A" w:rsidRPr="005E1962" w:rsidRDefault="00D87B6A" w:rsidP="0075228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РОССИЙСКАЯ ФЕДЕРАЦИЯ</w:t>
            </w:r>
          </w:p>
          <w:p w:rsidR="00D87B6A" w:rsidRPr="005E1962" w:rsidRDefault="00D87B6A" w:rsidP="0075228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:rsidR="00D87B6A" w:rsidRPr="005E1962" w:rsidRDefault="00D87B6A" w:rsidP="0075228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АДМИНИСТРАЦИЯ ПОГАРСКОГО РАЙОНА БРЯНСКОЙ ОБЛАСТИ</w:t>
            </w:r>
          </w:p>
          <w:p w:rsidR="00D87B6A" w:rsidRPr="005E1962" w:rsidRDefault="00D87B6A" w:rsidP="00752285">
            <w:pPr>
              <w:spacing w:after="0" w:line="240" w:lineRule="auto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</w:p>
          <w:p w:rsidR="00D87B6A" w:rsidRPr="005E1962" w:rsidRDefault="00D87B6A" w:rsidP="0075228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АКТ №____ - (порядковый номер акта) "__" __________ 20__ г.</w:t>
            </w:r>
          </w:p>
        </w:tc>
      </w:tr>
      <w:tr w:rsidR="00D87B6A" w:rsidRPr="005E1962" w:rsidTr="00752285">
        <w:tc>
          <w:tcPr>
            <w:tcW w:w="9355" w:type="dxa"/>
            <w:gridSpan w:val="4"/>
            <w:shd w:val="clear" w:color="auto" w:fill="auto"/>
          </w:tcPr>
          <w:p w:rsidR="00D87B6A" w:rsidRPr="005E1962" w:rsidRDefault="00D87B6A" w:rsidP="00752285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- (место проведения) осмотра здания, сооружения</w:t>
            </w:r>
          </w:p>
        </w:tc>
      </w:tr>
      <w:tr w:rsidR="00D87B6A" w:rsidRPr="005E1962" w:rsidTr="00752285">
        <w:tc>
          <w:tcPr>
            <w:tcW w:w="9355" w:type="dxa"/>
            <w:gridSpan w:val="4"/>
            <w:shd w:val="clear" w:color="auto" w:fill="auto"/>
          </w:tcPr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Настоящий акт составлен</w:t>
            </w: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__________________________________________________________________________________________________________________________________</w:t>
            </w: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__________________________________________________________________________________________________________________________________</w:t>
            </w: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__________________________________________________________________________________________________________________________________</w:t>
            </w: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_________________________________________________________________</w:t>
            </w: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(Ф.И.О, должности, место работы лиц, участвующих в осмотре зданий, сооружений)</w:t>
            </w:r>
          </w:p>
        </w:tc>
      </w:tr>
      <w:tr w:rsidR="00D87B6A" w:rsidRPr="005E1962" w:rsidTr="00752285">
        <w:tc>
          <w:tcPr>
            <w:tcW w:w="9355" w:type="dxa"/>
            <w:gridSpan w:val="4"/>
            <w:shd w:val="clear" w:color="auto" w:fill="auto"/>
          </w:tcPr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по результатам проведения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</w:t>
            </w:r>
            <w:hyperlink r:id="rId20">
              <w:r w:rsidRPr="005E1962">
                <w:rPr>
                  <w:rFonts w:ascii="Times New Roman" w:eastAsia="Arial" w:hAnsi="Times New Roman" w:cs="Times New Roman"/>
                  <w:color w:val="0000FF"/>
                  <w:kern w:val="2"/>
                  <w:sz w:val="28"/>
                  <w:szCs w:val="28"/>
                  <w:lang w:eastAsia="zh-CN" w:bidi="hi-IN"/>
                </w:rPr>
                <w:t>кодексом</w:t>
              </w:r>
            </w:hyperlink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Российской Федерации, и расположенных на территории Погарского муниципального района Брянской области, с участием _________________________________________________________________               </w:t>
            </w:r>
          </w:p>
          <w:p w:rsidR="00D87B6A" w:rsidRPr="005E1962" w:rsidRDefault="00D87B6A" w:rsidP="00752285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__________________________________________________________________________________________________________________________________</w:t>
            </w:r>
          </w:p>
          <w:p w:rsidR="00D87B6A" w:rsidRPr="005E1962" w:rsidRDefault="00D87B6A" w:rsidP="00752285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__________________________________________________________________________</w:t>
            </w:r>
          </w:p>
          <w:p w:rsidR="00D87B6A" w:rsidRPr="005E1962" w:rsidRDefault="00D87B6A" w:rsidP="00752285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__________________________________________________________________________________________________________________________________</w:t>
            </w:r>
          </w:p>
          <w:p w:rsidR="00D87B6A" w:rsidRPr="005E1962" w:rsidRDefault="00D87B6A" w:rsidP="0075228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(Ф.И.О., должности, место работы)</w:t>
            </w: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На основании _________________________________________________________________</w:t>
            </w: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__________________________________________________________________________________________________________________________________</w:t>
            </w: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__________________________________________________________________________________________________________________________________</w:t>
            </w: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__________________________________________________________________________________________________________________________________</w:t>
            </w: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(указывается дата и номер распоряжения о назначении осмотра, а также дата и номер заявления о проведении осмотра, Ф.И.О. лица, подавшего заявление о проведении осмотра)</w:t>
            </w:r>
          </w:p>
          <w:p w:rsidR="00D87B6A" w:rsidRPr="005E1962" w:rsidRDefault="00D87B6A" w:rsidP="00752285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Проведен осмотр __________________________________________________________________________________________________________________________________</w:t>
            </w:r>
          </w:p>
          <w:p w:rsidR="00D87B6A" w:rsidRPr="005E1962" w:rsidRDefault="00D87B6A" w:rsidP="00752285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__________________________________________________________________________________________________________________________________</w:t>
            </w: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      </w:r>
          </w:p>
        </w:tc>
      </w:tr>
      <w:tr w:rsidR="00D87B6A" w:rsidRPr="005E1962" w:rsidTr="00752285">
        <w:tc>
          <w:tcPr>
            <w:tcW w:w="9355" w:type="dxa"/>
            <w:gridSpan w:val="4"/>
            <w:shd w:val="clear" w:color="auto" w:fill="auto"/>
          </w:tcPr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 xml:space="preserve">Объект осмотра имеет следующие характеристики </w:t>
            </w:r>
            <w:r w:rsidRPr="005E1962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(указываются при наличии сведений)</w:t>
            </w: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:</w:t>
            </w: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назначение: ___________________________________________________;</w:t>
            </w: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общая площадь: ________________________________________________;</w:t>
            </w: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этажность: ____________________________________________________;</w:t>
            </w: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группа капитальности: __________________________________________;</w:t>
            </w: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год постройки: _________________________________________________;</w:t>
            </w: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год выполненного последнего капитального ремонта или реконструкции: __________________________________________________________________________________________________________________________________</w:t>
            </w: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в присутствии:</w:t>
            </w: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87B6A" w:rsidRPr="005E1962" w:rsidRDefault="00D87B6A" w:rsidP="0075228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(Ф.И.О. лица, ответственного за эксплуатацию здания, сооружения или его уполномоченного представителя)</w:t>
            </w: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При осмотре установлено: _________________________________________________________________</w:t>
            </w:r>
          </w:p>
          <w:p w:rsidR="00D87B6A" w:rsidRPr="005E1962" w:rsidRDefault="00D87B6A" w:rsidP="00752285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_________________________________________________________________________</w:t>
            </w:r>
          </w:p>
          <w:p w:rsidR="00D87B6A" w:rsidRPr="005E1962" w:rsidRDefault="00D87B6A" w:rsidP="00752285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__________________________________________________________________________________________________________________________________</w:t>
            </w:r>
          </w:p>
          <w:p w:rsidR="00D87B6A" w:rsidRPr="005E1962" w:rsidRDefault="00D87B6A" w:rsidP="00752285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__________________________________________________________________________________________________________________________________</w:t>
            </w:r>
          </w:p>
          <w:p w:rsidR="00D87B6A" w:rsidRPr="005E1962" w:rsidRDefault="00D87B6A" w:rsidP="00752285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_________________________________________________________________</w:t>
            </w: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(подробное описание данных, характеризующих состояние объекта осмотра; в случае выявленных нарушений -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данное нарушение)</w:t>
            </w:r>
          </w:p>
        </w:tc>
      </w:tr>
      <w:tr w:rsidR="00D87B6A" w:rsidRPr="005E1962" w:rsidTr="00752285">
        <w:tc>
          <w:tcPr>
            <w:tcW w:w="9355" w:type="dxa"/>
            <w:gridSpan w:val="4"/>
            <w:shd w:val="clear" w:color="auto" w:fill="auto"/>
          </w:tcPr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Приложения к акту:</w:t>
            </w: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__________________________________________________________________________________________________________________________________</w:t>
            </w: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__________________________________________________________________________________________________________________________________</w:t>
            </w: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__________________________________________________________________________________________________________________________________</w:t>
            </w: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__________________________________________________________________________________________________________________________________</w:t>
            </w:r>
          </w:p>
          <w:p w:rsidR="00D87B6A" w:rsidRPr="005E1962" w:rsidRDefault="00D87B6A" w:rsidP="0075228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(материалы фото-фиксации, иные материалы, оформленные в ходе осмотра)</w:t>
            </w:r>
          </w:p>
          <w:p w:rsidR="00D87B6A" w:rsidRPr="005E1962" w:rsidRDefault="00D87B6A" w:rsidP="0075228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Подписи должностных лиц, проводивших осмотр:</w:t>
            </w:r>
          </w:p>
        </w:tc>
      </w:tr>
      <w:tr w:rsidR="00D87B6A" w:rsidRPr="005E1962" w:rsidTr="00752285">
        <w:tc>
          <w:tcPr>
            <w:tcW w:w="9355" w:type="dxa"/>
            <w:gridSpan w:val="4"/>
            <w:shd w:val="clear" w:color="auto" w:fill="auto"/>
          </w:tcPr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0"/>
                <w:szCs w:val="24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0"/>
                <w:szCs w:val="24"/>
                <w:lang w:eastAsia="zh-CN" w:bidi="hi-IN"/>
              </w:rPr>
              <w:t>___________________________________________________________________________</w:t>
            </w: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0"/>
                <w:szCs w:val="24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0"/>
                <w:szCs w:val="24"/>
                <w:lang w:eastAsia="zh-CN" w:bidi="hi-IN"/>
              </w:rPr>
              <w:t>(подпись)         (Ф.И.О.,            должность,           место работы)</w:t>
            </w: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0"/>
                <w:szCs w:val="24"/>
                <w:lang w:eastAsia="zh-CN" w:bidi="hi-IN"/>
              </w:rPr>
            </w:pP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0"/>
                <w:szCs w:val="24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0"/>
                <w:szCs w:val="24"/>
                <w:lang w:eastAsia="zh-CN" w:bidi="hi-IN"/>
              </w:rPr>
              <w:t>___________________________________________________________________________</w:t>
            </w: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0"/>
                <w:szCs w:val="24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0"/>
                <w:szCs w:val="24"/>
                <w:lang w:eastAsia="zh-CN" w:bidi="hi-IN"/>
              </w:rPr>
              <w:t>(подпись)         (Ф.И.О.,            должность,           место работы)</w:t>
            </w: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0"/>
                <w:szCs w:val="24"/>
                <w:lang w:eastAsia="zh-CN" w:bidi="hi-IN"/>
              </w:rPr>
            </w:pP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0"/>
                <w:szCs w:val="24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0"/>
                <w:szCs w:val="24"/>
                <w:lang w:eastAsia="zh-CN" w:bidi="hi-IN"/>
              </w:rPr>
              <w:t>___________________________________________________________________________</w:t>
            </w: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0"/>
                <w:szCs w:val="24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0"/>
                <w:szCs w:val="24"/>
                <w:lang w:eastAsia="zh-CN" w:bidi="hi-IN"/>
              </w:rPr>
              <w:t>(подпись)         (Ф.И.О.,            должность,           место работы)</w:t>
            </w: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0"/>
                <w:szCs w:val="24"/>
                <w:lang w:eastAsia="zh-CN" w:bidi="hi-IN"/>
              </w:rPr>
            </w:pP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0"/>
                <w:szCs w:val="24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0"/>
                <w:szCs w:val="24"/>
                <w:lang w:eastAsia="zh-CN" w:bidi="hi-IN"/>
              </w:rPr>
              <w:t>___________________________________________________________________________</w:t>
            </w: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0"/>
                <w:szCs w:val="24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0"/>
                <w:szCs w:val="24"/>
                <w:lang w:eastAsia="zh-CN" w:bidi="hi-IN"/>
              </w:rPr>
              <w:t>(подпись)         (Ф.И.О.,            должность,           место работы)</w:t>
            </w:r>
          </w:p>
        </w:tc>
      </w:tr>
      <w:tr w:rsidR="00D87B6A" w:rsidRPr="005E1962" w:rsidTr="00752285">
        <w:tc>
          <w:tcPr>
            <w:tcW w:w="9355" w:type="dxa"/>
            <w:gridSpan w:val="4"/>
            <w:shd w:val="clear" w:color="auto" w:fill="auto"/>
          </w:tcPr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Лицо, ответственное за эксплуатацию здания, сооружения, или его уполномоченный представитель:</w:t>
            </w:r>
          </w:p>
        </w:tc>
      </w:tr>
      <w:tr w:rsidR="00D87B6A" w:rsidRPr="005E1962" w:rsidTr="00752285">
        <w:tc>
          <w:tcPr>
            <w:tcW w:w="3859" w:type="dxa"/>
            <w:shd w:val="clear" w:color="auto" w:fill="auto"/>
          </w:tcPr>
          <w:p w:rsidR="00D87B6A" w:rsidRPr="005E1962" w:rsidRDefault="00D87B6A" w:rsidP="00752285">
            <w:pPr>
              <w:spacing w:after="0" w:line="240" w:lineRule="auto"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5E1962"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  <w:t>________________________</w:t>
            </w:r>
          </w:p>
          <w:p w:rsidR="00D87B6A" w:rsidRPr="005E1962" w:rsidRDefault="00D87B6A" w:rsidP="00752285">
            <w:pPr>
              <w:spacing w:after="0" w:line="240" w:lineRule="auto"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5E1962"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  <w:t>(Ф.И.О.)</w:t>
            </w:r>
          </w:p>
        </w:tc>
        <w:tc>
          <w:tcPr>
            <w:tcW w:w="884" w:type="dxa"/>
            <w:shd w:val="clear" w:color="auto" w:fill="auto"/>
          </w:tcPr>
          <w:p w:rsidR="00D87B6A" w:rsidRPr="005E1962" w:rsidRDefault="00D87B6A" w:rsidP="00752285">
            <w:pPr>
              <w:spacing w:after="0" w:line="240" w:lineRule="auto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2542" w:type="dxa"/>
            <w:shd w:val="clear" w:color="auto" w:fill="auto"/>
          </w:tcPr>
          <w:p w:rsidR="00D87B6A" w:rsidRPr="005E1962" w:rsidRDefault="00D87B6A" w:rsidP="0075228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24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16"/>
                <w:szCs w:val="24"/>
                <w:lang w:eastAsia="zh-CN" w:bidi="hi-IN"/>
              </w:rPr>
              <w:t>__________________</w:t>
            </w:r>
          </w:p>
          <w:p w:rsidR="00D87B6A" w:rsidRPr="005E1962" w:rsidRDefault="00D87B6A" w:rsidP="0075228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24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16"/>
                <w:szCs w:val="24"/>
                <w:lang w:eastAsia="zh-CN" w:bidi="hi-IN"/>
              </w:rPr>
              <w:t>(подпись)</w:t>
            </w:r>
          </w:p>
        </w:tc>
        <w:tc>
          <w:tcPr>
            <w:tcW w:w="2070" w:type="dxa"/>
            <w:shd w:val="clear" w:color="auto" w:fill="auto"/>
          </w:tcPr>
          <w:p w:rsidR="00D87B6A" w:rsidRPr="005E1962" w:rsidRDefault="00D87B6A" w:rsidP="00752285">
            <w:pPr>
              <w:spacing w:after="0" w:line="240" w:lineRule="auto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</w:p>
        </w:tc>
      </w:tr>
      <w:tr w:rsidR="00D87B6A" w:rsidRPr="005E1962" w:rsidTr="00752285">
        <w:tc>
          <w:tcPr>
            <w:tcW w:w="9355" w:type="dxa"/>
            <w:gridSpan w:val="4"/>
            <w:shd w:val="clear" w:color="auto" w:fill="auto"/>
          </w:tcPr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Копию акта получил:</w:t>
            </w:r>
          </w:p>
        </w:tc>
      </w:tr>
      <w:tr w:rsidR="00D87B6A" w:rsidRPr="005E1962" w:rsidTr="00752285">
        <w:tc>
          <w:tcPr>
            <w:tcW w:w="3859" w:type="dxa"/>
            <w:shd w:val="clear" w:color="auto" w:fill="auto"/>
          </w:tcPr>
          <w:p w:rsidR="00D87B6A" w:rsidRPr="005E1962" w:rsidRDefault="00D87B6A" w:rsidP="00752285">
            <w:pPr>
              <w:spacing w:after="0" w:line="240" w:lineRule="auto"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5E1962"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  <w:t>________________________</w:t>
            </w:r>
          </w:p>
          <w:p w:rsidR="00D87B6A" w:rsidRPr="005E1962" w:rsidRDefault="00D87B6A" w:rsidP="00752285">
            <w:pPr>
              <w:spacing w:after="0" w:line="240" w:lineRule="auto"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5E1962"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  <w:t>(Ф.И.О.)</w:t>
            </w:r>
          </w:p>
        </w:tc>
        <w:tc>
          <w:tcPr>
            <w:tcW w:w="884" w:type="dxa"/>
            <w:shd w:val="clear" w:color="auto" w:fill="auto"/>
          </w:tcPr>
          <w:p w:rsidR="00D87B6A" w:rsidRPr="005E1962" w:rsidRDefault="00D87B6A" w:rsidP="00752285">
            <w:pPr>
              <w:spacing w:after="0" w:line="240" w:lineRule="auto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2542" w:type="dxa"/>
            <w:shd w:val="clear" w:color="auto" w:fill="auto"/>
          </w:tcPr>
          <w:p w:rsidR="00D87B6A" w:rsidRPr="005E1962" w:rsidRDefault="00D87B6A" w:rsidP="0075228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24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16"/>
                <w:szCs w:val="24"/>
                <w:lang w:eastAsia="zh-CN" w:bidi="hi-IN"/>
              </w:rPr>
              <w:t>__________________</w:t>
            </w:r>
          </w:p>
          <w:p w:rsidR="00D87B6A" w:rsidRPr="005E1962" w:rsidRDefault="00D87B6A" w:rsidP="0075228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24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16"/>
                <w:szCs w:val="24"/>
                <w:lang w:eastAsia="zh-CN" w:bidi="hi-IN"/>
              </w:rPr>
              <w:t>(подпись)</w:t>
            </w:r>
          </w:p>
        </w:tc>
        <w:tc>
          <w:tcPr>
            <w:tcW w:w="2070" w:type="dxa"/>
            <w:shd w:val="clear" w:color="auto" w:fill="auto"/>
          </w:tcPr>
          <w:p w:rsidR="00D87B6A" w:rsidRPr="005E1962" w:rsidRDefault="00D87B6A" w:rsidP="00752285">
            <w:pPr>
              <w:spacing w:after="0" w:line="240" w:lineRule="auto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</w:p>
        </w:tc>
      </w:tr>
      <w:tr w:rsidR="00D87B6A" w:rsidRPr="005E1962" w:rsidTr="00752285">
        <w:tc>
          <w:tcPr>
            <w:tcW w:w="9355" w:type="dxa"/>
            <w:gridSpan w:val="4"/>
            <w:shd w:val="clear" w:color="auto" w:fill="auto"/>
          </w:tcPr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_________________________________________________________________________</w:t>
            </w: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_______ __________________________________________________________________</w:t>
            </w: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16"/>
                <w:szCs w:val="24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               (отметка о направлении посредством почтовой связи)</w:t>
            </w:r>
          </w:p>
        </w:tc>
      </w:tr>
    </w:tbl>
    <w:p w:rsidR="00D87B6A" w:rsidRPr="005E1962" w:rsidRDefault="00D87B6A" w:rsidP="00D87B6A">
      <w:pPr>
        <w:spacing w:after="0" w:line="240" w:lineRule="auto"/>
        <w:outlineLvl w:val="1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outlineLvl w:val="1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outlineLvl w:val="1"/>
        <w:rPr>
          <w:rFonts w:ascii="Times New Roman" w:eastAsia="Arial" w:hAnsi="Times New Roman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right"/>
        <w:outlineLvl w:val="1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lastRenderedPageBreak/>
        <w:t>Приложение № 2</w:t>
      </w:r>
    </w:p>
    <w:p w:rsidR="00D87B6A" w:rsidRPr="005E1962" w:rsidRDefault="00D87B6A" w:rsidP="00D87B6A">
      <w:pPr>
        <w:spacing w:after="0" w:line="240" w:lineRule="auto"/>
        <w:jc w:val="right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>к Порядку проведения осмотра зданий,</w:t>
      </w:r>
    </w:p>
    <w:p w:rsidR="00D87B6A" w:rsidRPr="005E1962" w:rsidRDefault="00D87B6A" w:rsidP="00D87B6A">
      <w:pPr>
        <w:spacing w:after="0" w:line="240" w:lineRule="auto"/>
        <w:jc w:val="right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>сооружений на предмет их технического</w:t>
      </w:r>
    </w:p>
    <w:p w:rsidR="00D87B6A" w:rsidRPr="005E1962" w:rsidRDefault="00D87B6A" w:rsidP="00D87B6A">
      <w:pPr>
        <w:spacing w:after="0" w:line="240" w:lineRule="auto"/>
        <w:jc w:val="right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>состояния и надлежащего технического обслуживания</w:t>
      </w:r>
    </w:p>
    <w:p w:rsidR="00D87B6A" w:rsidRPr="005E1962" w:rsidRDefault="00D87B6A" w:rsidP="00D87B6A">
      <w:pPr>
        <w:spacing w:after="0" w:line="240" w:lineRule="auto"/>
        <w:jc w:val="right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>в соответствии с требованиями технических</w:t>
      </w:r>
    </w:p>
    <w:p w:rsidR="00D87B6A" w:rsidRPr="005E1962" w:rsidRDefault="00D87B6A" w:rsidP="00D87B6A">
      <w:pPr>
        <w:spacing w:after="0" w:line="240" w:lineRule="auto"/>
        <w:jc w:val="right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>регламентов, предъявляемых к конструктивным</w:t>
      </w:r>
    </w:p>
    <w:p w:rsidR="00D87B6A" w:rsidRPr="005E1962" w:rsidRDefault="00D87B6A" w:rsidP="00D87B6A">
      <w:pPr>
        <w:spacing w:after="0" w:line="240" w:lineRule="auto"/>
        <w:jc w:val="right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>и другим характеристикам надежности</w:t>
      </w:r>
    </w:p>
    <w:p w:rsidR="00D87B6A" w:rsidRPr="005E1962" w:rsidRDefault="00D87B6A" w:rsidP="00D87B6A">
      <w:pPr>
        <w:spacing w:after="0" w:line="240" w:lineRule="auto"/>
        <w:jc w:val="right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>и безопасности указанных объектов, требованиями</w:t>
      </w:r>
    </w:p>
    <w:p w:rsidR="00D87B6A" w:rsidRPr="005E1962" w:rsidRDefault="00D87B6A" w:rsidP="00D87B6A">
      <w:pPr>
        <w:spacing w:after="0" w:line="240" w:lineRule="auto"/>
        <w:jc w:val="right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>проектной документации, выдачи рекомендаций</w:t>
      </w:r>
    </w:p>
    <w:p w:rsidR="00D87B6A" w:rsidRPr="005E1962" w:rsidRDefault="00D87B6A" w:rsidP="00D87B6A">
      <w:pPr>
        <w:spacing w:after="0" w:line="240" w:lineRule="auto"/>
        <w:jc w:val="right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>о мерах по устранению выявленных нарушений</w:t>
      </w:r>
    </w:p>
    <w:p w:rsidR="00D87B6A" w:rsidRPr="005E1962" w:rsidRDefault="00D87B6A" w:rsidP="00D87B6A">
      <w:pPr>
        <w:spacing w:after="0" w:line="240" w:lineRule="auto"/>
        <w:jc w:val="right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>в случаях, предусмотренных Градостроительным</w:t>
      </w:r>
    </w:p>
    <w:p w:rsidR="00D87B6A" w:rsidRPr="005E1962" w:rsidRDefault="00D87B6A" w:rsidP="00D87B6A">
      <w:pPr>
        <w:spacing w:after="0" w:line="240" w:lineRule="auto"/>
        <w:jc w:val="right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>кодексом Российской Федерации, и расположенных</w:t>
      </w:r>
    </w:p>
    <w:p w:rsidR="00D87B6A" w:rsidRPr="005E1962" w:rsidRDefault="00D87B6A" w:rsidP="00D87B6A">
      <w:pPr>
        <w:spacing w:after="0" w:line="240" w:lineRule="auto"/>
        <w:jc w:val="right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 xml:space="preserve">на территории Погарского муниципального района </w:t>
      </w:r>
    </w:p>
    <w:p w:rsidR="00D87B6A" w:rsidRPr="005E1962" w:rsidRDefault="00D87B6A" w:rsidP="00D87B6A">
      <w:pPr>
        <w:spacing w:after="0" w:line="240" w:lineRule="auto"/>
        <w:jc w:val="right"/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>Брянской области</w:t>
      </w:r>
    </w:p>
    <w:p w:rsidR="00D87B6A" w:rsidRPr="005E1962" w:rsidRDefault="00D87B6A" w:rsidP="00D87B6A">
      <w:pPr>
        <w:spacing w:after="0" w:line="240" w:lineRule="auto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Times New Roman" w:eastAsia="Arial" w:hAnsi="Times New Roman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>РОССИЙСКАЯ ФЕДЕРАЦИЯ</w:t>
      </w:r>
    </w:p>
    <w:p w:rsidR="00D87B6A" w:rsidRPr="005E1962" w:rsidRDefault="00D87B6A" w:rsidP="00D87B6A">
      <w:pPr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>АДМИНИСТРАЦИЯ ПОГАРСКОГО РАЙОНА БРЯНСКОЙ ОБЛАСТИ</w:t>
      </w:r>
    </w:p>
    <w:p w:rsidR="00D87B6A" w:rsidRPr="005E1962" w:rsidRDefault="00D87B6A" w:rsidP="00D87B6A">
      <w:pPr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(наименование уполномоченного органа,</w:t>
      </w:r>
    </w:p>
    <w:p w:rsidR="00D87B6A" w:rsidRPr="005E1962" w:rsidRDefault="00D87B6A" w:rsidP="00D87B6A">
      <w:pPr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осуществляющего осмотр)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>РЕКОМЕНДАЦИИ</w:t>
      </w:r>
    </w:p>
    <w:p w:rsidR="00D87B6A" w:rsidRPr="005E1962" w:rsidRDefault="00D87B6A" w:rsidP="00D87B6A">
      <w:pPr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>об устранении выявленных нарушений</w:t>
      </w:r>
    </w:p>
    <w:p w:rsidR="00D87B6A" w:rsidRPr="005E1962" w:rsidRDefault="00D87B6A" w:rsidP="00D87B6A">
      <w:pPr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>В соответствии с Актом осмотра здания, сооружения от "_____" __________ 20___ года N ____- (порядковый номер акта) - (год проведения осмотра)</w:t>
      </w:r>
    </w:p>
    <w:p w:rsidR="00D87B6A" w:rsidRPr="005E1962" w:rsidRDefault="00D87B6A" w:rsidP="00D87B6A">
      <w:pPr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>РЕКОМЕНДУЕМ:</w:t>
      </w:r>
    </w:p>
    <w:p w:rsidR="00D87B6A" w:rsidRPr="005E1962" w:rsidRDefault="00D87B6A" w:rsidP="00D87B6A">
      <w:pPr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W w:w="9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5"/>
        <w:gridCol w:w="2213"/>
        <w:gridCol w:w="3860"/>
        <w:gridCol w:w="1923"/>
      </w:tblGrid>
      <w:tr w:rsidR="00D87B6A" w:rsidRPr="005E1962" w:rsidTr="00752285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N п/п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Выявленное нарушение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Рекомендации по устранению выявленного нарушения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6A" w:rsidRPr="005E1962" w:rsidRDefault="00D87B6A" w:rsidP="00752285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87B6A" w:rsidRPr="005E1962" w:rsidTr="00752285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6A" w:rsidRPr="005E1962" w:rsidRDefault="00D87B6A" w:rsidP="00752285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6A" w:rsidRPr="005E1962" w:rsidRDefault="00D87B6A" w:rsidP="00752285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6A" w:rsidRPr="005E1962" w:rsidRDefault="00D87B6A" w:rsidP="00752285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6A" w:rsidRPr="005E1962" w:rsidRDefault="00D87B6A" w:rsidP="00752285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D87B6A" w:rsidRPr="005E1962" w:rsidRDefault="00D87B6A" w:rsidP="00D87B6A">
      <w:pPr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>Рекомендации получил(а) _________________________________ __________________________________________________________________</w:t>
      </w:r>
    </w:p>
    <w:p w:rsidR="00D87B6A" w:rsidRPr="005E1962" w:rsidRDefault="00D87B6A" w:rsidP="00D87B6A">
      <w:pPr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 xml:space="preserve">                   </w:t>
      </w:r>
      <w:r w:rsidRPr="005E1962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(подпись, Ф.И.О.)                     (дата)</w:t>
      </w:r>
    </w:p>
    <w:p w:rsidR="00D87B6A" w:rsidRPr="005E1962" w:rsidRDefault="00D87B6A" w:rsidP="00D87B6A">
      <w:pPr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>Подписи должностных лиц, подготовивших рекомендации:</w:t>
      </w:r>
    </w:p>
    <w:p w:rsidR="00D87B6A" w:rsidRPr="005E1962" w:rsidRDefault="00D87B6A" w:rsidP="00D87B6A">
      <w:pPr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0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0"/>
          <w:szCs w:val="24"/>
          <w:lang w:eastAsia="zh-CN" w:bidi="hi-IN"/>
        </w:rPr>
      </w:pPr>
      <w:r w:rsidRPr="005E1962">
        <w:rPr>
          <w:rFonts w:ascii="Times New Roman" w:eastAsia="Arial" w:hAnsi="Times New Roman" w:cs="Times New Roman"/>
          <w:kern w:val="2"/>
          <w:sz w:val="20"/>
          <w:szCs w:val="24"/>
          <w:lang w:eastAsia="zh-CN" w:bidi="hi-IN"/>
        </w:rPr>
        <w:t>___________________________________________________________________________</w:t>
      </w:r>
    </w:p>
    <w:p w:rsidR="00D87B6A" w:rsidRPr="005E1962" w:rsidRDefault="00D87B6A" w:rsidP="00D87B6A">
      <w:pPr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0"/>
          <w:szCs w:val="24"/>
          <w:lang w:eastAsia="zh-CN" w:bidi="hi-IN"/>
        </w:rPr>
      </w:pPr>
      <w:r w:rsidRPr="005E1962">
        <w:rPr>
          <w:rFonts w:ascii="Times New Roman" w:eastAsia="Arial" w:hAnsi="Times New Roman" w:cs="Times New Roman"/>
          <w:kern w:val="2"/>
          <w:sz w:val="20"/>
          <w:szCs w:val="24"/>
          <w:lang w:eastAsia="zh-CN" w:bidi="hi-IN"/>
        </w:rPr>
        <w:t>(подпись)         (Ф.И.О.,            должность,           место работы)</w:t>
      </w:r>
    </w:p>
    <w:p w:rsidR="00D87B6A" w:rsidRPr="005E1962" w:rsidRDefault="00D87B6A" w:rsidP="00D87B6A">
      <w:pPr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0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0"/>
          <w:szCs w:val="24"/>
          <w:lang w:eastAsia="zh-CN" w:bidi="hi-IN"/>
        </w:rPr>
      </w:pPr>
      <w:r w:rsidRPr="005E1962">
        <w:rPr>
          <w:rFonts w:ascii="Times New Roman" w:eastAsia="Arial" w:hAnsi="Times New Roman" w:cs="Times New Roman"/>
          <w:kern w:val="2"/>
          <w:sz w:val="20"/>
          <w:szCs w:val="24"/>
          <w:lang w:eastAsia="zh-CN" w:bidi="hi-IN"/>
        </w:rPr>
        <w:t>___________________________________________________________________________</w:t>
      </w:r>
    </w:p>
    <w:p w:rsidR="00D87B6A" w:rsidRPr="005E1962" w:rsidRDefault="00D87B6A" w:rsidP="00D87B6A">
      <w:pPr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0"/>
          <w:szCs w:val="24"/>
          <w:lang w:eastAsia="zh-CN" w:bidi="hi-IN"/>
        </w:rPr>
      </w:pPr>
      <w:r w:rsidRPr="005E1962">
        <w:rPr>
          <w:rFonts w:ascii="Times New Roman" w:eastAsia="Arial" w:hAnsi="Times New Roman" w:cs="Times New Roman"/>
          <w:kern w:val="2"/>
          <w:sz w:val="20"/>
          <w:szCs w:val="24"/>
          <w:lang w:eastAsia="zh-CN" w:bidi="hi-IN"/>
        </w:rPr>
        <w:t>(подпись)         (Ф.И.О.,            должность,           место работы)</w:t>
      </w:r>
    </w:p>
    <w:p w:rsidR="00D87B6A" w:rsidRPr="005E1962" w:rsidRDefault="00D87B6A" w:rsidP="00D87B6A">
      <w:pPr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0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0"/>
          <w:szCs w:val="24"/>
          <w:lang w:eastAsia="zh-CN" w:bidi="hi-IN"/>
        </w:rPr>
      </w:pPr>
      <w:r w:rsidRPr="005E1962">
        <w:rPr>
          <w:rFonts w:ascii="Times New Roman" w:eastAsia="Arial" w:hAnsi="Times New Roman" w:cs="Times New Roman"/>
          <w:kern w:val="2"/>
          <w:sz w:val="20"/>
          <w:szCs w:val="24"/>
          <w:lang w:eastAsia="zh-CN" w:bidi="hi-IN"/>
        </w:rPr>
        <w:t>___________________________________________________________________________</w:t>
      </w:r>
    </w:p>
    <w:p w:rsidR="00D87B6A" w:rsidRPr="005E1962" w:rsidRDefault="00D87B6A" w:rsidP="00D87B6A">
      <w:pPr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0"/>
          <w:szCs w:val="24"/>
          <w:lang w:eastAsia="zh-CN" w:bidi="hi-IN"/>
        </w:rPr>
      </w:pPr>
      <w:r w:rsidRPr="005E1962">
        <w:rPr>
          <w:rFonts w:ascii="Times New Roman" w:eastAsia="Arial" w:hAnsi="Times New Roman" w:cs="Times New Roman"/>
          <w:kern w:val="2"/>
          <w:sz w:val="20"/>
          <w:szCs w:val="24"/>
          <w:lang w:eastAsia="zh-CN" w:bidi="hi-IN"/>
        </w:rPr>
        <w:t>(подпись)         (Ф.И.О.,            должность,           место работы)</w:t>
      </w:r>
    </w:p>
    <w:p w:rsidR="00D87B6A" w:rsidRPr="005E1962" w:rsidRDefault="00D87B6A" w:rsidP="00D87B6A">
      <w:pPr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0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0"/>
          <w:szCs w:val="24"/>
          <w:lang w:eastAsia="zh-CN" w:bidi="hi-IN"/>
        </w:rPr>
      </w:pPr>
      <w:r w:rsidRPr="005E1962">
        <w:rPr>
          <w:rFonts w:ascii="Times New Roman" w:eastAsia="Arial" w:hAnsi="Times New Roman" w:cs="Times New Roman"/>
          <w:kern w:val="2"/>
          <w:sz w:val="20"/>
          <w:szCs w:val="24"/>
          <w:lang w:eastAsia="zh-CN" w:bidi="hi-IN"/>
        </w:rPr>
        <w:t>___________________________________________________________________________</w:t>
      </w:r>
    </w:p>
    <w:p w:rsidR="00D87B6A" w:rsidRPr="005E1962" w:rsidRDefault="00D87B6A" w:rsidP="00D87B6A">
      <w:pPr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0"/>
          <w:szCs w:val="24"/>
          <w:lang w:eastAsia="zh-CN" w:bidi="hi-IN"/>
        </w:rPr>
      </w:pPr>
      <w:r w:rsidRPr="005E1962">
        <w:rPr>
          <w:rFonts w:ascii="Times New Roman" w:eastAsia="Arial" w:hAnsi="Times New Roman" w:cs="Times New Roman"/>
          <w:kern w:val="2"/>
          <w:sz w:val="20"/>
          <w:szCs w:val="24"/>
          <w:lang w:eastAsia="zh-CN" w:bidi="hi-IN"/>
        </w:rPr>
        <w:t>(подпись)         (Ф.И.О.,            должность,           место работы)</w:t>
      </w:r>
    </w:p>
    <w:p w:rsidR="00D87B6A" w:rsidRPr="005E1962" w:rsidRDefault="00D87B6A" w:rsidP="00D87B6A">
      <w:pPr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0"/>
          <w:szCs w:val="24"/>
          <w:lang w:eastAsia="zh-CN" w:bidi="hi-IN"/>
        </w:rPr>
      </w:pPr>
      <w:r w:rsidRPr="005E1962">
        <w:rPr>
          <w:rFonts w:ascii="Times New Roman" w:eastAsia="Arial" w:hAnsi="Times New Roman" w:cs="Times New Roman"/>
          <w:kern w:val="2"/>
          <w:sz w:val="20"/>
          <w:szCs w:val="24"/>
          <w:lang w:eastAsia="zh-CN" w:bidi="hi-IN"/>
        </w:rPr>
        <w:t>___________________________________________________________________________________</w:t>
      </w:r>
    </w:p>
    <w:p w:rsidR="00D87B6A" w:rsidRPr="005E1962" w:rsidRDefault="00D87B6A" w:rsidP="00D87B6A">
      <w:pPr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0"/>
          <w:szCs w:val="24"/>
          <w:lang w:eastAsia="zh-CN" w:bidi="hi-IN"/>
        </w:rPr>
      </w:pPr>
      <w:r w:rsidRPr="005E1962">
        <w:rPr>
          <w:rFonts w:ascii="Times New Roman" w:eastAsia="Arial" w:hAnsi="Times New Roman" w:cs="Times New Roman"/>
          <w:kern w:val="2"/>
          <w:sz w:val="20"/>
          <w:szCs w:val="24"/>
          <w:lang w:eastAsia="zh-CN" w:bidi="hi-IN"/>
        </w:rPr>
        <w:t xml:space="preserve">                                   (отметка о направлении посредством почтовой связи)</w:t>
      </w:r>
    </w:p>
    <w:p w:rsidR="00D87B6A" w:rsidRPr="005E1962" w:rsidRDefault="00D87B6A" w:rsidP="00D87B6A">
      <w:pPr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right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  <w:br w:type="page"/>
      </w:r>
      <w:r w:rsidRPr="005E1962"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  <w:lastRenderedPageBreak/>
        <w:t>П</w:t>
      </w: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>риложение № 3</w:t>
      </w:r>
    </w:p>
    <w:p w:rsidR="00D87B6A" w:rsidRPr="005E1962" w:rsidRDefault="00D87B6A" w:rsidP="00D87B6A">
      <w:pPr>
        <w:spacing w:after="0" w:line="240" w:lineRule="auto"/>
        <w:jc w:val="right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>к Порядку проведения осмотра зданий,</w:t>
      </w:r>
    </w:p>
    <w:p w:rsidR="00D87B6A" w:rsidRPr="005E1962" w:rsidRDefault="00D87B6A" w:rsidP="00D87B6A">
      <w:pPr>
        <w:spacing w:after="0" w:line="240" w:lineRule="auto"/>
        <w:jc w:val="right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>сооружений на предмет их технического</w:t>
      </w:r>
    </w:p>
    <w:p w:rsidR="00D87B6A" w:rsidRPr="005E1962" w:rsidRDefault="00D87B6A" w:rsidP="00D87B6A">
      <w:pPr>
        <w:spacing w:after="0" w:line="240" w:lineRule="auto"/>
        <w:jc w:val="right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>состояния и надлежащего технического обслуживания</w:t>
      </w:r>
    </w:p>
    <w:p w:rsidR="00D87B6A" w:rsidRPr="005E1962" w:rsidRDefault="00D87B6A" w:rsidP="00D87B6A">
      <w:pPr>
        <w:spacing w:after="0" w:line="240" w:lineRule="auto"/>
        <w:jc w:val="right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>в соответствии с требованиями технических</w:t>
      </w:r>
    </w:p>
    <w:p w:rsidR="00D87B6A" w:rsidRPr="005E1962" w:rsidRDefault="00D87B6A" w:rsidP="00D87B6A">
      <w:pPr>
        <w:spacing w:after="0" w:line="240" w:lineRule="auto"/>
        <w:jc w:val="right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>регламентов, предъявляемых к конструктивным</w:t>
      </w:r>
    </w:p>
    <w:p w:rsidR="00D87B6A" w:rsidRPr="005E1962" w:rsidRDefault="00D87B6A" w:rsidP="00D87B6A">
      <w:pPr>
        <w:spacing w:after="0" w:line="240" w:lineRule="auto"/>
        <w:jc w:val="right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>и другим характеристикам надежности</w:t>
      </w:r>
    </w:p>
    <w:p w:rsidR="00D87B6A" w:rsidRPr="005E1962" w:rsidRDefault="00D87B6A" w:rsidP="00D87B6A">
      <w:pPr>
        <w:spacing w:after="0" w:line="240" w:lineRule="auto"/>
        <w:jc w:val="right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>и безопасности указанных объектов, требованиями</w:t>
      </w:r>
    </w:p>
    <w:p w:rsidR="00D87B6A" w:rsidRPr="005E1962" w:rsidRDefault="00D87B6A" w:rsidP="00D87B6A">
      <w:pPr>
        <w:spacing w:after="0" w:line="240" w:lineRule="auto"/>
        <w:jc w:val="right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>проектной документации, выдачи рекомендаций</w:t>
      </w:r>
    </w:p>
    <w:p w:rsidR="00D87B6A" w:rsidRPr="005E1962" w:rsidRDefault="00D87B6A" w:rsidP="00D87B6A">
      <w:pPr>
        <w:spacing w:after="0" w:line="240" w:lineRule="auto"/>
        <w:jc w:val="right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>о мерах по устранению выявленных нарушений</w:t>
      </w:r>
    </w:p>
    <w:p w:rsidR="00D87B6A" w:rsidRPr="005E1962" w:rsidRDefault="00D87B6A" w:rsidP="00D87B6A">
      <w:pPr>
        <w:spacing w:after="0" w:line="240" w:lineRule="auto"/>
        <w:jc w:val="right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>в случаях, предусмотренных Градостроительным</w:t>
      </w:r>
    </w:p>
    <w:p w:rsidR="00D87B6A" w:rsidRPr="005E1962" w:rsidRDefault="00D87B6A" w:rsidP="00D87B6A">
      <w:pPr>
        <w:spacing w:after="0" w:line="240" w:lineRule="auto"/>
        <w:jc w:val="right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>кодексом Российской Федерации, и расположенных</w:t>
      </w:r>
    </w:p>
    <w:p w:rsidR="00D87B6A" w:rsidRPr="005E1962" w:rsidRDefault="00D87B6A" w:rsidP="00D87B6A">
      <w:pPr>
        <w:spacing w:after="0" w:line="240" w:lineRule="auto"/>
        <w:jc w:val="right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>на территории Погарского муниципального района</w:t>
      </w:r>
    </w:p>
    <w:p w:rsidR="00D87B6A" w:rsidRPr="005E1962" w:rsidRDefault="00D87B6A" w:rsidP="00D87B6A">
      <w:pPr>
        <w:spacing w:after="0" w:line="240" w:lineRule="auto"/>
        <w:jc w:val="right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 xml:space="preserve"> Брянской области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  <w:t>Журнал учета осмотров зданий, сооружений</w:t>
      </w:r>
    </w:p>
    <w:p w:rsidR="00D87B6A" w:rsidRPr="005E1962" w:rsidRDefault="00D87B6A" w:rsidP="00D87B6A">
      <w:pPr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7"/>
        <w:gridCol w:w="1496"/>
        <w:gridCol w:w="1864"/>
        <w:gridCol w:w="1094"/>
        <w:gridCol w:w="1094"/>
        <w:gridCol w:w="1476"/>
        <w:gridCol w:w="1589"/>
      </w:tblGrid>
      <w:tr w:rsidR="00D87B6A" w:rsidRPr="005E1962" w:rsidTr="00752285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6A" w:rsidRPr="005E1962" w:rsidRDefault="00D87B6A" w:rsidP="00752285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N п/п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6A" w:rsidRPr="005E1962" w:rsidRDefault="00D87B6A" w:rsidP="00752285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Основание проведения осмотра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6A" w:rsidRPr="005E1962" w:rsidRDefault="00D87B6A" w:rsidP="00752285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Наименование объекта осмотра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6A" w:rsidRPr="005E1962" w:rsidRDefault="00D87B6A" w:rsidP="00752285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Адрес объекта осмотра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6A" w:rsidRPr="005E1962" w:rsidRDefault="00D87B6A" w:rsidP="00752285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N и дата акта осмотра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6A" w:rsidRPr="005E1962" w:rsidRDefault="00D87B6A" w:rsidP="00752285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Срок устранения нарушений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6A" w:rsidRPr="005E1962" w:rsidRDefault="00D87B6A" w:rsidP="00752285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Отметка о выполнении</w:t>
            </w:r>
          </w:p>
        </w:tc>
      </w:tr>
      <w:tr w:rsidR="00D87B6A" w:rsidRPr="005E1962" w:rsidTr="00752285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6A" w:rsidRPr="005E1962" w:rsidRDefault="00D87B6A" w:rsidP="00752285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6A" w:rsidRPr="005E1962" w:rsidRDefault="00D87B6A" w:rsidP="00752285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6A" w:rsidRPr="005E1962" w:rsidRDefault="00D87B6A" w:rsidP="00752285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6A" w:rsidRPr="005E1962" w:rsidRDefault="00D87B6A" w:rsidP="00752285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6A" w:rsidRPr="005E1962" w:rsidRDefault="00D87B6A" w:rsidP="00752285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6A" w:rsidRPr="005E1962" w:rsidRDefault="00D87B6A" w:rsidP="00752285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6A" w:rsidRPr="005E1962" w:rsidRDefault="00D87B6A" w:rsidP="00752285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D87B6A" w:rsidRPr="005E1962" w:rsidRDefault="00D87B6A" w:rsidP="00D87B6A">
      <w:pPr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Times New Roman" w:eastAsia="Arial" w:hAnsi="Times New Roman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right"/>
        <w:outlineLvl w:val="1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>Приложение № 4</w:t>
      </w:r>
    </w:p>
    <w:p w:rsidR="00D87B6A" w:rsidRPr="005E1962" w:rsidRDefault="00D87B6A" w:rsidP="00D87B6A">
      <w:pPr>
        <w:spacing w:after="0" w:line="240" w:lineRule="auto"/>
        <w:jc w:val="right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>к Порядку проведения осмотра зданий,</w:t>
      </w:r>
    </w:p>
    <w:p w:rsidR="00D87B6A" w:rsidRPr="005E1962" w:rsidRDefault="00D87B6A" w:rsidP="00D87B6A">
      <w:pPr>
        <w:spacing w:after="0" w:line="240" w:lineRule="auto"/>
        <w:jc w:val="right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>сооружений на предмет их технического</w:t>
      </w:r>
    </w:p>
    <w:p w:rsidR="00D87B6A" w:rsidRPr="005E1962" w:rsidRDefault="00D87B6A" w:rsidP="00D87B6A">
      <w:pPr>
        <w:spacing w:after="0" w:line="240" w:lineRule="auto"/>
        <w:jc w:val="right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>состояния и надлежащего технического обслуживания</w:t>
      </w:r>
    </w:p>
    <w:p w:rsidR="00D87B6A" w:rsidRPr="005E1962" w:rsidRDefault="00D87B6A" w:rsidP="00D87B6A">
      <w:pPr>
        <w:spacing w:after="0" w:line="240" w:lineRule="auto"/>
        <w:jc w:val="right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>в соответствии с требованиями технических</w:t>
      </w:r>
    </w:p>
    <w:p w:rsidR="00D87B6A" w:rsidRPr="005E1962" w:rsidRDefault="00D87B6A" w:rsidP="00D87B6A">
      <w:pPr>
        <w:spacing w:after="0" w:line="240" w:lineRule="auto"/>
        <w:jc w:val="right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>регламентов, предъявляемых к конструктивным</w:t>
      </w:r>
    </w:p>
    <w:p w:rsidR="00D87B6A" w:rsidRPr="005E1962" w:rsidRDefault="00D87B6A" w:rsidP="00D87B6A">
      <w:pPr>
        <w:spacing w:after="0" w:line="240" w:lineRule="auto"/>
        <w:jc w:val="right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>и другим характеристикам надежности</w:t>
      </w:r>
    </w:p>
    <w:p w:rsidR="00D87B6A" w:rsidRPr="005E1962" w:rsidRDefault="00D87B6A" w:rsidP="00D87B6A">
      <w:pPr>
        <w:spacing w:after="0" w:line="240" w:lineRule="auto"/>
        <w:jc w:val="right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>и безопасности указанных объектов, требованиями</w:t>
      </w:r>
    </w:p>
    <w:p w:rsidR="00D87B6A" w:rsidRPr="005E1962" w:rsidRDefault="00D87B6A" w:rsidP="00D87B6A">
      <w:pPr>
        <w:spacing w:after="0" w:line="240" w:lineRule="auto"/>
        <w:jc w:val="right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>проектной документации, выдачи рекомендаций</w:t>
      </w:r>
    </w:p>
    <w:p w:rsidR="00D87B6A" w:rsidRPr="005E1962" w:rsidRDefault="00D87B6A" w:rsidP="00D87B6A">
      <w:pPr>
        <w:spacing w:after="0" w:line="240" w:lineRule="auto"/>
        <w:jc w:val="right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>о мерах по устранению выявленных нарушений</w:t>
      </w:r>
    </w:p>
    <w:p w:rsidR="00D87B6A" w:rsidRPr="005E1962" w:rsidRDefault="00D87B6A" w:rsidP="00D87B6A">
      <w:pPr>
        <w:spacing w:after="0" w:line="240" w:lineRule="auto"/>
        <w:jc w:val="right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>в случаях, предусмотренных Градостроительным</w:t>
      </w:r>
    </w:p>
    <w:p w:rsidR="00D87B6A" w:rsidRPr="005E1962" w:rsidRDefault="00D87B6A" w:rsidP="00D87B6A">
      <w:pPr>
        <w:spacing w:after="0" w:line="240" w:lineRule="auto"/>
        <w:jc w:val="right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>кодексом Российской Федерации, и расположенных</w:t>
      </w:r>
    </w:p>
    <w:p w:rsidR="00D87B6A" w:rsidRPr="005E1962" w:rsidRDefault="00D87B6A" w:rsidP="00D87B6A">
      <w:pPr>
        <w:spacing w:after="0" w:line="240" w:lineRule="auto"/>
        <w:jc w:val="right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>на территории Погарского муниципального района</w:t>
      </w:r>
    </w:p>
    <w:p w:rsidR="00D87B6A" w:rsidRPr="005E1962" w:rsidRDefault="00D87B6A" w:rsidP="00D87B6A">
      <w:pPr>
        <w:spacing w:after="0" w:line="240" w:lineRule="auto"/>
        <w:jc w:val="right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 xml:space="preserve"> Брянской области</w:t>
      </w:r>
    </w:p>
    <w:p w:rsidR="00D87B6A" w:rsidRPr="005E1962" w:rsidRDefault="00D87B6A" w:rsidP="00D87B6A">
      <w:pPr>
        <w:spacing w:after="0" w:line="240" w:lineRule="auto"/>
        <w:jc w:val="right"/>
        <w:rPr>
          <w:rFonts w:ascii="Times New Roman" w:eastAsia="Arial" w:hAnsi="Times New Roman" w:cs="Courier New"/>
          <w:kern w:val="2"/>
          <w:sz w:val="16"/>
          <w:szCs w:val="24"/>
          <w:lang w:eastAsia="zh-CN" w:bidi="hi-IN"/>
        </w:rPr>
      </w:pPr>
    </w:p>
    <w:tbl>
      <w:tblPr>
        <w:tblW w:w="9070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5"/>
        <w:gridCol w:w="3400"/>
      </w:tblGrid>
      <w:tr w:rsidR="00D87B6A" w:rsidRPr="005E1962" w:rsidTr="00752285">
        <w:tc>
          <w:tcPr>
            <w:tcW w:w="9069" w:type="dxa"/>
            <w:gridSpan w:val="2"/>
            <w:shd w:val="clear" w:color="auto" w:fill="auto"/>
          </w:tcPr>
          <w:p w:rsidR="00D87B6A" w:rsidRPr="005E1962" w:rsidRDefault="00D87B6A" w:rsidP="0075228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РОССИЙСКАЯ ФЕДЕРАЦИЯ</w:t>
            </w:r>
          </w:p>
          <w:p w:rsidR="00D87B6A" w:rsidRPr="005E1962" w:rsidRDefault="00D87B6A" w:rsidP="0075228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АДМИНИСТРАЦИЯ ПОГАРСКОГО РАЙОНА БРЯНСКОЙ ОБЛАСТИ</w:t>
            </w:r>
          </w:p>
        </w:tc>
      </w:tr>
      <w:tr w:rsidR="00D87B6A" w:rsidRPr="005E1962" w:rsidTr="00752285">
        <w:tc>
          <w:tcPr>
            <w:tcW w:w="9069" w:type="dxa"/>
            <w:gridSpan w:val="2"/>
            <w:shd w:val="clear" w:color="auto" w:fill="auto"/>
          </w:tcPr>
          <w:p w:rsidR="00D87B6A" w:rsidRPr="005E1962" w:rsidRDefault="00D87B6A" w:rsidP="0075228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РАСПОРЯЖЕНИЕ</w:t>
            </w:r>
          </w:p>
          <w:p w:rsidR="00D87B6A" w:rsidRPr="005E1962" w:rsidRDefault="00D87B6A" w:rsidP="00752285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от "__" ________ 20__ г. N ____</w:t>
            </w: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пгт Погар</w:t>
            </w:r>
          </w:p>
        </w:tc>
      </w:tr>
      <w:tr w:rsidR="00D87B6A" w:rsidRPr="005E1962" w:rsidTr="00752285">
        <w:tc>
          <w:tcPr>
            <w:tcW w:w="9069" w:type="dxa"/>
            <w:gridSpan w:val="2"/>
            <w:shd w:val="clear" w:color="auto" w:fill="auto"/>
          </w:tcPr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о проведении осмотра здания, сооружения</w:t>
            </w:r>
          </w:p>
        </w:tc>
      </w:tr>
      <w:tr w:rsidR="00D87B6A" w:rsidRPr="005E1962" w:rsidTr="00752285">
        <w:tc>
          <w:tcPr>
            <w:tcW w:w="9069" w:type="dxa"/>
            <w:gridSpan w:val="2"/>
            <w:shd w:val="clear" w:color="auto" w:fill="auto"/>
          </w:tcPr>
          <w:p w:rsidR="00D87B6A" w:rsidRPr="005E1962" w:rsidRDefault="00D87B6A" w:rsidP="00752285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1. Провести осмотр в отношении _________________________________________________________________</w:t>
            </w:r>
          </w:p>
          <w:p w:rsidR="00D87B6A" w:rsidRPr="005E1962" w:rsidRDefault="00D87B6A" w:rsidP="0075228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_________________________________________________________________ </w:t>
            </w:r>
            <w:r w:rsidRPr="005E1962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(наименование юридического лица, фамилия, имя, отчество (последнее - при наличии) индивидуального предпринимателя, гражданина, в собственности или ином праве которого находится здание, сооружение)</w:t>
            </w:r>
          </w:p>
          <w:p w:rsidR="00D87B6A" w:rsidRPr="005E1962" w:rsidRDefault="00D87B6A" w:rsidP="00752285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2. Место нахождения здания, сооружения: _________________________________________________________________</w:t>
            </w:r>
          </w:p>
          <w:p w:rsidR="00D87B6A" w:rsidRPr="005E1962" w:rsidRDefault="00D87B6A" w:rsidP="0075228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____________________________________________________________________________ 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      </w: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3. Назначить лицом(ми), уполномоченным(ми) на проведение осмотра:</w:t>
            </w:r>
          </w:p>
          <w:p w:rsidR="00D87B6A" w:rsidRPr="005E1962" w:rsidRDefault="00D87B6A" w:rsidP="0075228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__________________________________________________________________________________________________________________________________</w:t>
            </w:r>
          </w:p>
          <w:p w:rsidR="00D87B6A" w:rsidRPr="005E1962" w:rsidRDefault="00D87B6A" w:rsidP="0075228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(фамилия, имя, отчество (последнее - при наличии), должность должностного лица (должностных лиц), уполномоченного(ых) на проведение осмотра)</w:t>
            </w: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4. Привлечь к проведению проверки в качестве экспертов, представителей экспертных организаций следующих лиц:</w:t>
            </w: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__________________________________________________________________________________________________________________________________</w:t>
            </w: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_________________________________________________________________________________________________________________________________</w:t>
            </w: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(фамилия, имя, отчество (последнее -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      </w: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5. Установить, что настоящий осмотр проводится на основании: __________________________________________________________________________________________________________________________________</w:t>
            </w: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__________________________________________________________________________________________________________________________________</w:t>
            </w:r>
            <w:r w:rsidRPr="005E1962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(указывается дата и номер заявления о проведении осмотра, фамилия, имя, отчество (последнее - при наличии) лица, направившего заявление о проведении осмотра)</w:t>
            </w:r>
          </w:p>
          <w:p w:rsidR="00D87B6A" w:rsidRPr="005E1962" w:rsidRDefault="00D87B6A" w:rsidP="00752285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6. Срок проведения осмотра: _________________________________________________________________</w:t>
            </w: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К проведению осмотра приступить с</w:t>
            </w: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"___" _____________ 20__ г.</w:t>
            </w: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Осмотр окончить не позднее "____" ____________ 20__ г.</w:t>
            </w: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7. Правовые основания проведения осмотра:</w:t>
            </w: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__________________________________________________________________________________________________________________________________</w:t>
            </w:r>
          </w:p>
          <w:p w:rsidR="00D87B6A" w:rsidRPr="005E1962" w:rsidRDefault="00D87B6A" w:rsidP="0075228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(ссылка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которые являются предметом осмотра)</w:t>
            </w: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8. В процессе осмотра провести следующие мероприятия по контролю, необходимые для достижения целей и задач проведения осмотра: _________________________________________________________________</w:t>
            </w: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__________________________________________________________________________________________________________________________________</w:t>
            </w: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-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      </w:r>
          </w:p>
        </w:tc>
      </w:tr>
      <w:tr w:rsidR="00D87B6A" w:rsidRPr="005E1962" w:rsidTr="00752285">
        <w:tc>
          <w:tcPr>
            <w:tcW w:w="5634" w:type="dxa"/>
            <w:shd w:val="clear" w:color="auto" w:fill="auto"/>
          </w:tcPr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Глава администрации </w:t>
            </w: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Погарского муниципального района                           </w:t>
            </w:r>
          </w:p>
        </w:tc>
        <w:tc>
          <w:tcPr>
            <w:tcW w:w="3435" w:type="dxa"/>
            <w:shd w:val="clear" w:color="auto" w:fill="auto"/>
          </w:tcPr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          </w:t>
            </w: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:rsidR="00D87B6A" w:rsidRPr="005E1962" w:rsidRDefault="00D87B6A" w:rsidP="00752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E1962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                Ф.И.О.</w:t>
            </w:r>
          </w:p>
        </w:tc>
      </w:tr>
    </w:tbl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5E1962"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  <w:br w:type="page"/>
      </w:r>
    </w:p>
    <w:p w:rsidR="00D87B6A" w:rsidRPr="005E1962" w:rsidRDefault="00D87B6A" w:rsidP="00D87B6A">
      <w:pPr>
        <w:spacing w:after="0" w:line="240" w:lineRule="auto"/>
        <w:jc w:val="right"/>
        <w:outlineLvl w:val="0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lastRenderedPageBreak/>
        <w:t>Приложение №2</w:t>
      </w:r>
    </w:p>
    <w:p w:rsidR="00D87B6A" w:rsidRPr="005E1962" w:rsidRDefault="00D87B6A" w:rsidP="00D87B6A">
      <w:pPr>
        <w:spacing w:after="0" w:line="240" w:lineRule="auto"/>
        <w:jc w:val="right"/>
        <w:outlineLvl w:val="0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>к решению Погарского района</w:t>
      </w:r>
    </w:p>
    <w:p w:rsidR="00D87B6A" w:rsidRPr="005E1962" w:rsidRDefault="00D87B6A" w:rsidP="00D87B6A">
      <w:pPr>
        <w:spacing w:after="0" w:line="240" w:lineRule="auto"/>
        <w:jc w:val="right"/>
        <w:outlineLvl w:val="0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 xml:space="preserve">Совета народных депутатов  </w:t>
      </w:r>
    </w:p>
    <w:p w:rsidR="00D87B6A" w:rsidRPr="005E1962" w:rsidRDefault="00D87B6A" w:rsidP="00D87B6A">
      <w:pPr>
        <w:spacing w:after="0" w:line="240" w:lineRule="auto"/>
        <w:jc w:val="right"/>
        <w:outlineLvl w:val="0"/>
        <w:rPr>
          <w:rFonts w:ascii="Arial" w:eastAsia="Arial" w:hAnsi="Arial" w:cs="Courier New"/>
          <w:kern w:val="2"/>
          <w:sz w:val="24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ab/>
      </w: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ab/>
      </w: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ab/>
      </w: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ab/>
      </w: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ab/>
        <w:t xml:space="preserve">                       от </w:t>
      </w:r>
      <w:r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>29.</w:t>
      </w: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>09.2020 г. №6-</w:t>
      </w:r>
      <w:r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>104</w:t>
      </w:r>
      <w:r w:rsidRPr="005E1962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 xml:space="preserve">            </w:t>
      </w:r>
    </w:p>
    <w:p w:rsidR="00D87B6A" w:rsidRPr="005E1962" w:rsidRDefault="00D87B6A" w:rsidP="00D87B6A">
      <w:pPr>
        <w:spacing w:after="0" w:line="240" w:lineRule="auto"/>
        <w:jc w:val="right"/>
        <w:outlineLvl w:val="0"/>
        <w:rPr>
          <w:rFonts w:ascii="Times New Roman" w:eastAsia="Arial" w:hAnsi="Times New Roman" w:cs="Courier New"/>
          <w:kern w:val="2"/>
          <w:sz w:val="20"/>
          <w:szCs w:val="20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center"/>
        <w:outlineLvl w:val="0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kern w:val="2"/>
          <w:sz w:val="16"/>
          <w:szCs w:val="20"/>
          <w:lang w:eastAsia="zh-CN" w:bidi="hi-IN"/>
        </w:rPr>
        <w:tab/>
      </w:r>
      <w:r w:rsidRPr="005E1962">
        <w:rPr>
          <w:rFonts w:ascii="Times New Roman" w:eastAsia="Arial" w:hAnsi="Times New Roman" w:cs="Courier New"/>
          <w:kern w:val="2"/>
          <w:sz w:val="16"/>
          <w:szCs w:val="20"/>
          <w:lang w:eastAsia="zh-CN" w:bidi="hi-IN"/>
        </w:rPr>
        <w:tab/>
      </w:r>
      <w:r w:rsidRPr="005E1962">
        <w:rPr>
          <w:rFonts w:ascii="Times New Roman" w:eastAsia="Arial" w:hAnsi="Times New Roman" w:cs="Courier New"/>
          <w:kern w:val="2"/>
          <w:sz w:val="16"/>
          <w:szCs w:val="20"/>
          <w:lang w:eastAsia="zh-CN" w:bidi="hi-IN"/>
        </w:rPr>
        <w:tab/>
      </w:r>
      <w:r w:rsidRPr="005E1962">
        <w:rPr>
          <w:rFonts w:ascii="Times New Roman" w:eastAsia="Arial" w:hAnsi="Times New Roman" w:cs="Courier New"/>
          <w:kern w:val="2"/>
          <w:sz w:val="16"/>
          <w:szCs w:val="20"/>
          <w:lang w:eastAsia="zh-CN" w:bidi="hi-IN"/>
        </w:rPr>
        <w:tab/>
      </w:r>
      <w:r w:rsidRPr="005E1962">
        <w:rPr>
          <w:rFonts w:ascii="Times New Roman" w:eastAsia="Arial" w:hAnsi="Times New Roman" w:cs="Courier New"/>
          <w:kern w:val="2"/>
          <w:sz w:val="16"/>
          <w:szCs w:val="20"/>
          <w:lang w:eastAsia="zh-CN" w:bidi="hi-IN"/>
        </w:rPr>
        <w:tab/>
        <w:t xml:space="preserve">                                                         </w:t>
      </w:r>
      <w:r w:rsidRPr="005E1962">
        <w:rPr>
          <w:rFonts w:ascii="Times New Roman" w:eastAsia="Arial" w:hAnsi="Times New Roman" w:cs="Courier New"/>
          <w:kern w:val="2"/>
          <w:sz w:val="20"/>
          <w:szCs w:val="20"/>
          <w:lang w:eastAsia="zh-CN" w:bidi="hi-IN"/>
        </w:rPr>
        <w:t xml:space="preserve">                             </w:t>
      </w:r>
    </w:p>
    <w:p w:rsidR="00D87B6A" w:rsidRPr="005E1962" w:rsidRDefault="00D87B6A" w:rsidP="00D87B6A">
      <w:pPr>
        <w:spacing w:after="0" w:line="240" w:lineRule="auto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center"/>
        <w:rPr>
          <w:rFonts w:ascii="Arial" w:eastAsia="Arial" w:hAnsi="Arial" w:cs="Courier New"/>
          <w:b/>
          <w:kern w:val="2"/>
          <w:sz w:val="16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center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b/>
          <w:kern w:val="2"/>
          <w:sz w:val="24"/>
          <w:szCs w:val="24"/>
          <w:lang w:eastAsia="zh-CN" w:bidi="hi-IN"/>
        </w:rPr>
        <w:t>СОСТАВ</w:t>
      </w:r>
    </w:p>
    <w:p w:rsidR="00D87B6A" w:rsidRPr="005E1962" w:rsidRDefault="00D87B6A" w:rsidP="00D87B6A">
      <w:pPr>
        <w:spacing w:after="0" w:line="240" w:lineRule="auto"/>
        <w:jc w:val="center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b/>
          <w:kern w:val="2"/>
          <w:sz w:val="24"/>
          <w:szCs w:val="24"/>
          <w:lang w:eastAsia="zh-CN" w:bidi="hi-IN"/>
        </w:rPr>
        <w:t>КОМИССИИ ПО ОСМОТРУ ЗДАНИЙ, СООРУЖЕНИЙ В ЦЕЛЯХ</w:t>
      </w:r>
    </w:p>
    <w:p w:rsidR="00D87B6A" w:rsidRPr="005E1962" w:rsidRDefault="00D87B6A" w:rsidP="00D87B6A">
      <w:pPr>
        <w:spacing w:after="0" w:line="240" w:lineRule="auto"/>
        <w:jc w:val="center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5E1962">
        <w:rPr>
          <w:rFonts w:ascii="Times New Roman" w:eastAsia="Arial" w:hAnsi="Times New Roman" w:cs="Courier New"/>
          <w:b/>
          <w:kern w:val="2"/>
          <w:sz w:val="24"/>
          <w:szCs w:val="24"/>
          <w:lang w:eastAsia="zh-CN" w:bidi="hi-IN"/>
        </w:rPr>
        <w:t xml:space="preserve"> ОЦЕНКИ ИХ ТЕХНИЧЕСКОГО СОСТОЯНИЯ И НАДЛЕЖАЩЕГО ТЕХНИЧЕСКОГО ОБСЛУЖИВАНИЯ НА ТЕРРИТОРИИ ПОГАРСКОГО МУНИЦИПАЛЬНОГО РАЙОНА БРЯНСКОЙ ОБЛАСТИ</w:t>
      </w:r>
    </w:p>
    <w:p w:rsidR="00D87B6A" w:rsidRPr="005E1962" w:rsidRDefault="00D87B6A" w:rsidP="00D87B6A">
      <w:pPr>
        <w:spacing w:after="0" w:line="240" w:lineRule="auto"/>
        <w:jc w:val="both"/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</w:pPr>
    </w:p>
    <w:p w:rsidR="00D87B6A" w:rsidRPr="005E1962" w:rsidRDefault="00D87B6A" w:rsidP="00D87B6A">
      <w:pPr>
        <w:spacing w:after="0" w:line="240" w:lineRule="auto"/>
        <w:jc w:val="both"/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</w:pPr>
    </w:p>
    <w:p w:rsidR="00D87B6A" w:rsidRPr="005E1962" w:rsidRDefault="00D87B6A" w:rsidP="00D87B6A">
      <w:pPr>
        <w:widowControl w:val="0"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Астапкович С.П. – первый заместитель главы администрации Погарского района, председатель комиссии;</w:t>
      </w:r>
    </w:p>
    <w:p w:rsidR="00D87B6A" w:rsidRPr="005E1962" w:rsidRDefault="00D87B6A" w:rsidP="00D87B6A">
      <w:pPr>
        <w:widowControl w:val="0"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Бондик С.В.  – начальник отдела архитектуры, ЖКХ, градостроительства и инфраструктуры в администрации Погарского района, заместитель председателя комиссии;</w:t>
      </w:r>
    </w:p>
    <w:p w:rsidR="00D87B6A" w:rsidRPr="005E1962" w:rsidRDefault="00D87B6A" w:rsidP="00D87B6A">
      <w:pPr>
        <w:widowControl w:val="0"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Гречко Ю.Г. – инспектор отдела архитектуры, ЖКХ, градостроительства и инфраструктуры администрации Погарского района, секретарь комиссии;</w:t>
      </w:r>
    </w:p>
    <w:p w:rsidR="00D87B6A" w:rsidRPr="005E1962" w:rsidRDefault="00D87B6A" w:rsidP="00D87B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5E1962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Соболь О.И. – начальник отдела правовой, кадровой и мобилизационной работы в администрации Погарского района, член комиссии;</w:t>
      </w:r>
    </w:p>
    <w:p w:rsidR="00D87B6A" w:rsidRPr="005E1962" w:rsidRDefault="00D87B6A" w:rsidP="00D87B6A">
      <w:pPr>
        <w:widowControl w:val="0"/>
        <w:spacing w:after="0" w:line="240" w:lineRule="auto"/>
        <w:jc w:val="both"/>
        <w:rPr>
          <w:rFonts w:ascii="Times New Roman" w:eastAsia="NSimSun" w:hAnsi="Times New Roman" w:cs="Mangal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Ерошенкова Г.В. – председатель комитета по управлению муниципальным имуществом администрации Погарского района, член комиссии;</w:t>
      </w:r>
    </w:p>
    <w:p w:rsidR="00D87B6A" w:rsidRPr="005E1962" w:rsidRDefault="00D87B6A" w:rsidP="00D87B6A">
      <w:pPr>
        <w:widowControl w:val="0"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E196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Сидоренко Д.П. - начальник отдела по защите населения и территории от чрезвычайных ситуаций в администрации Погарского района;</w:t>
      </w:r>
    </w:p>
    <w:p w:rsidR="00D87B6A" w:rsidRPr="005E1962" w:rsidRDefault="00D87B6A" w:rsidP="00D87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6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Филонов В.А. - начальник отделения надзорной деятельности и профилактической работы по Погарскому району (по согласованию).</w:t>
      </w:r>
    </w:p>
    <w:p w:rsidR="00D87B6A" w:rsidRPr="005E1962" w:rsidRDefault="00D87B6A" w:rsidP="00D87B6A">
      <w:pPr>
        <w:rPr>
          <w:rFonts w:ascii="Calibri" w:eastAsia="Calibri" w:hAnsi="Calibri" w:cs="Times New Roman"/>
        </w:rPr>
      </w:pPr>
      <w:bookmarkStart w:id="0" w:name="_GoBack"/>
      <w:bookmarkEnd w:id="0"/>
    </w:p>
    <w:sectPr w:rsidR="00D87B6A" w:rsidRPr="005E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таймес нев роман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E2965"/>
    <w:multiLevelType w:val="hybridMultilevel"/>
    <w:tmpl w:val="4D2292F2"/>
    <w:lvl w:ilvl="0" w:tplc="1C60CE6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B6"/>
    <w:rsid w:val="00677B1C"/>
    <w:rsid w:val="007E3457"/>
    <w:rsid w:val="00C62EB6"/>
    <w:rsid w:val="00D8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A800"/>
  <w15:chartTrackingRefBased/>
  <w15:docId w15:val="{46323683-3D0F-4416-849C-0C76222B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871A64CB2C44A3224DB1829A1E88A00EBC2A18427B78EF65F27F3B1837646BE936AC3824E683FF9780CC06AF7A32939083196078U6o0O" TargetMode="External"/><Relationship Id="rId13" Type="http://schemas.openxmlformats.org/officeDocument/2006/relationships/hyperlink" Target="consultantplus://offline/ref=9F871A64CB2C44A3224DB1829A1E88A00EBC2A18427B78EF65F27F3B1837646BFB36F4302FE196ABC1DA9B0BAFU7oAO" TargetMode="External"/><Relationship Id="rId18" Type="http://schemas.openxmlformats.org/officeDocument/2006/relationships/hyperlink" Target="consultantplus://offline/ref=9F871A64CB2C44A3224DB1829A1E88A00CBD231D457B78EF65F27F3B1837646BFB36F4302FE196ABC1DA9B0BAFU7oA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F871A64CB2C44A3224DB1829A1E88A00EBC2A18427B78EF65F27F3B1837646BFB36F4302FE196ABC1DA9B0BAFU7oAO" TargetMode="External"/><Relationship Id="rId12" Type="http://schemas.openxmlformats.org/officeDocument/2006/relationships/hyperlink" Target="consultantplus://offline/ref=9F871A64CB2C44A3224DB1829A1E88A00EBC2A18427B78EF65F27F3B1837646BFB36F4302FE196ABC1DA9B0BAFU7oAO" TargetMode="External"/><Relationship Id="rId17" Type="http://schemas.openxmlformats.org/officeDocument/2006/relationships/hyperlink" Target="consultantplus://offline/ref=9F871A64CB2C44A3224DB1829A1E88A00EBC2A18427B78EF65F27F3B1837646BE936AC3B2DE583FF9780CC06AF7A32939083196078U6o0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871A64CB2C44A3224DB1829A1E88A00EBC2A18427B78EF65F27F3B1837646BFB36F4302FE196ABC1DA9B0BAFU7oAO" TargetMode="External"/><Relationship Id="rId20" Type="http://schemas.openxmlformats.org/officeDocument/2006/relationships/hyperlink" Target="consultantplus://offline/ref=9F871A64CB2C44A3224DB1829A1E88A00EBC2A18427B78EF65F27F3B1837646BFB36F4302FE196ABC1DA9B0BAFU7oA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" TargetMode="External"/><Relationship Id="rId11" Type="http://schemas.openxmlformats.org/officeDocument/2006/relationships/hyperlink" Target="consultantplus://offline/ref=9F871A64CB2C44A3224DB1829A1E88A00EBC2A18427B78EF65F27F3B1837646BFB36F4302FE196ABC1DA9B0BAFU7oAO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F871A64CB2C44A3224DB1829A1E88A00CBD231D457B78EF65F27F3B1837646BFB36F4302FE196ABC1DA9B0BAFU7oAO" TargetMode="External"/><Relationship Id="rId10" Type="http://schemas.openxmlformats.org/officeDocument/2006/relationships/hyperlink" Target="consultantplus://offline/ref=9F871A64CB2C44A3224DB1829A1E88A00EBC2A18427B78EF65F27F3B1837646BFB36F4302FE196ABC1DA9B0BAFU7oAO" TargetMode="External"/><Relationship Id="rId19" Type="http://schemas.openxmlformats.org/officeDocument/2006/relationships/hyperlink" Target="consultantplus://offline/ref=9F871A64CB2C44A3224DB1829A1E88A00EBC2E1D457578EF65F27F3B1837646BFB36F4302FE196ABC1DA9B0BAFU7o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71A64CB2C44A3224DB1829A1E88A00EBC2818417378EF65F27F3B1837646BE936AC3525E883FF9780CC06AF7A32939083196078U6o0O" TargetMode="External"/><Relationship Id="rId14" Type="http://schemas.openxmlformats.org/officeDocument/2006/relationships/hyperlink" Target="consultantplus://offline/ref=9F871A64CB2C44A3224DB1829A1E88A00EBC2818417378EF65F27F3B1837646BFB36F4302FE196ABC1DA9B0BAFU7oA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7610</Words>
  <Characters>43383</Characters>
  <Application>Microsoft Office Word</Application>
  <DocSecurity>0</DocSecurity>
  <Lines>361</Lines>
  <Paragraphs>101</Paragraphs>
  <ScaleCrop>false</ScaleCrop>
  <Company/>
  <LinksUpToDate>false</LinksUpToDate>
  <CharactersWithSpaces>50892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2020-11-30T08:41:00Z</dcterms:created>
  <dcterms:modified xsi:type="dcterms:W3CDTF">2020-11-30T08:42:00Z</dcterms:modified>
</cp:coreProperties>
</file>