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F0" w:rsidRPr="00F728F0" w:rsidRDefault="00F728F0" w:rsidP="00F728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28F0">
        <w:rPr>
          <w:sz w:val="28"/>
          <w:szCs w:val="28"/>
        </w:rPr>
        <w:t>Утверждена</w:t>
      </w:r>
    </w:p>
    <w:p w:rsidR="00F728F0" w:rsidRDefault="00F728F0" w:rsidP="001A74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28F0">
        <w:rPr>
          <w:sz w:val="28"/>
          <w:szCs w:val="28"/>
        </w:rPr>
        <w:t xml:space="preserve">приказом </w:t>
      </w:r>
      <w:r w:rsidR="001A74DE">
        <w:rPr>
          <w:sz w:val="28"/>
          <w:szCs w:val="28"/>
        </w:rPr>
        <w:t>финансового управления</w:t>
      </w:r>
    </w:p>
    <w:p w:rsidR="00B34466" w:rsidRDefault="00B34466" w:rsidP="001A74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71313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</w:t>
      </w:r>
    </w:p>
    <w:p w:rsidR="00F728F0" w:rsidRDefault="00F728F0" w:rsidP="00F728F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313">
        <w:rPr>
          <w:sz w:val="28"/>
          <w:szCs w:val="28"/>
        </w:rPr>
        <w:t>16.01</w:t>
      </w:r>
      <w:r w:rsidR="0031488B">
        <w:rPr>
          <w:sz w:val="28"/>
          <w:szCs w:val="28"/>
        </w:rPr>
        <w:t>.</w:t>
      </w:r>
      <w:r w:rsidR="00DA3B40">
        <w:rPr>
          <w:sz w:val="28"/>
          <w:szCs w:val="28"/>
        </w:rPr>
        <w:t>2</w:t>
      </w:r>
      <w:r w:rsidR="0031488B">
        <w:rPr>
          <w:sz w:val="28"/>
          <w:szCs w:val="28"/>
        </w:rPr>
        <w:t>1г.</w:t>
      </w:r>
      <w:r w:rsidR="007E2275">
        <w:rPr>
          <w:sz w:val="28"/>
          <w:szCs w:val="28"/>
        </w:rPr>
        <w:t xml:space="preserve"> № </w:t>
      </w:r>
      <w:r w:rsidR="00B71313">
        <w:rPr>
          <w:sz w:val="28"/>
          <w:szCs w:val="28"/>
        </w:rPr>
        <w:t>34</w:t>
      </w:r>
    </w:p>
    <w:p w:rsidR="007E2275" w:rsidRDefault="007E2275" w:rsidP="00F728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2275" w:rsidRDefault="007E2275" w:rsidP="007E2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7E2275" w:rsidRDefault="007E2275" w:rsidP="007E2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планирования бюджетных ассигновани</w:t>
      </w:r>
      <w:r w:rsidR="00A60D9C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бюджета</w:t>
      </w:r>
      <w:r w:rsidR="001A74DE">
        <w:rPr>
          <w:sz w:val="28"/>
          <w:szCs w:val="28"/>
        </w:rPr>
        <w:t xml:space="preserve"> </w:t>
      </w:r>
      <w:r w:rsidR="00B71313">
        <w:rPr>
          <w:sz w:val="28"/>
          <w:szCs w:val="28"/>
        </w:rPr>
        <w:t>Погарского</w:t>
      </w:r>
      <w:r w:rsidR="001A74DE" w:rsidRPr="001A74DE">
        <w:rPr>
          <w:sz w:val="28"/>
          <w:szCs w:val="28"/>
        </w:rPr>
        <w:t xml:space="preserve"> муниципальн</w:t>
      </w:r>
      <w:r w:rsidR="00DA3B40">
        <w:rPr>
          <w:sz w:val="28"/>
          <w:szCs w:val="28"/>
        </w:rPr>
        <w:t>ого</w:t>
      </w:r>
      <w:r w:rsidR="001A74DE" w:rsidRPr="001A74DE">
        <w:rPr>
          <w:sz w:val="28"/>
          <w:szCs w:val="28"/>
        </w:rPr>
        <w:t xml:space="preserve"> район</w:t>
      </w:r>
      <w:r w:rsidR="00DA3B40">
        <w:rPr>
          <w:sz w:val="28"/>
          <w:szCs w:val="28"/>
        </w:rPr>
        <w:t>а Брянской области</w:t>
      </w:r>
    </w:p>
    <w:p w:rsidR="007E2275" w:rsidRDefault="007E2275" w:rsidP="007E2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2275" w:rsidRPr="001A74DE" w:rsidRDefault="007E2275" w:rsidP="00DA3B40">
      <w:pPr>
        <w:pStyle w:val="ac"/>
        <w:numPr>
          <w:ilvl w:val="0"/>
          <w:numId w:val="33"/>
        </w:numPr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A74DE">
        <w:rPr>
          <w:sz w:val="28"/>
          <w:szCs w:val="28"/>
        </w:rPr>
        <w:t xml:space="preserve">Общие </w:t>
      </w:r>
      <w:r w:rsidR="00A60D9C" w:rsidRPr="001A74DE">
        <w:rPr>
          <w:sz w:val="28"/>
          <w:szCs w:val="28"/>
        </w:rPr>
        <w:t xml:space="preserve">подходы к планированию бюджетных ассигнований </w:t>
      </w:r>
      <w:r w:rsidR="00A60D9C" w:rsidRPr="001A74DE">
        <w:rPr>
          <w:sz w:val="28"/>
          <w:szCs w:val="28"/>
        </w:rPr>
        <w:br/>
        <w:t xml:space="preserve">бюджета </w:t>
      </w:r>
      <w:r w:rsidR="00B71313">
        <w:rPr>
          <w:sz w:val="28"/>
          <w:szCs w:val="28"/>
        </w:rPr>
        <w:t xml:space="preserve">Погарского </w:t>
      </w:r>
      <w:r w:rsidR="00DA3B40" w:rsidRPr="001A74DE">
        <w:rPr>
          <w:sz w:val="28"/>
          <w:szCs w:val="28"/>
        </w:rPr>
        <w:t>муниципальн</w:t>
      </w:r>
      <w:r w:rsidR="00DA3B40">
        <w:rPr>
          <w:sz w:val="28"/>
          <w:szCs w:val="28"/>
        </w:rPr>
        <w:t>ого</w:t>
      </w:r>
      <w:r w:rsidR="00DA3B40" w:rsidRPr="001A74DE">
        <w:rPr>
          <w:sz w:val="28"/>
          <w:szCs w:val="28"/>
        </w:rPr>
        <w:t xml:space="preserve"> район</w:t>
      </w:r>
      <w:r w:rsidR="00DA3B40">
        <w:rPr>
          <w:sz w:val="28"/>
          <w:szCs w:val="28"/>
        </w:rPr>
        <w:t>а Брянской области</w:t>
      </w:r>
      <w:r w:rsidR="00B34466">
        <w:rPr>
          <w:sz w:val="28"/>
          <w:szCs w:val="28"/>
        </w:rPr>
        <w:t xml:space="preserve"> </w:t>
      </w:r>
      <w:r w:rsidR="00A60D9C" w:rsidRPr="001A74DE">
        <w:rPr>
          <w:sz w:val="28"/>
          <w:szCs w:val="28"/>
        </w:rPr>
        <w:t>на очередной финансовый год и на плановый период</w:t>
      </w:r>
    </w:p>
    <w:p w:rsidR="007E2275" w:rsidRDefault="007E2275" w:rsidP="007E2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2275" w:rsidRDefault="007E2275" w:rsidP="00C956CB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</w:t>
      </w:r>
      <w:r w:rsidRPr="001A74DE">
        <w:rPr>
          <w:sz w:val="28"/>
          <w:szCs w:val="28"/>
        </w:rPr>
        <w:t>бюджета</w:t>
      </w:r>
      <w:r w:rsidR="00EB23F7" w:rsidRPr="001A74DE">
        <w:rPr>
          <w:sz w:val="28"/>
          <w:szCs w:val="28"/>
        </w:rPr>
        <w:t xml:space="preserve"> </w:t>
      </w:r>
      <w:r w:rsidR="00B71313">
        <w:rPr>
          <w:sz w:val="28"/>
          <w:szCs w:val="28"/>
        </w:rPr>
        <w:t>Погарского</w:t>
      </w:r>
      <w:r w:rsidR="00DA3B40" w:rsidRPr="001A74DE">
        <w:rPr>
          <w:sz w:val="28"/>
          <w:szCs w:val="28"/>
        </w:rPr>
        <w:t xml:space="preserve"> муниципальн</w:t>
      </w:r>
      <w:r w:rsidR="00DA3B40">
        <w:rPr>
          <w:sz w:val="28"/>
          <w:szCs w:val="28"/>
        </w:rPr>
        <w:t>ого</w:t>
      </w:r>
      <w:r w:rsidR="00DA3B40" w:rsidRPr="001A74DE">
        <w:rPr>
          <w:sz w:val="28"/>
          <w:szCs w:val="28"/>
        </w:rPr>
        <w:t xml:space="preserve"> район</w:t>
      </w:r>
      <w:r w:rsidR="00DA3B40">
        <w:rPr>
          <w:sz w:val="28"/>
          <w:szCs w:val="28"/>
        </w:rPr>
        <w:t>а Брянской области</w:t>
      </w:r>
      <w:r w:rsidR="001A74DE" w:rsidRPr="001A74DE">
        <w:rPr>
          <w:sz w:val="28"/>
          <w:szCs w:val="28"/>
        </w:rPr>
        <w:t xml:space="preserve"> </w:t>
      </w:r>
      <w:r w:rsidR="00EB23F7" w:rsidRPr="001A74DE">
        <w:rPr>
          <w:sz w:val="28"/>
          <w:szCs w:val="28"/>
        </w:rPr>
        <w:t>(далее –</w:t>
      </w:r>
      <w:r w:rsidR="00EB23F7">
        <w:rPr>
          <w:sz w:val="28"/>
          <w:szCs w:val="28"/>
        </w:rPr>
        <w:t xml:space="preserve"> планирование бюджетных ассигнований)</w:t>
      </w:r>
      <w:r>
        <w:rPr>
          <w:sz w:val="28"/>
          <w:szCs w:val="28"/>
        </w:rPr>
        <w:t xml:space="preserve"> </w:t>
      </w:r>
      <w:r w:rsidRPr="007E2275">
        <w:rPr>
          <w:sz w:val="28"/>
          <w:szCs w:val="28"/>
        </w:rPr>
        <w:t>осуществляется в соответствии с расходными обязательствами, обусловленны</w:t>
      </w:r>
      <w:r>
        <w:rPr>
          <w:sz w:val="28"/>
          <w:szCs w:val="28"/>
        </w:rPr>
        <w:t>ми</w:t>
      </w:r>
      <w:r w:rsidRPr="007E2275">
        <w:rPr>
          <w:sz w:val="28"/>
          <w:szCs w:val="28"/>
        </w:rPr>
        <w:t xml:space="preserve"> нормативным</w:t>
      </w:r>
      <w:r>
        <w:rPr>
          <w:sz w:val="28"/>
          <w:szCs w:val="28"/>
        </w:rPr>
        <w:t>и</w:t>
      </w:r>
      <w:r w:rsidRPr="007E2275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7E2275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7E2275">
        <w:rPr>
          <w:sz w:val="28"/>
          <w:szCs w:val="28"/>
        </w:rPr>
        <w:t>, договор</w:t>
      </w:r>
      <w:r>
        <w:rPr>
          <w:sz w:val="28"/>
          <w:szCs w:val="28"/>
        </w:rPr>
        <w:t>ами</w:t>
      </w:r>
      <w:r w:rsidRPr="007E2275">
        <w:rPr>
          <w:sz w:val="28"/>
          <w:szCs w:val="28"/>
        </w:rPr>
        <w:t xml:space="preserve"> или соглашени</w:t>
      </w:r>
      <w:r>
        <w:rPr>
          <w:sz w:val="28"/>
          <w:szCs w:val="28"/>
        </w:rPr>
        <w:t>ями</w:t>
      </w:r>
      <w:r w:rsidR="00A60D9C">
        <w:rPr>
          <w:sz w:val="28"/>
          <w:szCs w:val="28"/>
        </w:rPr>
        <w:t>, заключенными</w:t>
      </w:r>
      <w:r w:rsidR="00B71313">
        <w:rPr>
          <w:sz w:val="28"/>
          <w:szCs w:val="28"/>
        </w:rPr>
        <w:t xml:space="preserve"> Погарского района</w:t>
      </w:r>
      <w:r w:rsidR="009D57E7">
        <w:rPr>
          <w:sz w:val="28"/>
          <w:szCs w:val="28"/>
        </w:rPr>
        <w:t xml:space="preserve"> </w:t>
      </w:r>
      <w:r w:rsidR="001F5DB9">
        <w:rPr>
          <w:sz w:val="28"/>
          <w:szCs w:val="28"/>
        </w:rPr>
        <w:t xml:space="preserve">муниципальным </w:t>
      </w:r>
      <w:r w:rsidR="009D57E7">
        <w:rPr>
          <w:sz w:val="28"/>
          <w:szCs w:val="28"/>
        </w:rPr>
        <w:t>районом</w:t>
      </w:r>
      <w:r w:rsidR="00A60D9C">
        <w:rPr>
          <w:sz w:val="28"/>
          <w:szCs w:val="28"/>
        </w:rPr>
        <w:t xml:space="preserve"> </w:t>
      </w:r>
      <w:r w:rsidR="001F5DB9">
        <w:rPr>
          <w:sz w:val="28"/>
          <w:szCs w:val="28"/>
        </w:rPr>
        <w:t xml:space="preserve">Брянской области </w:t>
      </w:r>
      <w:r w:rsidR="00A60D9C">
        <w:rPr>
          <w:sz w:val="28"/>
          <w:szCs w:val="28"/>
        </w:rPr>
        <w:t xml:space="preserve">или от имени </w:t>
      </w:r>
      <w:r w:rsidR="00B71313">
        <w:rPr>
          <w:sz w:val="28"/>
          <w:szCs w:val="28"/>
        </w:rPr>
        <w:t>Погарского</w:t>
      </w:r>
      <w:r w:rsidR="009D57E7">
        <w:rPr>
          <w:sz w:val="28"/>
          <w:szCs w:val="28"/>
        </w:rPr>
        <w:t xml:space="preserve"> </w:t>
      </w:r>
      <w:r w:rsidR="001F5DB9">
        <w:rPr>
          <w:sz w:val="28"/>
          <w:szCs w:val="28"/>
        </w:rPr>
        <w:t xml:space="preserve">муниципального </w:t>
      </w:r>
      <w:r w:rsidR="009D57E7">
        <w:rPr>
          <w:sz w:val="28"/>
          <w:szCs w:val="28"/>
        </w:rPr>
        <w:t>района</w:t>
      </w:r>
      <w:r w:rsidR="001F5DB9">
        <w:rPr>
          <w:sz w:val="28"/>
          <w:szCs w:val="28"/>
        </w:rPr>
        <w:t xml:space="preserve"> Брянской области</w:t>
      </w:r>
      <w:r w:rsidR="00A60D9C">
        <w:rPr>
          <w:sz w:val="28"/>
          <w:szCs w:val="28"/>
        </w:rPr>
        <w:t>.</w:t>
      </w:r>
    </w:p>
    <w:p w:rsidR="007E2275" w:rsidRPr="007E2275" w:rsidRDefault="007E2275" w:rsidP="00C956CB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2275">
        <w:rPr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</w:t>
      </w:r>
      <w:r w:rsidR="00A60D9C">
        <w:rPr>
          <w:sz w:val="28"/>
          <w:szCs w:val="28"/>
        </w:rPr>
        <w:t xml:space="preserve"> расходных</w:t>
      </w:r>
      <w:r w:rsidRPr="007E2275">
        <w:rPr>
          <w:sz w:val="28"/>
          <w:szCs w:val="28"/>
        </w:rPr>
        <w:t xml:space="preserve"> обя</w:t>
      </w:r>
      <w:r w:rsidR="00A60D9C">
        <w:rPr>
          <w:sz w:val="28"/>
          <w:szCs w:val="28"/>
        </w:rPr>
        <w:t>зательств.</w:t>
      </w:r>
    </w:p>
    <w:p w:rsidR="007E2275" w:rsidRPr="007E2275" w:rsidRDefault="002776E5" w:rsidP="00C956CB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2275" w:rsidRPr="007E2275">
        <w:rPr>
          <w:sz w:val="28"/>
          <w:szCs w:val="28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</w:t>
      </w:r>
      <w:r w:rsidR="00A60D9C">
        <w:rPr>
          <w:sz w:val="28"/>
          <w:szCs w:val="28"/>
        </w:rPr>
        <w:t xml:space="preserve">иных </w:t>
      </w:r>
      <w:r w:rsidR="007E2275" w:rsidRPr="007E2275">
        <w:rPr>
          <w:sz w:val="28"/>
          <w:szCs w:val="28"/>
        </w:rPr>
        <w:t>нормативных правовых актов.</w:t>
      </w:r>
    </w:p>
    <w:p w:rsidR="007E2275" w:rsidRDefault="007E2275" w:rsidP="00C956CB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2275">
        <w:rPr>
          <w:sz w:val="28"/>
          <w:szCs w:val="28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нормативных правовых актов.</w:t>
      </w:r>
    </w:p>
    <w:p w:rsidR="00E5558C" w:rsidRDefault="00C956CB" w:rsidP="002776E5">
      <w:pPr>
        <w:pStyle w:val="ac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58C">
        <w:rPr>
          <w:sz w:val="28"/>
          <w:szCs w:val="28"/>
        </w:rPr>
        <w:t>Планирование бюджетных ассигнований на</w:t>
      </w:r>
      <w:r w:rsidR="00572B60" w:rsidRPr="00E5558C">
        <w:rPr>
          <w:sz w:val="28"/>
          <w:szCs w:val="28"/>
        </w:rPr>
        <w:t xml:space="preserve"> исполнение</w:t>
      </w:r>
      <w:r w:rsidRPr="00E5558C">
        <w:rPr>
          <w:sz w:val="28"/>
          <w:szCs w:val="28"/>
        </w:rPr>
        <w:t xml:space="preserve"> принимаемы</w:t>
      </w:r>
      <w:r w:rsidR="00572B60" w:rsidRPr="00E5558C">
        <w:rPr>
          <w:sz w:val="28"/>
          <w:szCs w:val="28"/>
        </w:rPr>
        <w:t>х</w:t>
      </w:r>
      <w:r w:rsidRPr="00E5558C">
        <w:rPr>
          <w:sz w:val="28"/>
          <w:szCs w:val="28"/>
        </w:rPr>
        <w:t xml:space="preserve"> расход</w:t>
      </w:r>
      <w:r w:rsidR="00572B60" w:rsidRPr="00E5558C">
        <w:rPr>
          <w:sz w:val="28"/>
          <w:szCs w:val="28"/>
        </w:rPr>
        <w:t>ных</w:t>
      </w:r>
      <w:r w:rsidRPr="00E5558C">
        <w:rPr>
          <w:sz w:val="28"/>
          <w:szCs w:val="28"/>
        </w:rPr>
        <w:t xml:space="preserve"> обязательств осуществляется </w:t>
      </w:r>
      <w:r w:rsidR="002776E5" w:rsidRPr="00E5558C">
        <w:rPr>
          <w:sz w:val="28"/>
          <w:szCs w:val="28"/>
        </w:rPr>
        <w:t>с учетом</w:t>
      </w:r>
      <w:r w:rsidRPr="00E5558C">
        <w:rPr>
          <w:sz w:val="28"/>
          <w:szCs w:val="28"/>
        </w:rPr>
        <w:t xml:space="preserve"> действующи</w:t>
      </w:r>
      <w:r w:rsidR="00572B60" w:rsidRPr="00E5558C">
        <w:rPr>
          <w:sz w:val="28"/>
          <w:szCs w:val="28"/>
        </w:rPr>
        <w:t xml:space="preserve">х </w:t>
      </w:r>
      <w:r w:rsidR="002776E5" w:rsidRPr="00E5558C">
        <w:rPr>
          <w:sz w:val="28"/>
          <w:szCs w:val="28"/>
        </w:rPr>
        <w:t xml:space="preserve">и неисполненных </w:t>
      </w:r>
      <w:r w:rsidR="00572B60" w:rsidRPr="00E5558C">
        <w:rPr>
          <w:sz w:val="28"/>
          <w:szCs w:val="28"/>
        </w:rPr>
        <w:t>расходных</w:t>
      </w:r>
      <w:r w:rsidRPr="00E5558C">
        <w:rPr>
          <w:sz w:val="28"/>
          <w:szCs w:val="28"/>
        </w:rPr>
        <w:t xml:space="preserve"> обязательств </w:t>
      </w:r>
      <w:r w:rsidR="00E5558C" w:rsidRPr="00E5558C">
        <w:rPr>
          <w:sz w:val="28"/>
          <w:szCs w:val="28"/>
        </w:rPr>
        <w:t>при первоочередном планировании бюджетных ассигнований</w:t>
      </w:r>
      <w:r w:rsidR="00E5558C">
        <w:rPr>
          <w:sz w:val="28"/>
          <w:szCs w:val="28"/>
        </w:rPr>
        <w:t xml:space="preserve"> </w:t>
      </w:r>
      <w:r w:rsidR="00E5558C" w:rsidRPr="00E5558C">
        <w:rPr>
          <w:sz w:val="28"/>
          <w:szCs w:val="28"/>
        </w:rPr>
        <w:t xml:space="preserve">на исполнение действующих расходных обязательств. </w:t>
      </w:r>
    </w:p>
    <w:p w:rsidR="006C06DE" w:rsidRDefault="006C06DE" w:rsidP="002776E5">
      <w:pPr>
        <w:pStyle w:val="ac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58C">
        <w:rPr>
          <w:sz w:val="28"/>
          <w:szCs w:val="28"/>
        </w:rPr>
        <w:t>Планирование бюджетных ассигнований осуществляется в</w:t>
      </w:r>
      <w:r w:rsidR="00E5558C">
        <w:rPr>
          <w:sz w:val="28"/>
          <w:szCs w:val="28"/>
        </w:rPr>
        <w:t xml:space="preserve"> соответствии с перечнем видов бюджетных ассигнований, установленных статьей 69 </w:t>
      </w:r>
      <w:r w:rsidR="00E5558C">
        <w:rPr>
          <w:sz w:val="28"/>
          <w:szCs w:val="28"/>
        </w:rPr>
        <w:lastRenderedPageBreak/>
        <w:t xml:space="preserve">Бюджетного кодекса Российской Федерации с учетом положений статей 69.1, 69.2, 70, 74.1, 78, 78.1, 78.2, 78.4, 79, 79.1, 80 </w:t>
      </w:r>
      <w:r w:rsidRPr="00E5558C">
        <w:rPr>
          <w:sz w:val="28"/>
          <w:szCs w:val="28"/>
        </w:rPr>
        <w:t xml:space="preserve"> </w:t>
      </w:r>
      <w:r w:rsidR="00E5558C">
        <w:rPr>
          <w:sz w:val="28"/>
          <w:szCs w:val="28"/>
        </w:rPr>
        <w:t>Бюджетного кодекса Российской Федерации</w:t>
      </w:r>
      <w:r w:rsidR="00737E9A" w:rsidRPr="00E5558C">
        <w:rPr>
          <w:sz w:val="28"/>
          <w:szCs w:val="28"/>
        </w:rPr>
        <w:t>.</w:t>
      </w:r>
    </w:p>
    <w:p w:rsidR="00E5558C" w:rsidRPr="00E5558C" w:rsidRDefault="001F5DB9" w:rsidP="001F5DB9">
      <w:pPr>
        <w:pStyle w:val="ac"/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формировании проекта бюджета </w:t>
      </w:r>
      <w:r w:rsidR="00D240AC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муниципального района Брянской области (далее - районного бюджета) предусматриваются средства с целью формирования резервного фонда администрации </w:t>
      </w:r>
      <w:r w:rsidR="00D240AC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 (статья 81 Бюджетного кодекса Российской Федерации</w:t>
      </w:r>
      <w:r w:rsidRPr="00680AD0">
        <w:rPr>
          <w:sz w:val="28"/>
          <w:szCs w:val="28"/>
        </w:rPr>
        <w:t>), также могут предусматриваться средства, иным образом зарезервированные в составе бюджетных</w:t>
      </w:r>
      <w:r>
        <w:rPr>
          <w:sz w:val="28"/>
          <w:szCs w:val="28"/>
        </w:rPr>
        <w:t xml:space="preserve"> ассигнований (статья 217 Бюджетного кодекса Российской Федерации).</w:t>
      </w:r>
    </w:p>
    <w:p w:rsidR="000B0FA1" w:rsidRDefault="000B0FA1" w:rsidP="002776E5">
      <w:pPr>
        <w:pStyle w:val="ac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</w:t>
      </w:r>
      <w:r w:rsidR="001F5DB9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осуществляется одним из следующих методов:</w:t>
      </w:r>
    </w:p>
    <w:p w:rsidR="000B0FA1" w:rsidRDefault="000B0FA1" w:rsidP="00C956CB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методом </w:t>
      </w:r>
      <w:r w:rsidR="006124F7">
        <w:rPr>
          <w:sz w:val="28"/>
          <w:szCs w:val="28"/>
        </w:rPr>
        <w:t>путем</w:t>
      </w:r>
      <w:r>
        <w:rPr>
          <w:sz w:val="28"/>
          <w:szCs w:val="28"/>
        </w:rPr>
        <w:t xml:space="preserve"> расчет</w:t>
      </w:r>
      <w:r w:rsidR="006124F7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объема бюджетного ассигнования на основе нормативов, утвержденных в соответствующих нормативных правовых актах</w:t>
      </w:r>
      <w:r w:rsidR="009D57E7">
        <w:rPr>
          <w:sz w:val="28"/>
          <w:szCs w:val="28"/>
        </w:rPr>
        <w:t>;</w:t>
      </w:r>
    </w:p>
    <w:p w:rsidR="000B0FA1" w:rsidRDefault="000B0FA1" w:rsidP="00C956CB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методом индексации </w:t>
      </w:r>
      <w:r w:rsidR="006124F7">
        <w:rPr>
          <w:sz w:val="28"/>
          <w:szCs w:val="28"/>
        </w:rPr>
        <w:t>путем</w:t>
      </w:r>
      <w:r>
        <w:rPr>
          <w:sz w:val="28"/>
          <w:szCs w:val="28"/>
        </w:rPr>
        <w:t xml:space="preserve"> расчет</w:t>
      </w:r>
      <w:r w:rsidR="006124F7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объема бюджетного ассигнования путем индексации объема бюджетного ассигнования текущего финансового года;</w:t>
      </w:r>
    </w:p>
    <w:p w:rsidR="000B0FA1" w:rsidRDefault="000B0FA1" w:rsidP="00C956CB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плановым методом </w:t>
      </w:r>
      <w:r w:rsidR="006124F7">
        <w:rPr>
          <w:sz w:val="28"/>
          <w:szCs w:val="28"/>
        </w:rPr>
        <w:t>путем</w:t>
      </w:r>
      <w:r>
        <w:rPr>
          <w:sz w:val="28"/>
          <w:szCs w:val="28"/>
        </w:rPr>
        <w:t xml:space="preserve"> установлени</w:t>
      </w:r>
      <w:r w:rsidR="006124F7">
        <w:rPr>
          <w:sz w:val="28"/>
          <w:szCs w:val="28"/>
        </w:rPr>
        <w:t>я</w:t>
      </w:r>
      <w:r>
        <w:rPr>
          <w:sz w:val="28"/>
          <w:szCs w:val="28"/>
        </w:rPr>
        <w:t xml:space="preserve"> объема бюджетного ассигнования в</w:t>
      </w:r>
      <w:r w:rsidR="00EB23F7">
        <w:rPr>
          <w:sz w:val="28"/>
          <w:szCs w:val="28"/>
        </w:rPr>
        <w:t xml:space="preserve"> соответствии с показателями, утвержденными в </w:t>
      </w:r>
      <w:r>
        <w:rPr>
          <w:sz w:val="28"/>
          <w:szCs w:val="28"/>
        </w:rPr>
        <w:t>нормативных правовых актах</w:t>
      </w:r>
      <w:r w:rsidR="00EB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="009D57E7">
        <w:rPr>
          <w:sz w:val="28"/>
          <w:szCs w:val="28"/>
        </w:rPr>
        <w:t xml:space="preserve">местного самоуправления </w:t>
      </w:r>
      <w:r w:rsidR="00187AC6">
        <w:rPr>
          <w:sz w:val="28"/>
          <w:szCs w:val="28"/>
        </w:rPr>
        <w:t>Погарского</w:t>
      </w:r>
      <w:r w:rsidR="009D57E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C0101B">
        <w:rPr>
          <w:sz w:val="28"/>
          <w:szCs w:val="28"/>
        </w:rPr>
        <w:t xml:space="preserve">являющихся главными распорядителями бюджетных средств, </w:t>
      </w:r>
      <w:r>
        <w:rPr>
          <w:sz w:val="28"/>
          <w:szCs w:val="28"/>
        </w:rPr>
        <w:t>догово</w:t>
      </w:r>
      <w:r w:rsidR="00EB23F7">
        <w:rPr>
          <w:sz w:val="28"/>
          <w:szCs w:val="28"/>
        </w:rPr>
        <w:t xml:space="preserve">рах и </w:t>
      </w:r>
      <w:r>
        <w:rPr>
          <w:sz w:val="28"/>
          <w:szCs w:val="28"/>
        </w:rPr>
        <w:t>соглашениях</w:t>
      </w:r>
      <w:r w:rsidR="00EB23F7">
        <w:rPr>
          <w:sz w:val="28"/>
          <w:szCs w:val="28"/>
        </w:rPr>
        <w:t xml:space="preserve">, заключенных </w:t>
      </w:r>
      <w:r w:rsidR="00187AC6">
        <w:rPr>
          <w:sz w:val="28"/>
          <w:szCs w:val="28"/>
        </w:rPr>
        <w:t>Пог</w:t>
      </w:r>
      <w:r w:rsidR="006437F4">
        <w:rPr>
          <w:sz w:val="28"/>
          <w:szCs w:val="28"/>
        </w:rPr>
        <w:t>арского</w:t>
      </w:r>
      <w:r w:rsidR="00C0101B">
        <w:rPr>
          <w:sz w:val="28"/>
          <w:szCs w:val="28"/>
        </w:rPr>
        <w:t xml:space="preserve"> муниципальным районом Брянской области или от имени</w:t>
      </w:r>
      <w:r w:rsidR="006437F4">
        <w:rPr>
          <w:sz w:val="28"/>
          <w:szCs w:val="28"/>
        </w:rPr>
        <w:t xml:space="preserve"> Погарского</w:t>
      </w:r>
      <w:r w:rsidR="00C0101B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>;</w:t>
      </w:r>
    </w:p>
    <w:p w:rsidR="00361C2E" w:rsidRPr="00343067" w:rsidRDefault="00361C2E" w:rsidP="00361C2E">
      <w:pPr>
        <w:ind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расчетным методом путем установления объема бюджетного ассигнования на основании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ий бюджетных ассигнований, </w:t>
      </w:r>
      <w:r w:rsidRPr="00343067">
        <w:rPr>
          <w:sz w:val="28"/>
          <w:szCs w:val="28"/>
        </w:rPr>
        <w:t>фина</w:t>
      </w:r>
      <w:r>
        <w:rPr>
          <w:sz w:val="28"/>
          <w:szCs w:val="28"/>
        </w:rPr>
        <w:t>нсово-экономических обоснований</w:t>
      </w:r>
      <w:r w:rsidRPr="00343067">
        <w:rPr>
          <w:sz w:val="28"/>
          <w:szCs w:val="28"/>
        </w:rPr>
        <w:t>, проектной документации, а также иных документов, позволяющих однозначно определить объем бюджетного ассигнования.</w:t>
      </w:r>
    </w:p>
    <w:p w:rsidR="00944E4E" w:rsidRDefault="00361C2E" w:rsidP="00944E4E">
      <w:pPr>
        <w:ind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Выбор метода планирования бюджетных ассигнований осуществляется с учетом положений нормативных правовых актов, устанавливающих расходные обязательства, в зависимости от отраслевых и иных особенностей бюджетных ассигнований, а также в соответствии с настоящей методикой.</w:t>
      </w:r>
    </w:p>
    <w:p w:rsidR="00944E4E" w:rsidRDefault="00944E4E" w:rsidP="00944E4E">
      <w:pPr>
        <w:ind w:firstLine="709"/>
        <w:jc w:val="both"/>
        <w:rPr>
          <w:sz w:val="28"/>
          <w:szCs w:val="28"/>
        </w:rPr>
      </w:pPr>
    </w:p>
    <w:p w:rsidR="00361C2E" w:rsidRPr="00944E4E" w:rsidRDefault="00361C2E" w:rsidP="00944E4E">
      <w:pPr>
        <w:pStyle w:val="ac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944E4E">
        <w:rPr>
          <w:b/>
          <w:sz w:val="28"/>
          <w:szCs w:val="28"/>
        </w:rPr>
        <w:t>Определение предельных объемов бюджетных ассигнований</w:t>
      </w:r>
      <w:r w:rsidRPr="00944E4E">
        <w:rPr>
          <w:b/>
          <w:sz w:val="28"/>
          <w:szCs w:val="28"/>
        </w:rPr>
        <w:br/>
        <w:t>на очередной финансовый год и на плановый период</w:t>
      </w:r>
    </w:p>
    <w:p w:rsidR="00361C2E" w:rsidRDefault="00361C2E" w:rsidP="00361C2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361C2E" w:rsidRPr="00361C2E" w:rsidRDefault="00361C2E" w:rsidP="00361C2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61C2E">
        <w:rPr>
          <w:sz w:val="28"/>
          <w:szCs w:val="28"/>
        </w:rPr>
        <w:t>Предельные объемы бюджетных ассигнований определяются в отношении главных распорядителей бюджетных средств на основании:</w:t>
      </w:r>
    </w:p>
    <w:p w:rsidR="00361C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базовых объемов бюджетных ассигнований;</w:t>
      </w:r>
    </w:p>
    <w:p w:rsidR="00361C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социально-экономического развития </w:t>
      </w:r>
      <w:r w:rsidR="006437F4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 на очередной финансовый год и на плановый период;</w:t>
      </w:r>
    </w:p>
    <w:p w:rsidR="00361C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обоснований бюджетных ассигнований на очередной финансовый год и на плановый период;</w:t>
      </w:r>
    </w:p>
    <w:p w:rsidR="00361C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прогноза поступлений налоговых и неналоговых доходов в районный бюджет;</w:t>
      </w:r>
    </w:p>
    <w:p w:rsidR="00361C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районного бюджета;</w:t>
      </w:r>
    </w:p>
    <w:p w:rsidR="00361C2E" w:rsidRPr="00B638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</w:t>
      </w:r>
      <w:r w:rsidRPr="003206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20664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32066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</w:t>
      </w:r>
      <w:r w:rsidRPr="00320664">
        <w:rPr>
          <w:sz w:val="28"/>
          <w:szCs w:val="28"/>
        </w:rPr>
        <w:t>ного закона) о</w:t>
      </w:r>
      <w:r>
        <w:rPr>
          <w:sz w:val="28"/>
          <w:szCs w:val="28"/>
        </w:rPr>
        <w:t>б</w:t>
      </w:r>
      <w:r w:rsidRPr="0032066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</w:t>
      </w:r>
      <w:r w:rsidRPr="00320664">
        <w:rPr>
          <w:sz w:val="28"/>
          <w:szCs w:val="28"/>
        </w:rPr>
        <w:t>ном бюджете на очередной финансовый год и</w:t>
      </w:r>
      <w:r>
        <w:rPr>
          <w:sz w:val="28"/>
          <w:szCs w:val="28"/>
        </w:rPr>
        <w:t xml:space="preserve"> на</w:t>
      </w:r>
      <w:r w:rsidRPr="00320664">
        <w:rPr>
          <w:sz w:val="28"/>
          <w:szCs w:val="28"/>
        </w:rPr>
        <w:t xml:space="preserve"> плановый период, ины</w:t>
      </w:r>
      <w:r>
        <w:rPr>
          <w:sz w:val="28"/>
          <w:szCs w:val="28"/>
        </w:rPr>
        <w:t>х</w:t>
      </w:r>
      <w:r w:rsidRPr="00320664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тивных</w:t>
      </w:r>
      <w:r w:rsidRPr="0032066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320664">
        <w:rPr>
          <w:sz w:val="28"/>
          <w:szCs w:val="28"/>
        </w:rPr>
        <w:t xml:space="preserve"> о распределении межбюджетных трансфертов </w:t>
      </w:r>
      <w:r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lastRenderedPageBreak/>
        <w:t xml:space="preserve">образованиям Брянской области (проектов указанных актов), соглашений (проектов соглашений) о предоставлении межбюджетных трансфертов бюджету </w:t>
      </w:r>
      <w:r w:rsidR="00124193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муниципального района Брянской области;</w:t>
      </w:r>
    </w:p>
    <w:p w:rsidR="00361C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ограничений в отношении отдельных показателей районного бюджета, установленных бюджетным законодательством и заключенными </w:t>
      </w:r>
      <w:r w:rsidR="00124193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муниципальным районом Брянской области соглашениями.</w:t>
      </w:r>
    </w:p>
    <w:p w:rsidR="00361C2E" w:rsidRPr="00944E4E" w:rsidRDefault="00361C2E" w:rsidP="00944E4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44E4E">
        <w:rPr>
          <w:sz w:val="28"/>
          <w:szCs w:val="28"/>
        </w:rPr>
        <w:t>В качестве базовых объемов бюджетных ассигнований принимаются бюджетные ассигнования, установленные сводной бюджетной росписью районного бюджета на текущий финансовый год по состоянию на 1 июля текущего финансового года с учетом корректировки бюджетных ассигнований в сторону уменьшения на сумму:</w:t>
      </w:r>
    </w:p>
    <w:p w:rsidR="00361C2E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расходов, осуществляемых за счет безвозмездных поступлений</w:t>
      </w:r>
      <w:r w:rsidRPr="00274B6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кроме дотации на выравнивание бюджетной обеспеченности, дотации </w:t>
      </w:r>
      <w:r w:rsidRPr="00274B67">
        <w:rPr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 и иные цели</w:t>
      </w:r>
      <w:r>
        <w:rPr>
          <w:sz w:val="28"/>
          <w:szCs w:val="28"/>
        </w:rPr>
        <w:t>, дотации н</w:t>
      </w:r>
      <w:r w:rsidRPr="00274B67">
        <w:rPr>
          <w:sz w:val="28"/>
          <w:szCs w:val="28"/>
        </w:rPr>
        <w:t>а поддержку мер по обеспечен</w:t>
      </w:r>
      <w:r>
        <w:rPr>
          <w:sz w:val="28"/>
          <w:szCs w:val="28"/>
        </w:rPr>
        <w:t>ию сбалансированности бюджетов, не имеющей целевого назначения);</w:t>
      </w:r>
    </w:p>
    <w:p w:rsidR="00361C2E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расходов, осуществляемых за счет остатков средств, сложившихся на едином счете по учету средств районного бюджета по состоянию на 1 января текущего финансового года;</w:t>
      </w:r>
    </w:p>
    <w:p w:rsidR="00361C2E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2CC8">
        <w:rPr>
          <w:sz w:val="28"/>
          <w:szCs w:val="28"/>
        </w:rPr>
        <w:t xml:space="preserve">расходов, </w:t>
      </w:r>
      <w:r>
        <w:rPr>
          <w:sz w:val="28"/>
          <w:szCs w:val="28"/>
        </w:rPr>
        <w:t>осуществляемых</w:t>
      </w:r>
      <w:r w:rsidRPr="002F2CC8">
        <w:rPr>
          <w:sz w:val="28"/>
          <w:szCs w:val="28"/>
        </w:rPr>
        <w:t xml:space="preserve"> в соответствии с разовыми решениями о финансировании из </w:t>
      </w:r>
      <w:r>
        <w:rPr>
          <w:sz w:val="28"/>
          <w:szCs w:val="28"/>
        </w:rPr>
        <w:t>район</w:t>
      </w:r>
      <w:r w:rsidRPr="002F2CC8">
        <w:rPr>
          <w:sz w:val="28"/>
          <w:szCs w:val="28"/>
        </w:rPr>
        <w:t>ного бюджета или расходов по реализации решений, срок действия которых ограничен текущим финансовым годом</w:t>
      </w:r>
      <w:r>
        <w:rPr>
          <w:sz w:val="28"/>
          <w:szCs w:val="28"/>
        </w:rPr>
        <w:t>.</w:t>
      </w:r>
    </w:p>
    <w:p w:rsidR="00361C2E" w:rsidRDefault="00361C2E" w:rsidP="00944E4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объемы бюджетных ассигнований определяются финансовым управлением администрации </w:t>
      </w:r>
      <w:r w:rsidR="00124193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 путем корректировки базовых объемов бюджетных ассигнований.</w:t>
      </w:r>
    </w:p>
    <w:p w:rsidR="00361C2E" w:rsidRPr="00CF78C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корректировки базовых бюджетных ассигнований используются данные обоснований бюджетных ассигнований, предоставляемых главными распорядителями бюджетных средств.</w:t>
      </w:r>
    </w:p>
    <w:p w:rsidR="00361C2E" w:rsidRDefault="00361C2E" w:rsidP="00944E4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корректировке базовых бюджетных ассигнований учитываются следующие факторы:</w:t>
      </w:r>
    </w:p>
    <w:p w:rsidR="00361C2E" w:rsidRPr="007D117C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минимального размера оплаты труда, а также индексация оплаты труда работников бюджетной сферы, публичных нормативных обязательств и отдельных социальных выплат, стипендий, расходов по оплате коммунальных услуг и средств связи (в размерах и в сроки, устанавливаемые в основных направлениях бюджетной и налоговой политики </w:t>
      </w:r>
      <w:r w:rsidR="00124193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</w:t>
      </w:r>
      <w:r w:rsidRPr="007D117C">
        <w:rPr>
          <w:sz w:val="28"/>
          <w:szCs w:val="28"/>
        </w:rPr>
        <w:t>);</w:t>
      </w:r>
    </w:p>
    <w:p w:rsidR="00361C2E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численности (контингента) получателей социальных выплат, а также </w:t>
      </w: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показателей, на основании которых осуществляется расчет размера социальных выплат;</w:t>
      </w:r>
    </w:p>
    <w:p w:rsidR="00361C2E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расходов на финансовое обеспечение деятельности </w:t>
      </w:r>
      <w:r w:rsidR="00D7581A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учреждений в части финансового обеспечения деятельности вновь создаваемых учреждений или реорганизации, ликвидации </w:t>
      </w:r>
      <w:r w:rsidR="00D7581A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учреждений, изменения штатной численности </w:t>
      </w:r>
      <w:r w:rsidR="00D7581A">
        <w:rPr>
          <w:sz w:val="28"/>
          <w:szCs w:val="28"/>
        </w:rPr>
        <w:t>муниципаль</w:t>
      </w:r>
      <w:r>
        <w:rPr>
          <w:sz w:val="28"/>
          <w:szCs w:val="28"/>
        </w:rPr>
        <w:t>ных учреждений;</w:t>
      </w:r>
    </w:p>
    <w:p w:rsidR="00361C2E" w:rsidRPr="007D117C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расходов на финансовое обеспечение деятельности </w:t>
      </w:r>
      <w:r w:rsidRPr="00415224">
        <w:rPr>
          <w:sz w:val="28"/>
          <w:szCs w:val="28"/>
        </w:rPr>
        <w:t xml:space="preserve">органов </w:t>
      </w:r>
      <w:r w:rsidR="00D7581A">
        <w:rPr>
          <w:sz w:val="28"/>
          <w:szCs w:val="28"/>
        </w:rPr>
        <w:t xml:space="preserve">местного самоуправления </w:t>
      </w:r>
      <w:r w:rsidR="00C16E11">
        <w:rPr>
          <w:sz w:val="28"/>
          <w:szCs w:val="28"/>
        </w:rPr>
        <w:t>Погарского</w:t>
      </w:r>
      <w:r w:rsidR="00D758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D7581A">
        <w:rPr>
          <w:sz w:val="28"/>
          <w:szCs w:val="28"/>
        </w:rPr>
        <w:t xml:space="preserve"> иных муниципаль</w:t>
      </w:r>
      <w:r w:rsidRPr="00415224">
        <w:rPr>
          <w:sz w:val="28"/>
          <w:szCs w:val="28"/>
        </w:rPr>
        <w:t>ных ор</w:t>
      </w:r>
      <w:r>
        <w:rPr>
          <w:sz w:val="28"/>
          <w:szCs w:val="28"/>
        </w:rPr>
        <w:t xml:space="preserve">ганов </w:t>
      </w:r>
      <w:r w:rsidR="00C16E11">
        <w:rPr>
          <w:sz w:val="28"/>
          <w:szCs w:val="28"/>
        </w:rPr>
        <w:t>Погарского</w:t>
      </w:r>
      <w:r w:rsidR="00D758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связи с изменением штатной численности указанных органов или п</w:t>
      </w:r>
      <w:r w:rsidRPr="00415224">
        <w:rPr>
          <w:sz w:val="28"/>
          <w:szCs w:val="28"/>
        </w:rPr>
        <w:t xml:space="preserve">равил определения нормативных затрат на обеспечение функций органов </w:t>
      </w:r>
      <w:r w:rsidR="00D7581A">
        <w:rPr>
          <w:sz w:val="28"/>
          <w:szCs w:val="28"/>
        </w:rPr>
        <w:t>местного самоуправления</w:t>
      </w:r>
      <w:r w:rsidRPr="00415224">
        <w:rPr>
          <w:sz w:val="28"/>
          <w:szCs w:val="28"/>
        </w:rPr>
        <w:t xml:space="preserve">, иных </w:t>
      </w:r>
      <w:r w:rsidR="00D7581A">
        <w:rPr>
          <w:sz w:val="28"/>
          <w:szCs w:val="28"/>
        </w:rPr>
        <w:t>муниципаль</w:t>
      </w:r>
      <w:r w:rsidRPr="00415224">
        <w:rPr>
          <w:sz w:val="28"/>
          <w:szCs w:val="28"/>
        </w:rPr>
        <w:t xml:space="preserve">ных органов </w:t>
      </w:r>
      <w:r w:rsidR="00C16E11">
        <w:rPr>
          <w:sz w:val="28"/>
          <w:szCs w:val="28"/>
        </w:rPr>
        <w:t>Погарского</w:t>
      </w:r>
      <w:r w:rsidR="00D758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lastRenderedPageBreak/>
        <w:t>изменение</w:t>
      </w:r>
      <w:r w:rsidRPr="007D117C">
        <w:rPr>
          <w:sz w:val="28"/>
          <w:szCs w:val="28"/>
        </w:rPr>
        <w:t xml:space="preserve"> объемов бюджетных ассигнований, необходимых для уплаты в полном объеме налогов, сборов и иных обязательных платежей;</w:t>
      </w:r>
    </w:p>
    <w:p w:rsidR="00361C2E" w:rsidRPr="007D117C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объема бюджетных ассигнований дорожного фонда </w:t>
      </w:r>
      <w:r w:rsidR="006E791A">
        <w:rPr>
          <w:sz w:val="28"/>
          <w:szCs w:val="28"/>
        </w:rPr>
        <w:t>Погарс</w:t>
      </w:r>
      <w:r w:rsidR="00914E2E">
        <w:rPr>
          <w:sz w:val="28"/>
          <w:szCs w:val="28"/>
        </w:rPr>
        <w:t>кого района</w:t>
      </w:r>
      <w:r w:rsidRPr="007D117C">
        <w:rPr>
          <w:sz w:val="28"/>
          <w:szCs w:val="28"/>
        </w:rPr>
        <w:t>;</w:t>
      </w:r>
    </w:p>
    <w:p w:rsidR="00361C2E" w:rsidRPr="007D117C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объема бюджетных ассигнований на обслуживание </w:t>
      </w:r>
      <w:r w:rsidR="00327690">
        <w:rPr>
          <w:sz w:val="28"/>
          <w:szCs w:val="28"/>
        </w:rPr>
        <w:t>муниципаль</w:t>
      </w:r>
      <w:r w:rsidRPr="007D117C">
        <w:rPr>
          <w:sz w:val="28"/>
          <w:szCs w:val="28"/>
        </w:rPr>
        <w:t xml:space="preserve">ного внутреннего долга </w:t>
      </w:r>
      <w:r w:rsidR="006E791A">
        <w:rPr>
          <w:sz w:val="28"/>
          <w:szCs w:val="28"/>
        </w:rPr>
        <w:t>Погарского</w:t>
      </w:r>
      <w:r w:rsidR="00327690">
        <w:rPr>
          <w:sz w:val="28"/>
          <w:szCs w:val="28"/>
        </w:rPr>
        <w:t xml:space="preserve"> муниципального района</w:t>
      </w:r>
      <w:r w:rsidRPr="007D117C">
        <w:rPr>
          <w:sz w:val="28"/>
          <w:szCs w:val="28"/>
        </w:rPr>
        <w:t>;</w:t>
      </w:r>
    </w:p>
    <w:p w:rsidR="00361C2E" w:rsidRPr="00B6382E" w:rsidRDefault="00361C2E" w:rsidP="00361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состава и объема </w:t>
      </w:r>
      <w:r w:rsidRPr="007D117C">
        <w:rPr>
          <w:sz w:val="28"/>
          <w:szCs w:val="28"/>
        </w:rPr>
        <w:t xml:space="preserve">расходных обязательств </w:t>
      </w:r>
      <w:r w:rsidR="006E791A">
        <w:rPr>
          <w:sz w:val="28"/>
          <w:szCs w:val="28"/>
        </w:rPr>
        <w:t>Погарского</w:t>
      </w:r>
      <w:r w:rsidR="0032769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предусматриваемых за счет безвозмездных поступлений.</w:t>
      </w:r>
    </w:p>
    <w:p w:rsidR="00361C2E" w:rsidRPr="00944E4E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бюджетные ассигнования (за исключением бюджетных </w:t>
      </w:r>
      <w:r w:rsidRPr="00944E4E">
        <w:rPr>
          <w:sz w:val="28"/>
          <w:szCs w:val="28"/>
        </w:rPr>
        <w:t>ассигнований, источником которых являются безвозмездные поступления, указанные в абзаце втором пункта 8 настоящей методики) принимаются равными базовым бюджетным ассигнованиям.</w:t>
      </w:r>
    </w:p>
    <w:p w:rsidR="00361C2E" w:rsidRDefault="00361C2E" w:rsidP="00361C2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E4E">
        <w:rPr>
          <w:sz w:val="28"/>
          <w:szCs w:val="28"/>
        </w:rPr>
        <w:t>Бюджетные ассигнования, указанные в абзаце втором пункта 8 настоящей методики, принимаются равными сумме планируемых к поступлению в</w:t>
      </w:r>
      <w:r>
        <w:rPr>
          <w:sz w:val="28"/>
          <w:szCs w:val="28"/>
        </w:rPr>
        <w:t xml:space="preserve"> бюджет </w:t>
      </w:r>
      <w:r w:rsidR="006E791A">
        <w:rPr>
          <w:sz w:val="28"/>
          <w:szCs w:val="28"/>
        </w:rPr>
        <w:t>Погарского</w:t>
      </w:r>
      <w:r w:rsidR="00A826C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безвозмездных поступлений.</w:t>
      </w:r>
    </w:p>
    <w:p w:rsidR="00361C2E" w:rsidRPr="00320664" w:rsidRDefault="00361C2E" w:rsidP="00944E4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бюджетных ассигнований на плановый период отдельные бюджетные ассигнования (за исключением </w:t>
      </w:r>
      <w:r w:rsidRPr="00944E4E">
        <w:rPr>
          <w:sz w:val="28"/>
          <w:szCs w:val="28"/>
        </w:rPr>
        <w:t>указанных в абзаце тринадцатом пункта 10 настоящей методики) могут предусматриваться</w:t>
      </w:r>
      <w:r>
        <w:rPr>
          <w:sz w:val="28"/>
          <w:szCs w:val="28"/>
        </w:rPr>
        <w:t xml:space="preserve"> в составе условно утверждаемых расходов.</w:t>
      </w:r>
    </w:p>
    <w:p w:rsidR="00944E4E" w:rsidRDefault="00361C2E" w:rsidP="00944E4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E4E">
        <w:rPr>
          <w:sz w:val="28"/>
          <w:szCs w:val="28"/>
        </w:rPr>
        <w:t>Предельные объемы бюджетных ассигнований доводятся финансов</w:t>
      </w:r>
      <w:r w:rsidR="00A826C8" w:rsidRPr="00944E4E">
        <w:rPr>
          <w:sz w:val="28"/>
          <w:szCs w:val="28"/>
        </w:rPr>
        <w:t xml:space="preserve">ым управлением администрации </w:t>
      </w:r>
      <w:r w:rsidR="006E791A">
        <w:rPr>
          <w:sz w:val="28"/>
          <w:szCs w:val="28"/>
        </w:rPr>
        <w:t>Погарского</w:t>
      </w:r>
      <w:r w:rsidR="00A826C8" w:rsidRPr="00944E4E">
        <w:rPr>
          <w:sz w:val="28"/>
          <w:szCs w:val="28"/>
        </w:rPr>
        <w:t xml:space="preserve"> района</w:t>
      </w:r>
      <w:r w:rsidRPr="00944E4E">
        <w:rPr>
          <w:sz w:val="28"/>
          <w:szCs w:val="28"/>
        </w:rPr>
        <w:t xml:space="preserve"> до главных распорядителей бюджетных средств</w:t>
      </w:r>
      <w:r w:rsidR="00A826C8" w:rsidRPr="00944E4E">
        <w:rPr>
          <w:sz w:val="28"/>
          <w:szCs w:val="28"/>
        </w:rPr>
        <w:t>.</w:t>
      </w:r>
      <w:r w:rsidRPr="00944E4E">
        <w:rPr>
          <w:sz w:val="28"/>
          <w:szCs w:val="28"/>
        </w:rPr>
        <w:t xml:space="preserve"> </w:t>
      </w:r>
    </w:p>
    <w:p w:rsidR="00361C2E" w:rsidRPr="001E5F87" w:rsidRDefault="00361C2E" w:rsidP="00944E4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E4E">
        <w:rPr>
          <w:sz w:val="28"/>
          <w:szCs w:val="28"/>
        </w:rPr>
        <w:t xml:space="preserve">Сумма предельных объемов бюджетных ассигнований не может превышать прогнозируемую на соответствующий финансовый год сумму налоговых и неналоговых </w:t>
      </w:r>
      <w:r w:rsidRPr="001E5F87">
        <w:rPr>
          <w:sz w:val="28"/>
          <w:szCs w:val="28"/>
        </w:rPr>
        <w:t xml:space="preserve">доходов </w:t>
      </w:r>
      <w:r w:rsidR="00A826C8" w:rsidRPr="001E5F87">
        <w:rPr>
          <w:sz w:val="28"/>
          <w:szCs w:val="28"/>
        </w:rPr>
        <w:t>район</w:t>
      </w:r>
      <w:r w:rsidRPr="001E5F87">
        <w:rPr>
          <w:sz w:val="28"/>
          <w:szCs w:val="28"/>
        </w:rPr>
        <w:t xml:space="preserve">ного бюджета, безвозмездных поступлений, источников финансирования дефицита </w:t>
      </w:r>
      <w:r w:rsidR="00A826C8" w:rsidRPr="001E5F87">
        <w:rPr>
          <w:sz w:val="28"/>
          <w:szCs w:val="28"/>
        </w:rPr>
        <w:t>район</w:t>
      </w:r>
      <w:r w:rsidRPr="001E5F87">
        <w:rPr>
          <w:sz w:val="28"/>
          <w:szCs w:val="28"/>
        </w:rPr>
        <w:t>ного бюджета, определенную с учетом положений абзаца восьмого пункта 7 настоящей методики.</w:t>
      </w:r>
    </w:p>
    <w:p w:rsidR="00361C2E" w:rsidRDefault="00361C2E" w:rsidP="00944E4E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5F87">
        <w:rPr>
          <w:sz w:val="28"/>
          <w:szCs w:val="28"/>
        </w:rPr>
        <w:t xml:space="preserve">Изменение предельных объемов бюджетных ассигнований, в том числе в сторону уменьшения при наличии превышения, указанного в пункте 13 настоящей методики, осуществляется в результате согласительных совещаний с заместителями </w:t>
      </w:r>
      <w:r w:rsidR="00A826C8" w:rsidRPr="001E5F87">
        <w:rPr>
          <w:sz w:val="28"/>
          <w:szCs w:val="28"/>
        </w:rPr>
        <w:t>главы администрации</w:t>
      </w:r>
      <w:r w:rsidRPr="001E5F87">
        <w:rPr>
          <w:sz w:val="28"/>
          <w:szCs w:val="28"/>
        </w:rPr>
        <w:t xml:space="preserve"> по курируемым направлениям деятельности и главными распорядителями бюджетных средств.</w:t>
      </w:r>
    </w:p>
    <w:p w:rsidR="001E5F87" w:rsidRDefault="007D6C39" w:rsidP="001E5F87">
      <w:pPr>
        <w:pStyle w:val="ac"/>
        <w:keepNext/>
        <w:numPr>
          <w:ilvl w:val="0"/>
          <w:numId w:val="33"/>
        </w:num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E5F87">
        <w:rPr>
          <w:sz w:val="28"/>
          <w:szCs w:val="28"/>
        </w:rPr>
        <w:t>Особенности планирования отдельных видов</w:t>
      </w:r>
    </w:p>
    <w:p w:rsidR="001E5F87" w:rsidRDefault="007D6C39" w:rsidP="001E5F87">
      <w:pPr>
        <w:pStyle w:val="ac"/>
        <w:keepNext/>
        <w:autoSpaceDE w:val="0"/>
        <w:autoSpaceDN w:val="0"/>
        <w:adjustRightInd w:val="0"/>
        <w:spacing w:after="240"/>
        <w:ind w:left="1155"/>
        <w:jc w:val="center"/>
        <w:rPr>
          <w:sz w:val="28"/>
          <w:szCs w:val="28"/>
        </w:rPr>
      </w:pPr>
      <w:r w:rsidRPr="001E5F87">
        <w:rPr>
          <w:sz w:val="28"/>
          <w:szCs w:val="28"/>
        </w:rPr>
        <w:t>бюджетных ассигнований</w:t>
      </w:r>
    </w:p>
    <w:p w:rsidR="001E5F87" w:rsidRDefault="001E5F87" w:rsidP="001E5F87">
      <w:pPr>
        <w:pStyle w:val="ac"/>
        <w:keepNext/>
        <w:autoSpaceDE w:val="0"/>
        <w:autoSpaceDN w:val="0"/>
        <w:adjustRightInd w:val="0"/>
        <w:spacing w:after="240"/>
        <w:ind w:left="1155"/>
        <w:jc w:val="center"/>
        <w:rPr>
          <w:sz w:val="28"/>
          <w:szCs w:val="28"/>
        </w:rPr>
      </w:pPr>
    </w:p>
    <w:p w:rsidR="001E5F87" w:rsidRDefault="00A826C8" w:rsidP="001E5F87">
      <w:pPr>
        <w:pStyle w:val="ac"/>
        <w:keepNext/>
        <w:autoSpaceDE w:val="0"/>
        <w:autoSpaceDN w:val="0"/>
        <w:adjustRightInd w:val="0"/>
        <w:spacing w:after="240"/>
        <w:ind w:left="1155"/>
        <w:jc w:val="center"/>
        <w:rPr>
          <w:sz w:val="28"/>
          <w:szCs w:val="28"/>
        </w:rPr>
      </w:pPr>
      <w:r w:rsidRPr="001E5F87">
        <w:rPr>
          <w:sz w:val="28"/>
          <w:szCs w:val="28"/>
        </w:rPr>
        <w:t>Оказание муниципальных услуг (выполнение работ), включая</w:t>
      </w:r>
    </w:p>
    <w:p w:rsidR="00A826C8" w:rsidRDefault="00A826C8" w:rsidP="001E5F87">
      <w:pPr>
        <w:pStyle w:val="ac"/>
        <w:keepNext/>
        <w:autoSpaceDE w:val="0"/>
        <w:autoSpaceDN w:val="0"/>
        <w:adjustRightInd w:val="0"/>
        <w:spacing w:after="240"/>
        <w:ind w:left="1155"/>
        <w:jc w:val="center"/>
        <w:rPr>
          <w:sz w:val="28"/>
          <w:szCs w:val="28"/>
        </w:rPr>
      </w:pPr>
      <w:r>
        <w:rPr>
          <w:sz w:val="28"/>
          <w:szCs w:val="28"/>
        </w:rPr>
        <w:t>ассигнования на закупки товаров, работ, услуг для обеспечения</w:t>
      </w:r>
    </w:p>
    <w:p w:rsidR="00A826C8" w:rsidRDefault="00A826C8" w:rsidP="001E5F87">
      <w:pPr>
        <w:pStyle w:val="ac"/>
        <w:keepNext/>
        <w:autoSpaceDE w:val="0"/>
        <w:autoSpaceDN w:val="0"/>
        <w:adjustRightInd w:val="0"/>
        <w:spacing w:after="240"/>
        <w:ind w:left="115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нужд</w:t>
      </w:r>
    </w:p>
    <w:p w:rsidR="00A826C8" w:rsidRDefault="00A826C8" w:rsidP="00A826C8">
      <w:pPr>
        <w:pStyle w:val="ac"/>
        <w:keepNext/>
        <w:autoSpaceDE w:val="0"/>
        <w:autoSpaceDN w:val="0"/>
        <w:adjustRightInd w:val="0"/>
        <w:spacing w:after="240"/>
        <w:ind w:left="1155"/>
        <w:jc w:val="center"/>
        <w:rPr>
          <w:sz w:val="28"/>
          <w:szCs w:val="28"/>
        </w:rPr>
      </w:pPr>
    </w:p>
    <w:p w:rsidR="00A826C8" w:rsidRPr="00A826C8" w:rsidRDefault="00A826C8" w:rsidP="00A826C8">
      <w:pPr>
        <w:pStyle w:val="ac"/>
        <w:keepNext/>
        <w:autoSpaceDE w:val="0"/>
        <w:autoSpaceDN w:val="0"/>
        <w:adjustRightInd w:val="0"/>
        <w:spacing w:after="240"/>
        <w:ind w:left="1155"/>
        <w:rPr>
          <w:sz w:val="28"/>
          <w:szCs w:val="28"/>
        </w:rPr>
      </w:pPr>
    </w:p>
    <w:p w:rsidR="00A826C8" w:rsidRPr="00343067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на </w:t>
      </w:r>
      <w:r w:rsidRPr="00582907">
        <w:rPr>
          <w:sz w:val="28"/>
          <w:szCs w:val="28"/>
        </w:rPr>
        <w:t xml:space="preserve">оплату труда работников казенных учреждений, денежное содержание (денежное вознаграждение, денежное довольствие, заработную плату) работников органов </w:t>
      </w:r>
      <w:r w:rsidR="00301575">
        <w:rPr>
          <w:sz w:val="28"/>
          <w:szCs w:val="28"/>
        </w:rPr>
        <w:t>местного самоуправления</w:t>
      </w:r>
      <w:r w:rsidRPr="00582907">
        <w:rPr>
          <w:sz w:val="28"/>
          <w:szCs w:val="28"/>
        </w:rPr>
        <w:t xml:space="preserve"> (</w:t>
      </w:r>
      <w:r w:rsidR="00301575">
        <w:rPr>
          <w:sz w:val="28"/>
          <w:szCs w:val="28"/>
        </w:rPr>
        <w:t>исполнительно-распорядитель</w:t>
      </w:r>
      <w:r w:rsidRPr="00582907">
        <w:rPr>
          <w:sz w:val="28"/>
          <w:szCs w:val="28"/>
        </w:rPr>
        <w:t>ных органов</w:t>
      </w:r>
      <w:r w:rsidR="00C075E1">
        <w:rPr>
          <w:sz w:val="28"/>
          <w:szCs w:val="28"/>
        </w:rPr>
        <w:t xml:space="preserve"> и их структурных подразделений</w:t>
      </w:r>
      <w:r w:rsidRPr="00582907">
        <w:rPr>
          <w:sz w:val="28"/>
          <w:szCs w:val="28"/>
        </w:rPr>
        <w:t xml:space="preserve">), лиц, замещающих </w:t>
      </w:r>
      <w:r w:rsidR="00301575">
        <w:rPr>
          <w:sz w:val="28"/>
          <w:szCs w:val="28"/>
        </w:rPr>
        <w:t>муниципальн</w:t>
      </w:r>
      <w:r w:rsidRPr="00582907">
        <w:rPr>
          <w:sz w:val="28"/>
          <w:szCs w:val="28"/>
        </w:rPr>
        <w:t xml:space="preserve">ые должности, </w:t>
      </w:r>
      <w:r w:rsidR="00301575">
        <w:rPr>
          <w:sz w:val="28"/>
          <w:szCs w:val="28"/>
        </w:rPr>
        <w:t>муниципаль</w:t>
      </w:r>
      <w:r w:rsidRPr="00582907">
        <w:rPr>
          <w:sz w:val="28"/>
          <w:szCs w:val="28"/>
        </w:rPr>
        <w:t xml:space="preserve">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</w:t>
      </w:r>
      <w:r w:rsidRPr="00582907">
        <w:rPr>
          <w:sz w:val="28"/>
          <w:szCs w:val="28"/>
        </w:rPr>
        <w:lastRenderedPageBreak/>
        <w:t>Российской Федерации</w:t>
      </w:r>
      <w:r w:rsidR="00301575">
        <w:rPr>
          <w:sz w:val="28"/>
          <w:szCs w:val="28"/>
        </w:rPr>
        <w:t>,</w:t>
      </w:r>
      <w:r w:rsidRPr="00582907">
        <w:rPr>
          <w:sz w:val="28"/>
          <w:szCs w:val="28"/>
        </w:rPr>
        <w:t xml:space="preserve"> Брянской области</w:t>
      </w:r>
      <w:r w:rsidR="00301575">
        <w:rPr>
          <w:sz w:val="28"/>
          <w:szCs w:val="28"/>
        </w:rPr>
        <w:t xml:space="preserve"> и муниципальными правовыми актами</w:t>
      </w:r>
      <w:r w:rsidRPr="00582907">
        <w:rPr>
          <w:sz w:val="28"/>
          <w:szCs w:val="28"/>
        </w:rPr>
        <w:t xml:space="preserve"> </w:t>
      </w:r>
      <w:r w:rsidRPr="00095A3E">
        <w:rPr>
          <w:sz w:val="28"/>
          <w:szCs w:val="28"/>
        </w:rPr>
        <w:t>(статья 70 Бюджетного кодекса Росси</w:t>
      </w:r>
      <w:r>
        <w:rPr>
          <w:sz w:val="28"/>
          <w:szCs w:val="28"/>
        </w:rPr>
        <w:t xml:space="preserve">йской Федерации)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методом индекса</w:t>
      </w:r>
      <w:r>
        <w:rPr>
          <w:sz w:val="28"/>
          <w:szCs w:val="28"/>
        </w:rPr>
        <w:t>ции или расчетным методом (при изменении штатной численности).</w:t>
      </w: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095A3E">
        <w:rPr>
          <w:sz w:val="28"/>
          <w:szCs w:val="28"/>
        </w:rPr>
        <w:t xml:space="preserve">Объем бюджетных ассигнований на закупку товаров, работ, услуг для обеспечения </w:t>
      </w:r>
      <w:r w:rsidR="00301575">
        <w:rPr>
          <w:sz w:val="28"/>
          <w:szCs w:val="28"/>
        </w:rPr>
        <w:t>муниципаль</w:t>
      </w:r>
      <w:r w:rsidRPr="00095A3E">
        <w:rPr>
          <w:sz w:val="28"/>
          <w:szCs w:val="28"/>
        </w:rPr>
        <w:t>ных нужд (статья 70 Бюджетного кодекса Росси</w:t>
      </w:r>
      <w:r>
        <w:rPr>
          <w:sz w:val="28"/>
          <w:szCs w:val="28"/>
        </w:rPr>
        <w:t xml:space="preserve">йской Федерации) </w:t>
      </w:r>
      <w:r w:rsidRPr="00095A3E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095A3E">
        <w:rPr>
          <w:sz w:val="28"/>
          <w:szCs w:val="28"/>
        </w:rPr>
        <w:t>тся методом индексации</w:t>
      </w:r>
      <w:r>
        <w:rPr>
          <w:sz w:val="28"/>
          <w:szCs w:val="28"/>
        </w:rPr>
        <w:t xml:space="preserve"> (</w:t>
      </w:r>
      <w:r w:rsidRPr="00343067">
        <w:rPr>
          <w:sz w:val="28"/>
          <w:szCs w:val="28"/>
        </w:rPr>
        <w:t>на уровень инфляции или иной коэффициент, соответствующий стоимо</w:t>
      </w:r>
      <w:r>
        <w:rPr>
          <w:sz w:val="28"/>
          <w:szCs w:val="28"/>
        </w:rPr>
        <w:t>сти товаров, работ, услуг), плановым или расчетным методом.</w:t>
      </w:r>
    </w:p>
    <w:p w:rsidR="00A826C8" w:rsidRPr="00343067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 на уплату налогов, сборов и иных обязательных платежей в бюджетную систему Российской Федерации</w:t>
      </w:r>
      <w:r>
        <w:rPr>
          <w:sz w:val="28"/>
          <w:szCs w:val="28"/>
        </w:rPr>
        <w:t xml:space="preserve"> (</w:t>
      </w:r>
      <w:r w:rsidRPr="00095A3E">
        <w:rPr>
          <w:sz w:val="28"/>
          <w:szCs w:val="28"/>
        </w:rPr>
        <w:t>статья 70 Бюджетного кодекса Российской Федерации</w:t>
      </w:r>
      <w:r>
        <w:rPr>
          <w:sz w:val="28"/>
          <w:szCs w:val="28"/>
        </w:rPr>
        <w:t>)</w:t>
      </w:r>
      <w:r w:rsidRPr="00343067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 xml:space="preserve">тся отдельно по видам налогов, сборов и иных обязательных платежей, исходя из прогнозируемого объема налоговой базы </w:t>
      </w:r>
      <w:r>
        <w:rPr>
          <w:sz w:val="28"/>
          <w:szCs w:val="28"/>
        </w:rPr>
        <w:t>и ставок (размеров) налогов, сборов и иных обязательных платежей.</w:t>
      </w:r>
    </w:p>
    <w:p w:rsidR="00A826C8" w:rsidRPr="00301575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 на предоставление субсидий</w:t>
      </w:r>
      <w:r>
        <w:rPr>
          <w:sz w:val="28"/>
          <w:szCs w:val="28"/>
        </w:rPr>
        <w:t xml:space="preserve"> </w:t>
      </w:r>
      <w:r w:rsidR="00301575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343067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етным учреждениям </w:t>
      </w:r>
      <w:r w:rsidRPr="00343067">
        <w:rPr>
          <w:sz w:val="28"/>
          <w:szCs w:val="28"/>
        </w:rPr>
        <w:t xml:space="preserve">на финансовое обеспечение выполнения ими </w:t>
      </w:r>
      <w:r w:rsidR="00301575">
        <w:rPr>
          <w:sz w:val="28"/>
          <w:szCs w:val="28"/>
        </w:rPr>
        <w:t>муниципаль</w:t>
      </w:r>
      <w:r w:rsidRPr="00343067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 (абзац первый пункта 1 статьи 78.1 Бюджетного кодекса Российской Федерации)</w:t>
      </w:r>
      <w:r w:rsidRPr="00343067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 xml:space="preserve">тся </w:t>
      </w:r>
      <w:r>
        <w:rPr>
          <w:sz w:val="28"/>
          <w:szCs w:val="28"/>
        </w:rPr>
        <w:t>нормативным</w:t>
      </w:r>
      <w:r w:rsidRPr="00343067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плановым</w:t>
      </w:r>
      <w:r w:rsidRPr="00343067">
        <w:rPr>
          <w:sz w:val="28"/>
          <w:szCs w:val="28"/>
        </w:rPr>
        <w:t xml:space="preserve"> методом</w:t>
      </w:r>
      <w:r>
        <w:rPr>
          <w:sz w:val="28"/>
          <w:szCs w:val="28"/>
        </w:rPr>
        <w:t xml:space="preserve"> в соответствии с п</w:t>
      </w:r>
      <w:r w:rsidRPr="0034306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343067">
        <w:rPr>
          <w:sz w:val="28"/>
          <w:szCs w:val="28"/>
        </w:rPr>
        <w:t xml:space="preserve"> </w:t>
      </w:r>
      <w:r w:rsidR="00301575" w:rsidRPr="00301575">
        <w:rPr>
          <w:sz w:val="28"/>
          <w:szCs w:val="28"/>
        </w:rPr>
        <w:t xml:space="preserve">администрации </w:t>
      </w:r>
      <w:r w:rsidR="006E791A">
        <w:rPr>
          <w:sz w:val="28"/>
          <w:szCs w:val="28"/>
        </w:rPr>
        <w:t>Погарского</w:t>
      </w:r>
      <w:r w:rsidR="00301575" w:rsidRPr="00301575">
        <w:rPr>
          <w:sz w:val="28"/>
          <w:szCs w:val="28"/>
        </w:rPr>
        <w:t xml:space="preserve"> района от </w:t>
      </w:r>
      <w:r w:rsidR="006E791A">
        <w:rPr>
          <w:sz w:val="28"/>
          <w:szCs w:val="28"/>
        </w:rPr>
        <w:t>18 июня 2021</w:t>
      </w:r>
      <w:r w:rsidR="00301575" w:rsidRPr="00301575">
        <w:rPr>
          <w:sz w:val="28"/>
          <w:szCs w:val="28"/>
        </w:rPr>
        <w:t xml:space="preserve"> года № </w:t>
      </w:r>
      <w:r w:rsidR="006E791A">
        <w:rPr>
          <w:sz w:val="28"/>
          <w:szCs w:val="28"/>
        </w:rPr>
        <w:t>460</w:t>
      </w:r>
      <w:r w:rsidR="00301575" w:rsidRPr="00301575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6E791A">
        <w:rPr>
          <w:sz w:val="28"/>
          <w:szCs w:val="28"/>
        </w:rPr>
        <w:t>Погарского</w:t>
      </w:r>
      <w:r w:rsidR="00301575" w:rsidRPr="00301575">
        <w:rPr>
          <w:sz w:val="28"/>
          <w:szCs w:val="28"/>
        </w:rPr>
        <w:t xml:space="preserve"> района и финансового обеспечения выполнения муниципального задания муниципальными учреждениями </w:t>
      </w:r>
      <w:r w:rsidR="006E791A">
        <w:rPr>
          <w:sz w:val="28"/>
          <w:szCs w:val="28"/>
        </w:rPr>
        <w:t>Погарского</w:t>
      </w:r>
      <w:r w:rsidR="00301575" w:rsidRPr="00301575">
        <w:rPr>
          <w:sz w:val="28"/>
          <w:szCs w:val="28"/>
        </w:rPr>
        <w:t xml:space="preserve"> района»</w:t>
      </w:r>
      <w:r w:rsidRPr="00301575">
        <w:rPr>
          <w:sz w:val="28"/>
          <w:szCs w:val="28"/>
        </w:rPr>
        <w:t>.</w:t>
      </w: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предоставление субсидий на иные цели </w:t>
      </w:r>
      <w:r w:rsidR="00301575" w:rsidRPr="00301575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343067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етным учреждениям (абзац второй пункта 1 статьи 78.1 Бюджетного кодекса Российской Федерации) рассчитывается </w:t>
      </w:r>
      <w:r w:rsidRPr="00095A3E">
        <w:rPr>
          <w:sz w:val="28"/>
          <w:szCs w:val="28"/>
        </w:rPr>
        <w:t>методом индексации</w:t>
      </w:r>
      <w:r>
        <w:rPr>
          <w:sz w:val="28"/>
          <w:szCs w:val="28"/>
        </w:rPr>
        <w:t xml:space="preserve">, плановым </w:t>
      </w:r>
      <w:r w:rsidRPr="00343067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расчетным</w:t>
      </w:r>
      <w:r w:rsidRPr="00343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методом в соответствии с нормативными правовыми актами (проектами нормативных правовых актов) органов </w:t>
      </w:r>
      <w:r w:rsidR="00BA5D45">
        <w:rPr>
          <w:sz w:val="28"/>
          <w:szCs w:val="28"/>
        </w:rPr>
        <w:t>местного самоуправления или их структурных подразделений</w:t>
      </w:r>
      <w:r>
        <w:rPr>
          <w:sz w:val="28"/>
          <w:szCs w:val="28"/>
        </w:rPr>
        <w:t>, устанавливающими п</w:t>
      </w:r>
      <w:r w:rsidRPr="00095A3E">
        <w:rPr>
          <w:sz w:val="28"/>
          <w:szCs w:val="28"/>
        </w:rPr>
        <w:t>орядок определения объема и условия предоставления</w:t>
      </w:r>
      <w:r>
        <w:rPr>
          <w:sz w:val="28"/>
          <w:szCs w:val="28"/>
        </w:rPr>
        <w:t xml:space="preserve"> указанных</w:t>
      </w:r>
      <w:r w:rsidRPr="00095A3E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>.</w:t>
      </w: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предоставление грантов в форме субсидий (пункт 7 статьи 78, пункт 4 статьи 78.1 Бюджетного кодекса Российской Федерации) рассчитывается плановым или расчетным методом </w:t>
      </w:r>
      <w:r w:rsidRPr="0034306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 xml:space="preserve">нормативными правовыми актами </w:t>
      </w:r>
      <w:r w:rsidR="00BA5D45">
        <w:rPr>
          <w:sz w:val="28"/>
          <w:szCs w:val="28"/>
        </w:rPr>
        <w:t xml:space="preserve">администрации </w:t>
      </w:r>
      <w:r w:rsidR="00547472">
        <w:rPr>
          <w:sz w:val="28"/>
          <w:szCs w:val="28"/>
        </w:rPr>
        <w:t xml:space="preserve">Погарского </w:t>
      </w:r>
      <w:r w:rsidR="00BA5D45">
        <w:rPr>
          <w:sz w:val="28"/>
          <w:szCs w:val="28"/>
        </w:rPr>
        <w:t>района</w:t>
      </w:r>
      <w:r w:rsidRPr="00343067">
        <w:rPr>
          <w:sz w:val="28"/>
          <w:szCs w:val="28"/>
        </w:rPr>
        <w:t>, устанавливающими порядок предоставления указанных субсидий</w:t>
      </w:r>
      <w:r>
        <w:rPr>
          <w:sz w:val="28"/>
          <w:szCs w:val="28"/>
        </w:rPr>
        <w:t>.</w:t>
      </w:r>
    </w:p>
    <w:p w:rsidR="00A826C8" w:rsidRPr="00680AD0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680AD0">
        <w:rPr>
          <w:sz w:val="28"/>
          <w:szCs w:val="28"/>
        </w:rPr>
        <w:t xml:space="preserve">Объем бюджетных ассигнований на предоставление субсидий некоммерческим организациям, не являющимся учреждениями, в том числе в соответствии с договорами (соглашениями) на оказание указанными организациями </w:t>
      </w:r>
      <w:r w:rsidR="00BA5D45" w:rsidRPr="00680AD0">
        <w:rPr>
          <w:sz w:val="28"/>
          <w:szCs w:val="28"/>
        </w:rPr>
        <w:t>муниципаль</w:t>
      </w:r>
      <w:r w:rsidRPr="00680AD0">
        <w:rPr>
          <w:sz w:val="28"/>
          <w:szCs w:val="28"/>
        </w:rPr>
        <w:t xml:space="preserve">ных услуг (выполнение работ) физическим и (или) юридическим лицам (абзац второй пункта 2 статьи 78.1 Бюджетного кодекса Российской Федерации), на предоставление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</w:t>
      </w:r>
      <w:r w:rsidR="00BA5D45" w:rsidRPr="00680AD0">
        <w:rPr>
          <w:sz w:val="28"/>
          <w:szCs w:val="28"/>
        </w:rPr>
        <w:t>муниципаль</w:t>
      </w:r>
      <w:r w:rsidRPr="00680AD0">
        <w:rPr>
          <w:sz w:val="28"/>
          <w:szCs w:val="28"/>
        </w:rPr>
        <w:t xml:space="preserve">ного социального заказа на оказание услуг в социальной сфере (статья 78.4 Бюджетного кодекса Российской Федерации) рассчитывается плановым и (или) расчетным </w:t>
      </w:r>
      <w:r w:rsidRPr="00680AD0">
        <w:rPr>
          <w:sz w:val="28"/>
          <w:szCs w:val="28"/>
        </w:rPr>
        <w:lastRenderedPageBreak/>
        <w:t xml:space="preserve">методом в соответствии с нормативными правовыми актами </w:t>
      </w:r>
      <w:r w:rsidR="00025D9C">
        <w:rPr>
          <w:sz w:val="28"/>
          <w:szCs w:val="28"/>
        </w:rPr>
        <w:t>Погарского</w:t>
      </w:r>
      <w:r w:rsidR="00680AD0">
        <w:rPr>
          <w:sz w:val="28"/>
          <w:szCs w:val="28"/>
        </w:rPr>
        <w:t xml:space="preserve"> района</w:t>
      </w:r>
      <w:r w:rsidRPr="00680AD0">
        <w:rPr>
          <w:sz w:val="28"/>
          <w:szCs w:val="28"/>
        </w:rPr>
        <w:t>, устанавливающими порядок определения объема и предоставления указанных субсидий.</w:t>
      </w: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3067">
        <w:rPr>
          <w:sz w:val="28"/>
          <w:szCs w:val="28"/>
        </w:rPr>
        <w:t xml:space="preserve">бъем бюджетных ассигнований на осуществление бюджетных инвестиций в объекты </w:t>
      </w:r>
      <w:r w:rsidR="00BA5D45">
        <w:rPr>
          <w:sz w:val="28"/>
          <w:szCs w:val="28"/>
        </w:rPr>
        <w:t>муниципаль</w:t>
      </w:r>
      <w:r w:rsidRPr="00343067">
        <w:rPr>
          <w:sz w:val="28"/>
          <w:szCs w:val="28"/>
        </w:rPr>
        <w:t>ной собственности</w:t>
      </w:r>
      <w:r>
        <w:rPr>
          <w:sz w:val="28"/>
          <w:szCs w:val="28"/>
        </w:rPr>
        <w:t xml:space="preserve"> (статья 79 Бюджетного кодекса Российской Федерации), на предоставление </w:t>
      </w:r>
      <w:r w:rsidRPr="00E16D56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>
        <w:rPr>
          <w:sz w:val="28"/>
          <w:szCs w:val="28"/>
        </w:rPr>
        <w:t xml:space="preserve"> (статья 78.2 Бюджетного кодекса Российской Федерации)</w:t>
      </w:r>
      <w:r w:rsidRPr="00343067">
        <w:rPr>
          <w:sz w:val="28"/>
          <w:szCs w:val="28"/>
        </w:rPr>
        <w:t xml:space="preserve"> </w:t>
      </w:r>
      <w:r w:rsidRPr="006136DD">
        <w:rPr>
          <w:sz w:val="28"/>
          <w:szCs w:val="28"/>
        </w:rPr>
        <w:t xml:space="preserve">определяется в соответствии с </w:t>
      </w:r>
      <w:r w:rsidR="006136DD" w:rsidRPr="006136DD">
        <w:rPr>
          <w:sz w:val="28"/>
          <w:szCs w:val="28"/>
        </w:rPr>
        <w:t>представленными</w:t>
      </w:r>
      <w:r w:rsidR="006136DD">
        <w:rPr>
          <w:sz w:val="28"/>
          <w:szCs w:val="28"/>
        </w:rPr>
        <w:t xml:space="preserve"> главными распорядителями  </w:t>
      </w:r>
      <w:r w:rsidR="006136DD" w:rsidRPr="006136DD">
        <w:rPr>
          <w:sz w:val="28"/>
          <w:szCs w:val="28"/>
        </w:rPr>
        <w:t xml:space="preserve">бюджетных средств </w:t>
      </w:r>
      <w:r w:rsidR="006136DD">
        <w:rPr>
          <w:sz w:val="28"/>
          <w:szCs w:val="28"/>
        </w:rPr>
        <w:t xml:space="preserve">обоснованиями бюджетных ассигнований </w:t>
      </w:r>
      <w:r w:rsidRPr="00343067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или расчетным</w:t>
      </w:r>
      <w:r w:rsidRPr="00343067">
        <w:rPr>
          <w:sz w:val="28"/>
          <w:szCs w:val="28"/>
        </w:rPr>
        <w:t xml:space="preserve"> методом по показателям, установленным в договорах (контрактах) на выполнение инженерных изысканий и подготовку проектной документации, по показателям стоимости аналогов предполагаемых объектов инвестиций и расчетов.</w:t>
      </w:r>
    </w:p>
    <w:p w:rsidR="00A826C8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В первоочередном порядке осуществляется планирование бюджетных ассигнований на осуществление бюджетных инвестиций в объекты высокой степени готовности, а также объекты, </w:t>
      </w:r>
      <w:proofErr w:type="spellStart"/>
      <w:r w:rsidRPr="00343067">
        <w:rPr>
          <w:sz w:val="28"/>
          <w:szCs w:val="28"/>
        </w:rPr>
        <w:t>софинансирование</w:t>
      </w:r>
      <w:proofErr w:type="spellEnd"/>
      <w:r w:rsidRPr="00343067">
        <w:rPr>
          <w:sz w:val="28"/>
          <w:szCs w:val="28"/>
        </w:rPr>
        <w:t xml:space="preserve"> строительства (реконструкции) которых осуществляется за счет средств </w:t>
      </w:r>
      <w:r w:rsidR="006136DD">
        <w:rPr>
          <w:sz w:val="28"/>
          <w:szCs w:val="28"/>
        </w:rPr>
        <w:t xml:space="preserve">областного и </w:t>
      </w:r>
      <w:r w:rsidRPr="00343067">
        <w:rPr>
          <w:sz w:val="28"/>
          <w:szCs w:val="28"/>
        </w:rPr>
        <w:t>федерального бюджет</w:t>
      </w:r>
      <w:r w:rsidR="006136DD">
        <w:rPr>
          <w:sz w:val="28"/>
          <w:szCs w:val="28"/>
        </w:rPr>
        <w:t>ов</w:t>
      </w:r>
      <w:r w:rsidRPr="00343067">
        <w:rPr>
          <w:sz w:val="28"/>
          <w:szCs w:val="28"/>
        </w:rPr>
        <w:t>.</w:t>
      </w:r>
    </w:p>
    <w:p w:rsidR="006136DD" w:rsidRDefault="006136DD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</w:p>
    <w:p w:rsidR="00A826C8" w:rsidRDefault="00A826C8" w:rsidP="00A826C8">
      <w:pPr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  <w:r w:rsidRPr="00680AD0">
        <w:rPr>
          <w:b/>
          <w:sz w:val="28"/>
          <w:szCs w:val="28"/>
        </w:rPr>
        <w:t>Социальное обеспечение населения</w:t>
      </w:r>
    </w:p>
    <w:p w:rsidR="006136DD" w:rsidRPr="00343067" w:rsidRDefault="006136DD" w:rsidP="00A826C8">
      <w:pPr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</w:p>
    <w:p w:rsidR="00A826C8" w:rsidRPr="00343067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(с</w:t>
      </w:r>
      <w:r w:rsidRPr="00FF3E20">
        <w:rPr>
          <w:sz w:val="28"/>
          <w:szCs w:val="28"/>
        </w:rPr>
        <w:t>татья 74.1 Бюджетного кодекса Российской Федерации)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нормативным методом</w:t>
      </w:r>
      <w:r>
        <w:rPr>
          <w:sz w:val="28"/>
          <w:szCs w:val="28"/>
        </w:rPr>
        <w:t xml:space="preserve"> исходя из установленного (прогнозируемого) размера выплат и </w:t>
      </w:r>
      <w:r w:rsidRPr="00343067">
        <w:rPr>
          <w:sz w:val="28"/>
          <w:szCs w:val="28"/>
        </w:rPr>
        <w:t>прогнозируем</w:t>
      </w:r>
      <w:r>
        <w:rPr>
          <w:sz w:val="28"/>
          <w:szCs w:val="28"/>
        </w:rPr>
        <w:t>ой</w:t>
      </w:r>
      <w:r w:rsidRPr="00343067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343067">
        <w:rPr>
          <w:sz w:val="28"/>
          <w:szCs w:val="28"/>
        </w:rPr>
        <w:t xml:space="preserve"> физических лиц, являющихся получателями выплат.</w:t>
      </w: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 на социальное обеспечение населе</w:t>
      </w:r>
      <w:r>
        <w:rPr>
          <w:sz w:val="28"/>
          <w:szCs w:val="28"/>
        </w:rPr>
        <w:t>ния (з</w:t>
      </w:r>
      <w:r w:rsidRPr="00343067">
        <w:rPr>
          <w:sz w:val="28"/>
          <w:szCs w:val="28"/>
        </w:rPr>
        <w:t>а исключением бюджетных ассигнований на исполнение публичных нормативных обязательств</w:t>
      </w:r>
      <w:r>
        <w:rPr>
          <w:sz w:val="28"/>
          <w:szCs w:val="28"/>
        </w:rPr>
        <w:t>)</w:t>
      </w:r>
      <w:r w:rsidRPr="00FF3E20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FF3E20">
        <w:rPr>
          <w:sz w:val="28"/>
          <w:szCs w:val="28"/>
        </w:rPr>
        <w:t>татья 74.1 Бюджетного кодекса Российской Федерации)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нормативным методом,</w:t>
      </w:r>
      <w:r>
        <w:rPr>
          <w:sz w:val="28"/>
          <w:szCs w:val="28"/>
        </w:rPr>
        <w:t xml:space="preserve"> плановым или расчетным методом </w:t>
      </w:r>
      <w:r w:rsidRPr="00343067">
        <w:rPr>
          <w:sz w:val="28"/>
          <w:szCs w:val="28"/>
        </w:rPr>
        <w:t>в соответствии с утвержденным порядком предоставления социальных выплат гражданам либо порядком приобретения товаров, работ, услуг в пользу граждан для обеспечения их нужд в целях реализации мер социальной поддержки населения</w:t>
      </w:r>
      <w:r>
        <w:rPr>
          <w:sz w:val="28"/>
          <w:szCs w:val="28"/>
        </w:rPr>
        <w:t>.</w:t>
      </w:r>
    </w:p>
    <w:p w:rsidR="00BA5D45" w:rsidRDefault="00BA5D45" w:rsidP="00BA5D45">
      <w:pPr>
        <w:pStyle w:val="ac"/>
        <w:tabs>
          <w:tab w:val="left" w:pos="1134"/>
        </w:tabs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</w:p>
    <w:p w:rsidR="00BA5D45" w:rsidRDefault="00BA5D45" w:rsidP="00BA5D45">
      <w:pPr>
        <w:pStyle w:val="ac"/>
        <w:tabs>
          <w:tab w:val="left" w:pos="1134"/>
        </w:tabs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</w:p>
    <w:p w:rsidR="00A826C8" w:rsidRDefault="00A826C8" w:rsidP="00A826C8">
      <w:pPr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3067">
        <w:rPr>
          <w:b/>
          <w:sz w:val="28"/>
          <w:szCs w:val="28"/>
        </w:rPr>
        <w:t>редоставл</w:t>
      </w:r>
      <w:r>
        <w:rPr>
          <w:b/>
          <w:sz w:val="28"/>
          <w:szCs w:val="28"/>
        </w:rPr>
        <w:t>ение субсидий юридическим лицам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t xml:space="preserve">(за исключением субсидий </w:t>
      </w:r>
      <w:r w:rsidR="00BA5D45" w:rsidRPr="00BA5D45">
        <w:rPr>
          <w:b/>
          <w:sz w:val="28"/>
          <w:szCs w:val="28"/>
        </w:rPr>
        <w:t>муниципаль</w:t>
      </w:r>
      <w:r w:rsidRPr="00343067">
        <w:rPr>
          <w:b/>
          <w:sz w:val="28"/>
          <w:szCs w:val="28"/>
        </w:rPr>
        <w:t xml:space="preserve">ным </w:t>
      </w:r>
      <w:r>
        <w:rPr>
          <w:b/>
          <w:sz w:val="28"/>
          <w:szCs w:val="28"/>
        </w:rPr>
        <w:t>учреждениям),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t>индивидуальным предпринимателям, физическим лицам</w:t>
      </w:r>
    </w:p>
    <w:p w:rsidR="00BA5D45" w:rsidRPr="00343067" w:rsidRDefault="00BA5D45" w:rsidP="00A826C8">
      <w:pPr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п</w:t>
      </w:r>
      <w:r w:rsidRPr="00343067">
        <w:rPr>
          <w:sz w:val="28"/>
          <w:szCs w:val="28"/>
        </w:rPr>
        <w:t xml:space="preserve">редоставление субсидий юридическим лицам (за исключением субсидий </w:t>
      </w:r>
      <w:r w:rsidR="00BA5D45">
        <w:rPr>
          <w:sz w:val="28"/>
          <w:szCs w:val="28"/>
        </w:rPr>
        <w:t>муниципаль</w:t>
      </w:r>
      <w:r w:rsidRPr="00343067">
        <w:rPr>
          <w:sz w:val="28"/>
          <w:szCs w:val="28"/>
        </w:rPr>
        <w:t>ным учреждениям), индивидуальным предпринимателям, физическим лицам</w:t>
      </w:r>
      <w:r>
        <w:rPr>
          <w:sz w:val="28"/>
          <w:szCs w:val="28"/>
        </w:rPr>
        <w:t xml:space="preserve"> (статья 78</w:t>
      </w:r>
      <w:r w:rsidRPr="00FF3E2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Федерации)</w:t>
      </w:r>
      <w:r w:rsidRPr="00343067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плановым</w:t>
      </w:r>
      <w:r>
        <w:rPr>
          <w:sz w:val="28"/>
          <w:szCs w:val="28"/>
        </w:rPr>
        <w:t xml:space="preserve"> и (или) расчетным</w:t>
      </w:r>
      <w:r w:rsidRPr="00343067">
        <w:rPr>
          <w:sz w:val="28"/>
          <w:szCs w:val="28"/>
        </w:rPr>
        <w:t xml:space="preserve"> методом в соответствии с </w:t>
      </w:r>
      <w:r>
        <w:rPr>
          <w:sz w:val="28"/>
          <w:szCs w:val="28"/>
        </w:rPr>
        <w:t>нормативными правовыми актами</w:t>
      </w:r>
      <w:r w:rsidRPr="00343067">
        <w:rPr>
          <w:sz w:val="28"/>
          <w:szCs w:val="28"/>
        </w:rPr>
        <w:t xml:space="preserve"> </w:t>
      </w:r>
      <w:r w:rsidR="00025D9C">
        <w:rPr>
          <w:sz w:val="28"/>
          <w:szCs w:val="28"/>
        </w:rPr>
        <w:t>Погарского</w:t>
      </w:r>
      <w:r w:rsidR="00BA5D45">
        <w:rPr>
          <w:sz w:val="28"/>
          <w:szCs w:val="28"/>
        </w:rPr>
        <w:t xml:space="preserve"> района</w:t>
      </w:r>
      <w:r w:rsidRPr="003430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lastRenderedPageBreak/>
        <w:t xml:space="preserve">устанавливающими порядок определения объема и предоставления указанных </w:t>
      </w:r>
      <w:r>
        <w:rPr>
          <w:sz w:val="28"/>
          <w:szCs w:val="28"/>
        </w:rPr>
        <w:t>субсидий.</w:t>
      </w:r>
    </w:p>
    <w:p w:rsidR="00BA5D45" w:rsidRDefault="00BA5D45" w:rsidP="00BA5D45">
      <w:pPr>
        <w:pStyle w:val="ac"/>
        <w:tabs>
          <w:tab w:val="left" w:pos="1134"/>
        </w:tabs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</w:p>
    <w:p w:rsidR="00A826C8" w:rsidRDefault="00A826C8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3067">
        <w:rPr>
          <w:b/>
          <w:sz w:val="28"/>
          <w:szCs w:val="28"/>
        </w:rPr>
        <w:t>редоста</w:t>
      </w:r>
      <w:r>
        <w:rPr>
          <w:b/>
          <w:sz w:val="28"/>
          <w:szCs w:val="28"/>
        </w:rPr>
        <w:t>вление межбюджетных трансфертов</w:t>
      </w:r>
    </w:p>
    <w:p w:rsidR="00BA5D45" w:rsidRPr="00343067" w:rsidRDefault="00BA5D45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</w:p>
    <w:p w:rsidR="00A826C8" w:rsidRPr="00F048D2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F048D2">
        <w:rPr>
          <w:sz w:val="28"/>
          <w:szCs w:val="28"/>
        </w:rPr>
        <w:t>Объем бюджетных ассигнований на исполнение обязательств по предоставлению межбюджетных трансфертов в форме субвенций на выполнение переданных государственных полномочий определяется нормативным методом в соответствии с законами Брянской области, предусматривающими наделение органов местного самоуправления государственными полномочиями Брянской области, Законом Брянской области от 02.11.2016 № 89-З «О межбюджетных отношениях в Брянской области» (статья 140 Бюджетног</w:t>
      </w:r>
      <w:r w:rsidR="00076126">
        <w:rPr>
          <w:sz w:val="28"/>
          <w:szCs w:val="28"/>
        </w:rPr>
        <w:t>о кодекса Российской Федерации)</w:t>
      </w:r>
      <w:r w:rsidRPr="00F048D2">
        <w:rPr>
          <w:sz w:val="28"/>
          <w:szCs w:val="28"/>
        </w:rPr>
        <w:t>.</w:t>
      </w: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 на предоставление</w:t>
      </w:r>
      <w:r w:rsidR="00BA5D45">
        <w:rPr>
          <w:sz w:val="28"/>
          <w:szCs w:val="28"/>
        </w:rPr>
        <w:t xml:space="preserve"> иных </w:t>
      </w:r>
      <w:r w:rsidRPr="00343067">
        <w:rPr>
          <w:sz w:val="28"/>
          <w:szCs w:val="28"/>
        </w:rPr>
        <w:t xml:space="preserve"> межбюджетных трансфертов определя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различными методами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Федерации, Законом Брянской области от 02.11.2016 № 89-З</w:t>
      </w:r>
      <w:r>
        <w:rPr>
          <w:sz w:val="28"/>
          <w:szCs w:val="28"/>
        </w:rPr>
        <w:t xml:space="preserve"> «</w:t>
      </w:r>
      <w:r w:rsidRPr="00343067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343067">
        <w:rPr>
          <w:sz w:val="28"/>
          <w:szCs w:val="28"/>
        </w:rPr>
        <w:t>межбюджетных отноше</w:t>
      </w:r>
      <w:r>
        <w:rPr>
          <w:sz w:val="28"/>
          <w:szCs w:val="28"/>
        </w:rPr>
        <w:t>ниях в Брянской области»</w:t>
      </w:r>
      <w:r w:rsidRPr="00343067">
        <w:rPr>
          <w:sz w:val="28"/>
          <w:szCs w:val="28"/>
        </w:rPr>
        <w:t>, иными нормативными правовыми актами</w:t>
      </w:r>
      <w:r w:rsidR="00BA5D45">
        <w:rPr>
          <w:sz w:val="28"/>
          <w:szCs w:val="28"/>
        </w:rPr>
        <w:t xml:space="preserve"> </w:t>
      </w:r>
      <w:r w:rsidR="00025D9C">
        <w:rPr>
          <w:sz w:val="28"/>
          <w:szCs w:val="28"/>
        </w:rPr>
        <w:t>Погарского</w:t>
      </w:r>
      <w:r w:rsidR="00BA5D45">
        <w:rPr>
          <w:sz w:val="28"/>
          <w:szCs w:val="28"/>
        </w:rPr>
        <w:t xml:space="preserve"> района</w:t>
      </w:r>
      <w:r w:rsidRPr="00343067">
        <w:rPr>
          <w:sz w:val="28"/>
          <w:szCs w:val="28"/>
        </w:rPr>
        <w:t>, на основании которых планируется предоставление указанных межбюджетных трансфертов.</w:t>
      </w:r>
    </w:p>
    <w:p w:rsidR="00BA5D45" w:rsidRPr="00343067" w:rsidRDefault="00BA5D45" w:rsidP="00BA5D45">
      <w:pPr>
        <w:pStyle w:val="ac"/>
        <w:tabs>
          <w:tab w:val="left" w:pos="1134"/>
        </w:tabs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</w:p>
    <w:p w:rsidR="00A826C8" w:rsidRDefault="00A826C8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43067">
        <w:rPr>
          <w:b/>
          <w:sz w:val="28"/>
          <w:szCs w:val="28"/>
        </w:rPr>
        <w:t xml:space="preserve">бслуживание </w:t>
      </w:r>
      <w:r w:rsidR="00BA5D45">
        <w:rPr>
          <w:b/>
          <w:sz w:val="28"/>
          <w:szCs w:val="28"/>
        </w:rPr>
        <w:t>муниципаль</w:t>
      </w:r>
      <w:r w:rsidRPr="00343067">
        <w:rPr>
          <w:b/>
          <w:sz w:val="28"/>
          <w:szCs w:val="28"/>
        </w:rPr>
        <w:t xml:space="preserve">ного </w:t>
      </w:r>
      <w:r>
        <w:rPr>
          <w:b/>
          <w:sz w:val="28"/>
          <w:szCs w:val="28"/>
        </w:rPr>
        <w:t>долга</w:t>
      </w:r>
    </w:p>
    <w:p w:rsidR="00BA5D45" w:rsidRPr="00343067" w:rsidRDefault="00BA5D45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Объем бюджетных ассигнований на обслуживание </w:t>
      </w:r>
      <w:r w:rsidR="00BA5D45">
        <w:rPr>
          <w:sz w:val="28"/>
          <w:szCs w:val="28"/>
        </w:rPr>
        <w:t>муниципаль</w:t>
      </w:r>
      <w:r w:rsidRPr="00343067">
        <w:rPr>
          <w:sz w:val="28"/>
          <w:szCs w:val="28"/>
        </w:rPr>
        <w:t xml:space="preserve">ного долга </w:t>
      </w:r>
      <w:r w:rsidR="00025D9C">
        <w:rPr>
          <w:sz w:val="28"/>
          <w:szCs w:val="28"/>
        </w:rPr>
        <w:t>Погарского</w:t>
      </w:r>
      <w:r w:rsidR="00BA5D4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плановым методом в соответствии с действующими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 xml:space="preserve">договорами (соглашениями), определяющими условия </w:t>
      </w:r>
      <w:r w:rsidR="00BA5D45">
        <w:rPr>
          <w:sz w:val="28"/>
          <w:szCs w:val="28"/>
        </w:rPr>
        <w:t>муниципаль</w:t>
      </w:r>
      <w:r w:rsidRPr="00343067">
        <w:rPr>
          <w:sz w:val="28"/>
          <w:szCs w:val="28"/>
        </w:rPr>
        <w:t>ных заимствований, прогноз</w:t>
      </w:r>
      <w:r>
        <w:rPr>
          <w:sz w:val="28"/>
          <w:szCs w:val="28"/>
        </w:rPr>
        <w:t xml:space="preserve">ом объема </w:t>
      </w:r>
      <w:r w:rsidRPr="00343067">
        <w:rPr>
          <w:sz w:val="28"/>
          <w:szCs w:val="28"/>
        </w:rPr>
        <w:t xml:space="preserve">и условий </w:t>
      </w:r>
      <w:r w:rsidR="00BA5D45">
        <w:rPr>
          <w:sz w:val="28"/>
          <w:szCs w:val="28"/>
        </w:rPr>
        <w:t>муниципаль</w:t>
      </w:r>
      <w:r w:rsidRPr="00343067">
        <w:rPr>
          <w:sz w:val="28"/>
          <w:szCs w:val="28"/>
        </w:rPr>
        <w:t>ных заим</w:t>
      </w:r>
      <w:r>
        <w:rPr>
          <w:sz w:val="28"/>
          <w:szCs w:val="28"/>
        </w:rPr>
        <w:t>ствований.</w:t>
      </w:r>
    </w:p>
    <w:p w:rsidR="00BA5D45" w:rsidRDefault="00BA5D45" w:rsidP="00BA5D45">
      <w:pPr>
        <w:pStyle w:val="ac"/>
        <w:tabs>
          <w:tab w:val="left" w:pos="1134"/>
        </w:tabs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</w:p>
    <w:p w:rsidR="00A826C8" w:rsidRPr="00BA5D45" w:rsidRDefault="00A826C8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43067">
        <w:rPr>
          <w:b/>
          <w:sz w:val="28"/>
          <w:szCs w:val="28"/>
        </w:rPr>
        <w:t xml:space="preserve">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</w:t>
      </w:r>
      <w:r w:rsidR="00BA5D45">
        <w:rPr>
          <w:b/>
          <w:sz w:val="28"/>
          <w:szCs w:val="28"/>
        </w:rPr>
        <w:t xml:space="preserve">местного </w:t>
      </w:r>
      <w:r w:rsidR="00BA5D45" w:rsidRPr="00BA5D45">
        <w:rPr>
          <w:b/>
          <w:sz w:val="28"/>
          <w:szCs w:val="28"/>
        </w:rPr>
        <w:t xml:space="preserve">самоуправления (муниципальных органов) </w:t>
      </w:r>
      <w:r w:rsidRPr="00BA5D45">
        <w:rPr>
          <w:b/>
          <w:sz w:val="28"/>
          <w:szCs w:val="28"/>
        </w:rPr>
        <w:t>либо должностных лиц этих органов</w:t>
      </w:r>
    </w:p>
    <w:p w:rsidR="00BA5D45" w:rsidRDefault="00BA5D45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</w:p>
    <w:p w:rsidR="00A826C8" w:rsidRPr="00343067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Объем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</w:t>
      </w:r>
      <w:r w:rsidR="00BA5D45">
        <w:rPr>
          <w:sz w:val="28"/>
          <w:szCs w:val="28"/>
        </w:rPr>
        <w:t>местного самоуправления</w:t>
      </w:r>
      <w:r w:rsidRPr="00343067">
        <w:rPr>
          <w:sz w:val="28"/>
          <w:szCs w:val="28"/>
        </w:rPr>
        <w:t xml:space="preserve"> (</w:t>
      </w:r>
      <w:r w:rsidR="00BA5D45">
        <w:rPr>
          <w:sz w:val="28"/>
          <w:szCs w:val="28"/>
        </w:rPr>
        <w:t>муниципаль</w:t>
      </w:r>
      <w:r w:rsidRPr="00343067">
        <w:rPr>
          <w:sz w:val="28"/>
          <w:szCs w:val="28"/>
        </w:rPr>
        <w:t>ных органов) либо должностных лиц этих органов, 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 xml:space="preserve">тся </w:t>
      </w:r>
      <w:r>
        <w:rPr>
          <w:sz w:val="28"/>
          <w:szCs w:val="28"/>
        </w:rPr>
        <w:t>плановым методом</w:t>
      </w:r>
      <w:r w:rsidRPr="00343067">
        <w:rPr>
          <w:sz w:val="28"/>
          <w:szCs w:val="28"/>
        </w:rPr>
        <w:t xml:space="preserve"> в размере предъявленных к исполнению и не исполненных в текущем финансовом году судебных актов.</w:t>
      </w:r>
    </w:p>
    <w:p w:rsidR="00A826C8" w:rsidRDefault="00A826C8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</w:p>
    <w:p w:rsidR="00A826C8" w:rsidRPr="00343067" w:rsidRDefault="00A826C8" w:rsidP="00A826C8">
      <w:pPr>
        <w:keepNext/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  <w:lang w:val="en-US"/>
        </w:rPr>
        <w:t>IV</w:t>
      </w:r>
      <w:r w:rsidRPr="00343067">
        <w:rPr>
          <w:b/>
          <w:sz w:val="28"/>
          <w:szCs w:val="28"/>
        </w:rPr>
        <w:t xml:space="preserve">. Функции участников бюджетного процесса </w:t>
      </w:r>
      <w:r w:rsidR="00025D9C">
        <w:rPr>
          <w:b/>
          <w:sz w:val="28"/>
          <w:szCs w:val="28"/>
        </w:rPr>
        <w:t>Погарского</w:t>
      </w:r>
      <w:r w:rsidR="00484D68">
        <w:rPr>
          <w:b/>
          <w:sz w:val="28"/>
          <w:szCs w:val="28"/>
        </w:rPr>
        <w:t xml:space="preserve"> района</w:t>
      </w:r>
      <w:r w:rsidRPr="00343067">
        <w:rPr>
          <w:b/>
          <w:sz w:val="28"/>
          <w:szCs w:val="28"/>
        </w:rPr>
        <w:br/>
        <w:t>при планировании бюджетных ассигнований</w:t>
      </w:r>
    </w:p>
    <w:p w:rsidR="00A826C8" w:rsidRPr="002A4AE4" w:rsidRDefault="00A826C8" w:rsidP="00A826C8">
      <w:pPr>
        <w:autoSpaceDE w:val="0"/>
        <w:autoSpaceDN w:val="0"/>
        <w:adjustRightInd w:val="0"/>
        <w:ind w:left="57" w:firstLine="680"/>
        <w:jc w:val="center"/>
        <w:rPr>
          <w:sz w:val="28"/>
          <w:szCs w:val="28"/>
        </w:rPr>
      </w:pP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бюджетных средств в сроки, установленные </w:t>
      </w:r>
      <w:r w:rsidR="00484D68">
        <w:rPr>
          <w:sz w:val="28"/>
          <w:szCs w:val="28"/>
        </w:rPr>
        <w:t xml:space="preserve">администрацией </w:t>
      </w:r>
      <w:r w:rsidR="00025D9C">
        <w:rPr>
          <w:sz w:val="28"/>
          <w:szCs w:val="28"/>
        </w:rPr>
        <w:t>Погарского</w:t>
      </w:r>
      <w:r w:rsidR="00484D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A826C8" w:rsidRPr="00700A51" w:rsidRDefault="00484D6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подготавливают и направляют в </w:t>
      </w:r>
      <w:r w:rsidR="00A826C8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ое управление администрации </w:t>
      </w:r>
      <w:r w:rsidR="00025D9C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</w:t>
      </w:r>
      <w:r w:rsidR="00A826C8">
        <w:rPr>
          <w:sz w:val="28"/>
          <w:szCs w:val="28"/>
        </w:rPr>
        <w:t xml:space="preserve"> обоснования бюджетных ассигнований в соответствии с </w:t>
      </w:r>
      <w:r w:rsidR="00A826C8" w:rsidRPr="00076126">
        <w:rPr>
          <w:sz w:val="28"/>
          <w:szCs w:val="28"/>
        </w:rPr>
        <w:t>приложениями 1 – 1</w:t>
      </w:r>
      <w:r w:rsidR="00076126" w:rsidRPr="00076126">
        <w:rPr>
          <w:sz w:val="28"/>
          <w:szCs w:val="28"/>
        </w:rPr>
        <w:t>3</w:t>
      </w:r>
      <w:r w:rsidR="00A826C8" w:rsidRPr="00076126">
        <w:rPr>
          <w:sz w:val="28"/>
          <w:szCs w:val="28"/>
        </w:rPr>
        <w:t xml:space="preserve"> к настоящей</w:t>
      </w:r>
      <w:r w:rsidR="00A826C8">
        <w:rPr>
          <w:sz w:val="28"/>
          <w:szCs w:val="28"/>
        </w:rPr>
        <w:t xml:space="preserve"> Методике;</w:t>
      </w:r>
    </w:p>
    <w:p w:rsidR="00A826C8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доработку обоснований бюджетных ассигнований в срок не более 3 рабочих дней в случае направления </w:t>
      </w:r>
      <w:r w:rsidR="00484D68">
        <w:rPr>
          <w:sz w:val="28"/>
          <w:szCs w:val="28"/>
        </w:rPr>
        <w:t xml:space="preserve">финансовым управлением администрации </w:t>
      </w:r>
      <w:r w:rsidR="00025D9C">
        <w:rPr>
          <w:sz w:val="28"/>
          <w:szCs w:val="28"/>
        </w:rPr>
        <w:t>Погарского</w:t>
      </w:r>
      <w:r w:rsidR="00484D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обоснований бюджетных ассигнований на доработку;</w:t>
      </w:r>
    </w:p>
    <w:p w:rsidR="00A826C8" w:rsidRPr="00076126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 в </w:t>
      </w:r>
      <w:r w:rsidR="00484D68">
        <w:rPr>
          <w:sz w:val="28"/>
          <w:szCs w:val="28"/>
        </w:rPr>
        <w:t xml:space="preserve">финансовое управление администрации </w:t>
      </w:r>
      <w:r w:rsidR="00025D9C">
        <w:rPr>
          <w:sz w:val="28"/>
          <w:szCs w:val="28"/>
        </w:rPr>
        <w:t>Погарского</w:t>
      </w:r>
      <w:r w:rsidR="00484D68">
        <w:rPr>
          <w:sz w:val="28"/>
          <w:szCs w:val="28"/>
        </w:rPr>
        <w:t xml:space="preserve"> района </w:t>
      </w:r>
      <w:r w:rsidRPr="006C36B5">
        <w:rPr>
          <w:sz w:val="28"/>
          <w:szCs w:val="28"/>
        </w:rPr>
        <w:t>данные о распределении доведенных предельных объемов бюд</w:t>
      </w:r>
      <w:r>
        <w:rPr>
          <w:sz w:val="28"/>
          <w:szCs w:val="28"/>
        </w:rPr>
        <w:t>жет</w:t>
      </w:r>
      <w:r w:rsidRPr="006C36B5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6C36B5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6C36B5">
        <w:rPr>
          <w:sz w:val="28"/>
          <w:szCs w:val="28"/>
        </w:rPr>
        <w:t xml:space="preserve"> по разделам, подразделам, целевым статьям (</w:t>
      </w:r>
      <w:r w:rsidR="00484D68">
        <w:rPr>
          <w:sz w:val="28"/>
          <w:szCs w:val="28"/>
        </w:rPr>
        <w:t>муниципаль</w:t>
      </w:r>
      <w:r w:rsidRPr="006C36B5">
        <w:rPr>
          <w:sz w:val="28"/>
          <w:szCs w:val="28"/>
        </w:rPr>
        <w:t xml:space="preserve">ным программам и </w:t>
      </w:r>
      <w:r w:rsidRPr="00B96C37">
        <w:rPr>
          <w:sz w:val="28"/>
          <w:szCs w:val="28"/>
        </w:rPr>
        <w:t xml:space="preserve">непрограммным направлениям деятельности), группам, подгруппам и элементам видов расходов </w:t>
      </w:r>
      <w:r w:rsidRPr="00076126">
        <w:rPr>
          <w:sz w:val="28"/>
          <w:szCs w:val="28"/>
        </w:rPr>
        <w:t>бюджетной классификации расходов</w:t>
      </w:r>
      <w:r w:rsidRPr="00076126">
        <w:t xml:space="preserve"> </w:t>
      </w:r>
      <w:r w:rsidRPr="00076126">
        <w:rPr>
          <w:sz w:val="28"/>
          <w:szCs w:val="28"/>
        </w:rPr>
        <w:t>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области»;</w:t>
      </w:r>
    </w:p>
    <w:p w:rsidR="00A826C8" w:rsidRPr="00B96C37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076126">
        <w:rPr>
          <w:sz w:val="28"/>
          <w:szCs w:val="28"/>
        </w:rPr>
        <w:t xml:space="preserve">обеспечивают доработку распределения предельных объемов бюджетных ассигнований в срок не более 3 рабочих дней в случае направления </w:t>
      </w:r>
      <w:r w:rsidR="00484D68" w:rsidRPr="00076126">
        <w:rPr>
          <w:sz w:val="28"/>
          <w:szCs w:val="28"/>
        </w:rPr>
        <w:t>финансовым</w:t>
      </w:r>
      <w:r w:rsidR="00484D68">
        <w:rPr>
          <w:sz w:val="28"/>
          <w:szCs w:val="28"/>
        </w:rPr>
        <w:t xml:space="preserve"> управлением администрации </w:t>
      </w:r>
      <w:r w:rsidR="00122349">
        <w:rPr>
          <w:sz w:val="28"/>
          <w:szCs w:val="28"/>
        </w:rPr>
        <w:t>Погарского</w:t>
      </w:r>
      <w:r w:rsidR="00484D68">
        <w:rPr>
          <w:sz w:val="28"/>
          <w:szCs w:val="28"/>
        </w:rPr>
        <w:t xml:space="preserve"> района</w:t>
      </w:r>
      <w:r w:rsidRPr="00506A2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 бюджетных ассигнований на доработку;</w:t>
      </w:r>
    </w:p>
    <w:p w:rsidR="00A826C8" w:rsidRPr="00B96C37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</w:t>
      </w:r>
      <w:r w:rsidR="00076126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Pr="00B96C37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B96C37">
        <w:rPr>
          <w:sz w:val="28"/>
          <w:szCs w:val="28"/>
        </w:rPr>
        <w:t xml:space="preserve"> доведенных предельных объемов бюджетных ассигнований по разделам, подразделам, целевым статьям (</w:t>
      </w:r>
      <w:r w:rsidR="00484D68">
        <w:rPr>
          <w:sz w:val="28"/>
          <w:szCs w:val="28"/>
        </w:rPr>
        <w:t>муниципаль</w:t>
      </w:r>
      <w:r w:rsidRPr="00B96C37">
        <w:rPr>
          <w:sz w:val="28"/>
          <w:szCs w:val="28"/>
        </w:rPr>
        <w:t>ным программам и непрограммным направлениям деятельности), группам, подгруппам и элементам видов расходов бюджетной классификации расходов</w:t>
      </w:r>
      <w:r>
        <w:rPr>
          <w:sz w:val="28"/>
          <w:szCs w:val="28"/>
        </w:rPr>
        <w:t xml:space="preserve"> с </w:t>
      </w:r>
      <w:r w:rsidRPr="00B96C37">
        <w:rPr>
          <w:sz w:val="28"/>
          <w:szCs w:val="28"/>
        </w:rPr>
        <w:t xml:space="preserve">заместителями </w:t>
      </w:r>
      <w:r w:rsidR="00484D68">
        <w:rPr>
          <w:sz w:val="28"/>
          <w:szCs w:val="28"/>
        </w:rPr>
        <w:t>главы администрации района</w:t>
      </w:r>
      <w:r w:rsidRPr="00B96C37">
        <w:rPr>
          <w:sz w:val="28"/>
          <w:szCs w:val="28"/>
        </w:rPr>
        <w:t xml:space="preserve"> по курируемым направлениям деятельности</w:t>
      </w:r>
      <w:r>
        <w:rPr>
          <w:sz w:val="28"/>
          <w:szCs w:val="28"/>
        </w:rPr>
        <w:t>;</w:t>
      </w:r>
    </w:p>
    <w:p w:rsidR="00A826C8" w:rsidRPr="00700A51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подготавливают пояснительную записку к проекту </w:t>
      </w:r>
      <w:r w:rsidR="00484D6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 на очередной финансовый год и на плановый период в части осуществляемых расходов с учетом методических указаний, установленных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настоящей методики.</w:t>
      </w:r>
    </w:p>
    <w:p w:rsidR="00A826C8" w:rsidRDefault="0009493D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6670CC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</w:t>
      </w:r>
      <w:r w:rsidR="00A826C8">
        <w:rPr>
          <w:sz w:val="28"/>
          <w:szCs w:val="28"/>
        </w:rPr>
        <w:t xml:space="preserve"> в сроки, установленные нормативным правовым актом </w:t>
      </w:r>
      <w:r>
        <w:rPr>
          <w:sz w:val="28"/>
          <w:szCs w:val="28"/>
        </w:rPr>
        <w:t xml:space="preserve">администрации </w:t>
      </w:r>
      <w:r w:rsidR="006670CC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</w:t>
      </w:r>
      <w:r w:rsidR="00A826C8">
        <w:rPr>
          <w:sz w:val="28"/>
          <w:szCs w:val="28"/>
        </w:rPr>
        <w:t xml:space="preserve">, регламентирующим порядок и сроки составления проекта </w:t>
      </w:r>
      <w:r>
        <w:rPr>
          <w:sz w:val="28"/>
          <w:szCs w:val="28"/>
        </w:rPr>
        <w:t>район</w:t>
      </w:r>
      <w:r w:rsidR="00A826C8">
        <w:rPr>
          <w:sz w:val="28"/>
          <w:szCs w:val="28"/>
        </w:rPr>
        <w:t>ного бюджета на очередной финансовый год и на плановый период:</w:t>
      </w:r>
    </w:p>
    <w:p w:rsidR="00A826C8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предельные </w:t>
      </w:r>
      <w:r w:rsidRPr="00700A51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700A51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700A51">
        <w:rPr>
          <w:sz w:val="28"/>
          <w:szCs w:val="28"/>
        </w:rPr>
        <w:t>на очередной финансовый год и на плановый период</w:t>
      </w:r>
      <w:r>
        <w:rPr>
          <w:sz w:val="28"/>
          <w:szCs w:val="28"/>
        </w:rPr>
        <w:t xml:space="preserve">  в соответствии с разделом </w:t>
      </w:r>
      <w:r>
        <w:rPr>
          <w:sz w:val="28"/>
          <w:szCs w:val="28"/>
          <w:lang w:val="en-US"/>
        </w:rPr>
        <w:t>II</w:t>
      </w:r>
      <w:r w:rsidRPr="006F1428">
        <w:rPr>
          <w:sz w:val="28"/>
          <w:szCs w:val="28"/>
        </w:rPr>
        <w:t xml:space="preserve"> настоящей методики </w:t>
      </w:r>
      <w:r>
        <w:rPr>
          <w:sz w:val="28"/>
          <w:szCs w:val="28"/>
        </w:rPr>
        <w:t>и доводит их до главных распорядителей бюджетных средств;</w:t>
      </w:r>
    </w:p>
    <w:p w:rsidR="00A826C8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представляемые главными распорядителями бюджетных средств </w:t>
      </w:r>
      <w:r w:rsidRPr="006C36B5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6C36B5">
        <w:rPr>
          <w:sz w:val="28"/>
          <w:szCs w:val="28"/>
        </w:rPr>
        <w:t xml:space="preserve"> о распределении доведенных предельных объемов бюд</w:t>
      </w:r>
      <w:r>
        <w:rPr>
          <w:sz w:val="28"/>
          <w:szCs w:val="28"/>
        </w:rPr>
        <w:t>жет</w:t>
      </w:r>
      <w:r w:rsidRPr="006C36B5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6C36B5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 по кодам бюджетной классификации расходов, в случае необходимости направляет распределения бюджетных ассигнований на доработку;</w:t>
      </w:r>
    </w:p>
    <w:p w:rsidR="00A826C8" w:rsidRDefault="00A826C8" w:rsidP="00A826C8">
      <w:pPr>
        <w:pStyle w:val="ac"/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обеспечивает проведение согласительных совещаний </w:t>
      </w:r>
      <w:r w:rsidRPr="00080E8E">
        <w:rPr>
          <w:sz w:val="28"/>
          <w:szCs w:val="28"/>
        </w:rPr>
        <w:t xml:space="preserve">с </w:t>
      </w:r>
      <w:r w:rsidR="0009493D">
        <w:rPr>
          <w:sz w:val="28"/>
          <w:szCs w:val="28"/>
        </w:rPr>
        <w:t>глав</w:t>
      </w:r>
      <w:r w:rsidR="00076126">
        <w:rPr>
          <w:sz w:val="28"/>
          <w:szCs w:val="28"/>
        </w:rPr>
        <w:t>ой</w:t>
      </w:r>
      <w:r w:rsidR="0009493D">
        <w:rPr>
          <w:sz w:val="28"/>
          <w:szCs w:val="28"/>
        </w:rPr>
        <w:t xml:space="preserve"> администрации </w:t>
      </w:r>
      <w:r w:rsidR="006670CC">
        <w:rPr>
          <w:sz w:val="28"/>
          <w:szCs w:val="28"/>
        </w:rPr>
        <w:t>Погарского</w:t>
      </w:r>
      <w:r w:rsidR="0009493D">
        <w:rPr>
          <w:sz w:val="28"/>
          <w:szCs w:val="28"/>
        </w:rPr>
        <w:t xml:space="preserve"> </w:t>
      </w:r>
      <w:r w:rsidR="00076126">
        <w:rPr>
          <w:sz w:val="28"/>
          <w:szCs w:val="28"/>
        </w:rPr>
        <w:t xml:space="preserve">района </w:t>
      </w:r>
      <w:r w:rsidRPr="00080E8E">
        <w:rPr>
          <w:sz w:val="28"/>
          <w:szCs w:val="28"/>
        </w:rPr>
        <w:t>и главными распорядителями бюджетных средств</w:t>
      </w:r>
      <w:r>
        <w:rPr>
          <w:sz w:val="28"/>
          <w:szCs w:val="28"/>
        </w:rPr>
        <w:t xml:space="preserve"> по вопросам планирования (распределения) бюджетных ассигнований.</w:t>
      </w:r>
    </w:p>
    <w:p w:rsidR="00A826C8" w:rsidRDefault="00A826C8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</w:p>
    <w:p w:rsidR="00A826C8" w:rsidRPr="00343067" w:rsidRDefault="00A826C8" w:rsidP="00A826C8">
      <w:pPr>
        <w:pStyle w:val="ac"/>
        <w:keepNext/>
        <w:tabs>
          <w:tab w:val="left" w:pos="1134"/>
        </w:tabs>
        <w:autoSpaceDE w:val="0"/>
        <w:autoSpaceDN w:val="0"/>
        <w:adjustRightInd w:val="0"/>
        <w:ind w:left="57" w:firstLine="68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  <w:lang w:val="en-US"/>
        </w:rPr>
        <w:t>V</w:t>
      </w:r>
      <w:r w:rsidRPr="00343067">
        <w:rPr>
          <w:b/>
          <w:sz w:val="28"/>
          <w:szCs w:val="28"/>
        </w:rPr>
        <w:t>. Методические указания по подготовке пояснительной</w:t>
      </w:r>
      <w:r>
        <w:rPr>
          <w:b/>
          <w:sz w:val="28"/>
          <w:szCs w:val="28"/>
        </w:rPr>
        <w:t xml:space="preserve"> записки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</w:t>
      </w:r>
      <w:r w:rsidR="0009493D">
        <w:rPr>
          <w:b/>
          <w:sz w:val="28"/>
          <w:szCs w:val="28"/>
        </w:rPr>
        <w:t>район</w:t>
      </w:r>
      <w:r w:rsidRPr="00343067">
        <w:rPr>
          <w:b/>
          <w:sz w:val="28"/>
          <w:szCs w:val="28"/>
        </w:rPr>
        <w:t>ного бюдж</w:t>
      </w:r>
      <w:r>
        <w:rPr>
          <w:b/>
          <w:sz w:val="28"/>
          <w:szCs w:val="28"/>
        </w:rPr>
        <w:t>ета на очередной финансовый год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lastRenderedPageBreak/>
        <w:t>и на плановый период</w:t>
      </w:r>
      <w:r w:rsidRPr="00343067">
        <w:rPr>
          <w:b/>
          <w:sz w:val="28"/>
          <w:szCs w:val="28"/>
        </w:rPr>
        <w:br/>
      </w:r>
    </w:p>
    <w:p w:rsidR="00A826C8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9493D">
        <w:rPr>
          <w:sz w:val="28"/>
          <w:szCs w:val="28"/>
        </w:rPr>
        <w:t>ояснительной записке к проекту район</w:t>
      </w:r>
      <w:r>
        <w:rPr>
          <w:sz w:val="28"/>
          <w:szCs w:val="28"/>
        </w:rPr>
        <w:t>ного бюджета по каждому главному распорядителю бюджетных средств приводится краткая характеристика:</w:t>
      </w:r>
    </w:p>
    <w:p w:rsidR="00A826C8" w:rsidRDefault="0009493D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A826C8">
        <w:rPr>
          <w:sz w:val="28"/>
          <w:szCs w:val="28"/>
        </w:rPr>
        <w:t>ной программы, ответственным исполнителем (соисполнителем) которой является главный распорядитель бюджетных средств (цели, задачи, ожидаемые результаты реализации в очередном финансовом году);</w:t>
      </w:r>
    </w:p>
    <w:p w:rsidR="00A826C8" w:rsidRDefault="00076126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A826C8">
        <w:rPr>
          <w:sz w:val="28"/>
          <w:szCs w:val="28"/>
        </w:rPr>
        <w:t>ных проектов, реализуемых главным распорядителем бюджетных средств (основные мероприятия проекта и ожидаемые результаты реализации в очередном финансовом году);</w:t>
      </w:r>
    </w:p>
    <w:p w:rsidR="00A826C8" w:rsidRDefault="00A826C8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состава и объемов бюджетных ассигнований </w:t>
      </w:r>
      <w:r w:rsidR="0009493D">
        <w:rPr>
          <w:sz w:val="28"/>
          <w:szCs w:val="28"/>
        </w:rPr>
        <w:t>район</w:t>
      </w:r>
      <w:r>
        <w:rPr>
          <w:sz w:val="28"/>
          <w:szCs w:val="28"/>
        </w:rPr>
        <w:t>ного бюджета, предусмотренных главному распорядителю на очередной финансовый год и на плановый период в разрезе целевых статей расходов бюджета;</w:t>
      </w:r>
    </w:p>
    <w:p w:rsidR="00A826C8" w:rsidRPr="00343067" w:rsidRDefault="00A826C8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343067">
        <w:rPr>
          <w:sz w:val="28"/>
          <w:szCs w:val="28"/>
        </w:rPr>
        <w:t xml:space="preserve"> структуры и состава расходов в очередном финансовом году и плановый период в связи с:</w:t>
      </w:r>
    </w:p>
    <w:p w:rsidR="00A826C8" w:rsidRPr="00343067" w:rsidRDefault="00A826C8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3067">
        <w:rPr>
          <w:sz w:val="28"/>
          <w:szCs w:val="28"/>
        </w:rPr>
        <w:t xml:space="preserve"> изменением нормативно-правового регулирования в соответствующих сферах;</w:t>
      </w:r>
    </w:p>
    <w:p w:rsidR="00A826C8" w:rsidRPr="00343067" w:rsidRDefault="00A826C8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43067">
        <w:rPr>
          <w:sz w:val="28"/>
          <w:szCs w:val="28"/>
        </w:rPr>
        <w:t>изменением объемов и источников финансового обеспечения расходных обязательств;</w:t>
      </w:r>
    </w:p>
    <w:p w:rsidR="00A826C8" w:rsidRPr="00343067" w:rsidRDefault="00A826C8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3067">
        <w:rPr>
          <w:sz w:val="28"/>
          <w:szCs w:val="28"/>
        </w:rPr>
        <w:t xml:space="preserve"> изменением сети учреждений;</w:t>
      </w:r>
    </w:p>
    <w:p w:rsidR="00A826C8" w:rsidRDefault="00A826C8" w:rsidP="00A826C8">
      <w:pPr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3067">
        <w:rPr>
          <w:sz w:val="28"/>
          <w:szCs w:val="28"/>
        </w:rPr>
        <w:t xml:space="preserve"> возникновением новых расходных обязательств</w:t>
      </w:r>
      <w:r>
        <w:rPr>
          <w:sz w:val="28"/>
          <w:szCs w:val="28"/>
        </w:rPr>
        <w:t>;</w:t>
      </w:r>
    </w:p>
    <w:p w:rsidR="00A826C8" w:rsidRPr="00343067" w:rsidRDefault="00A826C8" w:rsidP="00C075E1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57" w:firstLine="680"/>
        <w:jc w:val="both"/>
        <w:rPr>
          <w:sz w:val="28"/>
          <w:szCs w:val="28"/>
        </w:rPr>
      </w:pPr>
      <w:r w:rsidRPr="009E5A92">
        <w:rPr>
          <w:sz w:val="28"/>
          <w:szCs w:val="28"/>
        </w:rPr>
        <w:t xml:space="preserve">Пояснительная записка представляется в </w:t>
      </w:r>
      <w:r w:rsidR="0009493D">
        <w:rPr>
          <w:sz w:val="28"/>
          <w:szCs w:val="28"/>
        </w:rPr>
        <w:t xml:space="preserve">финансовое управление администрации </w:t>
      </w:r>
      <w:r w:rsidR="00517FBA">
        <w:rPr>
          <w:sz w:val="28"/>
          <w:szCs w:val="28"/>
        </w:rPr>
        <w:t>Погарского</w:t>
      </w:r>
      <w:r w:rsidR="0009493D">
        <w:rPr>
          <w:sz w:val="28"/>
          <w:szCs w:val="28"/>
        </w:rPr>
        <w:t xml:space="preserve"> района </w:t>
      </w:r>
      <w:r w:rsidRPr="009E5A92">
        <w:rPr>
          <w:sz w:val="28"/>
          <w:szCs w:val="28"/>
        </w:rPr>
        <w:t xml:space="preserve">на бумажном </w:t>
      </w:r>
      <w:r>
        <w:rPr>
          <w:sz w:val="28"/>
          <w:szCs w:val="28"/>
        </w:rPr>
        <w:t>носителе и в электронном виде.</w:t>
      </w:r>
    </w:p>
    <w:p w:rsidR="00A826C8" w:rsidRDefault="00A826C8" w:rsidP="00F048D2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</w:p>
    <w:sectPr w:rsidR="00A826C8" w:rsidSect="00572B60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273"/>
    <w:multiLevelType w:val="hybridMultilevel"/>
    <w:tmpl w:val="994CA140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988E0A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D712A"/>
    <w:multiLevelType w:val="hybridMultilevel"/>
    <w:tmpl w:val="E52C4D62"/>
    <w:lvl w:ilvl="0" w:tplc="AC78095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E6584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A66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E6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9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4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A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C7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E2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6A34A9"/>
    <w:multiLevelType w:val="hybridMultilevel"/>
    <w:tmpl w:val="7EF273A2"/>
    <w:lvl w:ilvl="0" w:tplc="43F46C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924522E"/>
    <w:multiLevelType w:val="hybridMultilevel"/>
    <w:tmpl w:val="FCB2FA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10CA432F"/>
    <w:multiLevelType w:val="hybridMultilevel"/>
    <w:tmpl w:val="B9986BD2"/>
    <w:lvl w:ilvl="0" w:tplc="49BAB5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C4B1F"/>
    <w:multiLevelType w:val="hybridMultilevel"/>
    <w:tmpl w:val="D51E85D4"/>
    <w:lvl w:ilvl="0" w:tplc="24FE9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916DB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B064634"/>
    <w:multiLevelType w:val="hybridMultilevel"/>
    <w:tmpl w:val="896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4678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2F1992"/>
    <w:multiLevelType w:val="hybridMultilevel"/>
    <w:tmpl w:val="7FA8AFEC"/>
    <w:lvl w:ilvl="0" w:tplc="DC96E96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9D5EB1"/>
    <w:multiLevelType w:val="hybridMultilevel"/>
    <w:tmpl w:val="75FE2AB4"/>
    <w:lvl w:ilvl="0" w:tplc="1610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073E97"/>
    <w:multiLevelType w:val="hybridMultilevel"/>
    <w:tmpl w:val="08EC7F4A"/>
    <w:lvl w:ilvl="0" w:tplc="2DB62AEC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CC0FE5"/>
    <w:multiLevelType w:val="hybridMultilevel"/>
    <w:tmpl w:val="0D5836C0"/>
    <w:lvl w:ilvl="0" w:tplc="706EB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4941"/>
    <w:multiLevelType w:val="hybridMultilevel"/>
    <w:tmpl w:val="46488CB8"/>
    <w:lvl w:ilvl="0" w:tplc="DC96E966">
      <w:start w:val="7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6" w15:restartNumberingAfterBreak="0">
    <w:nsid w:val="4FA529A6"/>
    <w:multiLevelType w:val="hybridMultilevel"/>
    <w:tmpl w:val="D390C4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809BC"/>
    <w:multiLevelType w:val="hybridMultilevel"/>
    <w:tmpl w:val="6AF81BF6"/>
    <w:lvl w:ilvl="0" w:tplc="ED8CC724">
      <w:start w:val="1"/>
      <w:numFmt w:val="lowerRoman"/>
      <w:lvlText w:val="%1-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55862B41"/>
    <w:multiLevelType w:val="hybridMultilevel"/>
    <w:tmpl w:val="26C6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24E05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1145C84"/>
    <w:multiLevelType w:val="hybridMultilevel"/>
    <w:tmpl w:val="F4FC0D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54BA1"/>
    <w:multiLevelType w:val="hybridMultilevel"/>
    <w:tmpl w:val="79F295F0"/>
    <w:lvl w:ilvl="0" w:tplc="809C7B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C1EB3"/>
    <w:multiLevelType w:val="hybridMultilevel"/>
    <w:tmpl w:val="EF42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767AA"/>
    <w:multiLevelType w:val="hybridMultilevel"/>
    <w:tmpl w:val="67C6700A"/>
    <w:lvl w:ilvl="0" w:tplc="37BE00D0">
      <w:start w:val="1"/>
      <w:numFmt w:val="upperRoman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26F72"/>
    <w:multiLevelType w:val="hybridMultilevel"/>
    <w:tmpl w:val="7FA8AFEC"/>
    <w:lvl w:ilvl="0" w:tplc="DC96E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7" w:hanging="360"/>
      </w:pPr>
    </w:lvl>
    <w:lvl w:ilvl="2" w:tplc="0419001B" w:tentative="1">
      <w:start w:val="1"/>
      <w:numFmt w:val="lowerRoman"/>
      <w:lvlText w:val="%3."/>
      <w:lvlJc w:val="right"/>
      <w:pPr>
        <w:ind w:left="-3587" w:hanging="180"/>
      </w:pPr>
    </w:lvl>
    <w:lvl w:ilvl="3" w:tplc="0419000F" w:tentative="1">
      <w:start w:val="1"/>
      <w:numFmt w:val="decimal"/>
      <w:lvlText w:val="%4."/>
      <w:lvlJc w:val="left"/>
      <w:pPr>
        <w:ind w:left="-2867" w:hanging="360"/>
      </w:pPr>
    </w:lvl>
    <w:lvl w:ilvl="4" w:tplc="04190019" w:tentative="1">
      <w:start w:val="1"/>
      <w:numFmt w:val="lowerLetter"/>
      <w:lvlText w:val="%5."/>
      <w:lvlJc w:val="left"/>
      <w:pPr>
        <w:ind w:left="-2147" w:hanging="360"/>
      </w:pPr>
    </w:lvl>
    <w:lvl w:ilvl="5" w:tplc="0419001B" w:tentative="1">
      <w:start w:val="1"/>
      <w:numFmt w:val="lowerRoman"/>
      <w:lvlText w:val="%6."/>
      <w:lvlJc w:val="right"/>
      <w:pPr>
        <w:ind w:left="-1427" w:hanging="180"/>
      </w:pPr>
    </w:lvl>
    <w:lvl w:ilvl="6" w:tplc="0419000F" w:tentative="1">
      <w:start w:val="1"/>
      <w:numFmt w:val="decimal"/>
      <w:lvlText w:val="%7."/>
      <w:lvlJc w:val="left"/>
      <w:pPr>
        <w:ind w:left="-707" w:hanging="360"/>
      </w:pPr>
    </w:lvl>
    <w:lvl w:ilvl="7" w:tplc="04190019" w:tentative="1">
      <w:start w:val="1"/>
      <w:numFmt w:val="lowerLetter"/>
      <w:lvlText w:val="%8."/>
      <w:lvlJc w:val="left"/>
      <w:pPr>
        <w:ind w:left="13" w:hanging="360"/>
      </w:pPr>
    </w:lvl>
    <w:lvl w:ilvl="8" w:tplc="0419001B" w:tentative="1">
      <w:start w:val="1"/>
      <w:numFmt w:val="lowerRoman"/>
      <w:lvlText w:val="%9."/>
      <w:lvlJc w:val="right"/>
      <w:pPr>
        <w:ind w:left="733" w:hanging="180"/>
      </w:p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32"/>
  </w:num>
  <w:num w:numId="5">
    <w:abstractNumId w:val="19"/>
  </w:num>
  <w:num w:numId="6">
    <w:abstractNumId w:val="10"/>
  </w:num>
  <w:num w:numId="7">
    <w:abstractNumId w:val="11"/>
  </w:num>
  <w:num w:numId="8">
    <w:abstractNumId w:val="3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9"/>
  </w:num>
  <w:num w:numId="22">
    <w:abstractNumId w:val="18"/>
  </w:num>
  <w:num w:numId="23">
    <w:abstractNumId w:val="31"/>
  </w:num>
  <w:num w:numId="24">
    <w:abstractNumId w:val="16"/>
  </w:num>
  <w:num w:numId="25">
    <w:abstractNumId w:val="26"/>
  </w:num>
  <w:num w:numId="26">
    <w:abstractNumId w:val="22"/>
  </w:num>
  <w:num w:numId="27">
    <w:abstractNumId w:val="23"/>
  </w:num>
  <w:num w:numId="28">
    <w:abstractNumId w:val="27"/>
  </w:num>
  <w:num w:numId="29">
    <w:abstractNumId w:val="24"/>
  </w:num>
  <w:num w:numId="30">
    <w:abstractNumId w:val="17"/>
  </w:num>
  <w:num w:numId="31">
    <w:abstractNumId w:val="33"/>
  </w:num>
  <w:num w:numId="32">
    <w:abstractNumId w:val="35"/>
  </w:num>
  <w:num w:numId="33">
    <w:abstractNumId w:val="34"/>
  </w:num>
  <w:num w:numId="34">
    <w:abstractNumId w:val="13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6"/>
    <w:rsid w:val="000012C2"/>
    <w:rsid w:val="00005ABC"/>
    <w:rsid w:val="00005CD3"/>
    <w:rsid w:val="00007ED8"/>
    <w:rsid w:val="00012524"/>
    <w:rsid w:val="0002539A"/>
    <w:rsid w:val="00025D9C"/>
    <w:rsid w:val="0003351A"/>
    <w:rsid w:val="000360E2"/>
    <w:rsid w:val="000362FB"/>
    <w:rsid w:val="000403A7"/>
    <w:rsid w:val="0004055C"/>
    <w:rsid w:val="00047363"/>
    <w:rsid w:val="00060E47"/>
    <w:rsid w:val="00062936"/>
    <w:rsid w:val="0006357E"/>
    <w:rsid w:val="00065B03"/>
    <w:rsid w:val="00074EA7"/>
    <w:rsid w:val="00076126"/>
    <w:rsid w:val="000774DF"/>
    <w:rsid w:val="0008173A"/>
    <w:rsid w:val="000834A0"/>
    <w:rsid w:val="000834FF"/>
    <w:rsid w:val="00085181"/>
    <w:rsid w:val="00086868"/>
    <w:rsid w:val="00091F94"/>
    <w:rsid w:val="0009493D"/>
    <w:rsid w:val="000A4A42"/>
    <w:rsid w:val="000A4A51"/>
    <w:rsid w:val="000A7794"/>
    <w:rsid w:val="000B0FA1"/>
    <w:rsid w:val="000B25F3"/>
    <w:rsid w:val="000B3A75"/>
    <w:rsid w:val="000D5AA3"/>
    <w:rsid w:val="000D6287"/>
    <w:rsid w:val="000D6A27"/>
    <w:rsid w:val="000E09C4"/>
    <w:rsid w:val="000E0FAC"/>
    <w:rsid w:val="000E26E1"/>
    <w:rsid w:val="000E7090"/>
    <w:rsid w:val="000F0D19"/>
    <w:rsid w:val="000F723A"/>
    <w:rsid w:val="00114856"/>
    <w:rsid w:val="00116513"/>
    <w:rsid w:val="0012099D"/>
    <w:rsid w:val="00122349"/>
    <w:rsid w:val="00123E34"/>
    <w:rsid w:val="00124193"/>
    <w:rsid w:val="001269D9"/>
    <w:rsid w:val="00130C8D"/>
    <w:rsid w:val="001337D1"/>
    <w:rsid w:val="001412B8"/>
    <w:rsid w:val="001437E9"/>
    <w:rsid w:val="001463C9"/>
    <w:rsid w:val="00146F8C"/>
    <w:rsid w:val="00151E90"/>
    <w:rsid w:val="00153FF0"/>
    <w:rsid w:val="00157EB1"/>
    <w:rsid w:val="00163B67"/>
    <w:rsid w:val="001728B1"/>
    <w:rsid w:val="00176122"/>
    <w:rsid w:val="0018013E"/>
    <w:rsid w:val="001802AF"/>
    <w:rsid w:val="00186CE2"/>
    <w:rsid w:val="001870BE"/>
    <w:rsid w:val="00187AC6"/>
    <w:rsid w:val="00192AF5"/>
    <w:rsid w:val="00192DC2"/>
    <w:rsid w:val="00194772"/>
    <w:rsid w:val="001A22A8"/>
    <w:rsid w:val="001A647D"/>
    <w:rsid w:val="001A74DE"/>
    <w:rsid w:val="001B744E"/>
    <w:rsid w:val="001D7897"/>
    <w:rsid w:val="001E0938"/>
    <w:rsid w:val="001E46F7"/>
    <w:rsid w:val="001E5F87"/>
    <w:rsid w:val="001E7A0B"/>
    <w:rsid w:val="001F537B"/>
    <w:rsid w:val="001F5437"/>
    <w:rsid w:val="001F55F5"/>
    <w:rsid w:val="001F5DB9"/>
    <w:rsid w:val="00200910"/>
    <w:rsid w:val="002059B1"/>
    <w:rsid w:val="00212FB0"/>
    <w:rsid w:val="002130AF"/>
    <w:rsid w:val="00224242"/>
    <w:rsid w:val="00226176"/>
    <w:rsid w:val="002273C3"/>
    <w:rsid w:val="00244376"/>
    <w:rsid w:val="0024600C"/>
    <w:rsid w:val="00252E11"/>
    <w:rsid w:val="00255E85"/>
    <w:rsid w:val="00262EE1"/>
    <w:rsid w:val="00271E7C"/>
    <w:rsid w:val="00272334"/>
    <w:rsid w:val="00272BAE"/>
    <w:rsid w:val="002770F0"/>
    <w:rsid w:val="002776E5"/>
    <w:rsid w:val="00291E87"/>
    <w:rsid w:val="0029279D"/>
    <w:rsid w:val="00292F85"/>
    <w:rsid w:val="002955A5"/>
    <w:rsid w:val="002A0EB0"/>
    <w:rsid w:val="002A4457"/>
    <w:rsid w:val="002A4753"/>
    <w:rsid w:val="002A4AE4"/>
    <w:rsid w:val="002A619B"/>
    <w:rsid w:val="002B091A"/>
    <w:rsid w:val="002B0E1B"/>
    <w:rsid w:val="002B2F97"/>
    <w:rsid w:val="002B7595"/>
    <w:rsid w:val="002C1B3E"/>
    <w:rsid w:val="002C5853"/>
    <w:rsid w:val="002D19AD"/>
    <w:rsid w:val="002D4ACD"/>
    <w:rsid w:val="002D546D"/>
    <w:rsid w:val="002D675C"/>
    <w:rsid w:val="002D7E96"/>
    <w:rsid w:val="002F1631"/>
    <w:rsid w:val="002F64B0"/>
    <w:rsid w:val="00300BE3"/>
    <w:rsid w:val="00301575"/>
    <w:rsid w:val="00301581"/>
    <w:rsid w:val="00306515"/>
    <w:rsid w:val="00312D67"/>
    <w:rsid w:val="0031488B"/>
    <w:rsid w:val="00315818"/>
    <w:rsid w:val="0031672B"/>
    <w:rsid w:val="003178F2"/>
    <w:rsid w:val="003179E3"/>
    <w:rsid w:val="00320DCD"/>
    <w:rsid w:val="00323B51"/>
    <w:rsid w:val="00327690"/>
    <w:rsid w:val="00327DA9"/>
    <w:rsid w:val="00330338"/>
    <w:rsid w:val="00335CBD"/>
    <w:rsid w:val="00341B42"/>
    <w:rsid w:val="00347C4C"/>
    <w:rsid w:val="00350237"/>
    <w:rsid w:val="003533FF"/>
    <w:rsid w:val="003613A2"/>
    <w:rsid w:val="00361C2E"/>
    <w:rsid w:val="00367785"/>
    <w:rsid w:val="00375377"/>
    <w:rsid w:val="00375B8C"/>
    <w:rsid w:val="00381BBB"/>
    <w:rsid w:val="00383596"/>
    <w:rsid w:val="003838C2"/>
    <w:rsid w:val="00384E23"/>
    <w:rsid w:val="00390340"/>
    <w:rsid w:val="00393943"/>
    <w:rsid w:val="0039678A"/>
    <w:rsid w:val="003A15AA"/>
    <w:rsid w:val="003A211B"/>
    <w:rsid w:val="003A4A2B"/>
    <w:rsid w:val="003A6184"/>
    <w:rsid w:val="003B0D0F"/>
    <w:rsid w:val="003B0F6D"/>
    <w:rsid w:val="003B21E6"/>
    <w:rsid w:val="003C09F4"/>
    <w:rsid w:val="003C0CDC"/>
    <w:rsid w:val="003C14C1"/>
    <w:rsid w:val="003C1651"/>
    <w:rsid w:val="003C1FED"/>
    <w:rsid w:val="003C2676"/>
    <w:rsid w:val="003C390F"/>
    <w:rsid w:val="003C5A89"/>
    <w:rsid w:val="003D42B4"/>
    <w:rsid w:val="003E26C4"/>
    <w:rsid w:val="003E3B06"/>
    <w:rsid w:val="003E5BC0"/>
    <w:rsid w:val="003F42E8"/>
    <w:rsid w:val="003F4BDC"/>
    <w:rsid w:val="00402C6F"/>
    <w:rsid w:val="00407666"/>
    <w:rsid w:val="00411993"/>
    <w:rsid w:val="0041453E"/>
    <w:rsid w:val="00435BC1"/>
    <w:rsid w:val="00436BD0"/>
    <w:rsid w:val="004453B5"/>
    <w:rsid w:val="00446D71"/>
    <w:rsid w:val="00450E2C"/>
    <w:rsid w:val="00452653"/>
    <w:rsid w:val="004528BA"/>
    <w:rsid w:val="00455B62"/>
    <w:rsid w:val="00455D76"/>
    <w:rsid w:val="00456665"/>
    <w:rsid w:val="004570EA"/>
    <w:rsid w:val="004612EF"/>
    <w:rsid w:val="00462B78"/>
    <w:rsid w:val="004653BB"/>
    <w:rsid w:val="00465489"/>
    <w:rsid w:val="004746EE"/>
    <w:rsid w:val="004826DF"/>
    <w:rsid w:val="00484D68"/>
    <w:rsid w:val="004931EC"/>
    <w:rsid w:val="00496B97"/>
    <w:rsid w:val="004A25CF"/>
    <w:rsid w:val="004B0448"/>
    <w:rsid w:val="004B11F2"/>
    <w:rsid w:val="004B4B3B"/>
    <w:rsid w:val="004B69C8"/>
    <w:rsid w:val="004C380C"/>
    <w:rsid w:val="004C5634"/>
    <w:rsid w:val="004C58AF"/>
    <w:rsid w:val="004C6B6E"/>
    <w:rsid w:val="004C6DBD"/>
    <w:rsid w:val="004D4E78"/>
    <w:rsid w:val="004D683F"/>
    <w:rsid w:val="004E0106"/>
    <w:rsid w:val="004E476D"/>
    <w:rsid w:val="004E4FCC"/>
    <w:rsid w:val="004E5836"/>
    <w:rsid w:val="004F312D"/>
    <w:rsid w:val="004F528D"/>
    <w:rsid w:val="004F54F5"/>
    <w:rsid w:val="005054A7"/>
    <w:rsid w:val="00507CE9"/>
    <w:rsid w:val="00512212"/>
    <w:rsid w:val="00517FBA"/>
    <w:rsid w:val="00534A3F"/>
    <w:rsid w:val="00534E97"/>
    <w:rsid w:val="00547472"/>
    <w:rsid w:val="005575D6"/>
    <w:rsid w:val="00561EF6"/>
    <w:rsid w:val="00564E0E"/>
    <w:rsid w:val="00570A30"/>
    <w:rsid w:val="00571B76"/>
    <w:rsid w:val="00572B60"/>
    <w:rsid w:val="00574697"/>
    <w:rsid w:val="005822DC"/>
    <w:rsid w:val="005869B6"/>
    <w:rsid w:val="00594809"/>
    <w:rsid w:val="00596AF3"/>
    <w:rsid w:val="005B0436"/>
    <w:rsid w:val="005B283D"/>
    <w:rsid w:val="005B3B45"/>
    <w:rsid w:val="005B558B"/>
    <w:rsid w:val="005B61CD"/>
    <w:rsid w:val="005B61CE"/>
    <w:rsid w:val="005C0389"/>
    <w:rsid w:val="005C450D"/>
    <w:rsid w:val="005C4D4F"/>
    <w:rsid w:val="005C7041"/>
    <w:rsid w:val="005D2265"/>
    <w:rsid w:val="005E18E9"/>
    <w:rsid w:val="005E3606"/>
    <w:rsid w:val="005F0449"/>
    <w:rsid w:val="005F0A0F"/>
    <w:rsid w:val="005F11DA"/>
    <w:rsid w:val="0060112D"/>
    <w:rsid w:val="006053E1"/>
    <w:rsid w:val="006104D2"/>
    <w:rsid w:val="006124F7"/>
    <w:rsid w:val="006135C9"/>
    <w:rsid w:val="006136DD"/>
    <w:rsid w:val="006164DE"/>
    <w:rsid w:val="00623019"/>
    <w:rsid w:val="00630A0A"/>
    <w:rsid w:val="00632570"/>
    <w:rsid w:val="0063371D"/>
    <w:rsid w:val="00633E0C"/>
    <w:rsid w:val="00633F7B"/>
    <w:rsid w:val="00641FBB"/>
    <w:rsid w:val="006437F4"/>
    <w:rsid w:val="0064623E"/>
    <w:rsid w:val="006474EE"/>
    <w:rsid w:val="00654061"/>
    <w:rsid w:val="00655D10"/>
    <w:rsid w:val="00657131"/>
    <w:rsid w:val="00657F13"/>
    <w:rsid w:val="006625AF"/>
    <w:rsid w:val="00664088"/>
    <w:rsid w:val="006670CC"/>
    <w:rsid w:val="00667530"/>
    <w:rsid w:val="00671CEF"/>
    <w:rsid w:val="006771FD"/>
    <w:rsid w:val="00677398"/>
    <w:rsid w:val="00680AD0"/>
    <w:rsid w:val="00692BDB"/>
    <w:rsid w:val="006A1D93"/>
    <w:rsid w:val="006A239F"/>
    <w:rsid w:val="006A30E6"/>
    <w:rsid w:val="006A3B85"/>
    <w:rsid w:val="006B26A5"/>
    <w:rsid w:val="006B5F77"/>
    <w:rsid w:val="006C06DE"/>
    <w:rsid w:val="006C109B"/>
    <w:rsid w:val="006C10D7"/>
    <w:rsid w:val="006C36B5"/>
    <w:rsid w:val="006C50A9"/>
    <w:rsid w:val="006C57E7"/>
    <w:rsid w:val="006C65B4"/>
    <w:rsid w:val="006D3634"/>
    <w:rsid w:val="006D3C32"/>
    <w:rsid w:val="006D49F2"/>
    <w:rsid w:val="006D5CFF"/>
    <w:rsid w:val="006D7314"/>
    <w:rsid w:val="006E0605"/>
    <w:rsid w:val="006E06F5"/>
    <w:rsid w:val="006E198A"/>
    <w:rsid w:val="006E33F7"/>
    <w:rsid w:val="006E57C4"/>
    <w:rsid w:val="006E791A"/>
    <w:rsid w:val="006F257F"/>
    <w:rsid w:val="006F375E"/>
    <w:rsid w:val="006F4013"/>
    <w:rsid w:val="006F632B"/>
    <w:rsid w:val="00707A12"/>
    <w:rsid w:val="00710BD2"/>
    <w:rsid w:val="007112EF"/>
    <w:rsid w:val="00711E64"/>
    <w:rsid w:val="00713A32"/>
    <w:rsid w:val="00713B0D"/>
    <w:rsid w:val="007148FE"/>
    <w:rsid w:val="00721FB2"/>
    <w:rsid w:val="00731343"/>
    <w:rsid w:val="007327DA"/>
    <w:rsid w:val="0073290E"/>
    <w:rsid w:val="00732FFB"/>
    <w:rsid w:val="0073322A"/>
    <w:rsid w:val="00737E9A"/>
    <w:rsid w:val="00745599"/>
    <w:rsid w:val="007549BD"/>
    <w:rsid w:val="00761C3A"/>
    <w:rsid w:val="0077271E"/>
    <w:rsid w:val="00777D92"/>
    <w:rsid w:val="007927F1"/>
    <w:rsid w:val="007936DE"/>
    <w:rsid w:val="00796A71"/>
    <w:rsid w:val="0079760E"/>
    <w:rsid w:val="007A4A59"/>
    <w:rsid w:val="007B190F"/>
    <w:rsid w:val="007B5CE1"/>
    <w:rsid w:val="007B7B52"/>
    <w:rsid w:val="007C3D25"/>
    <w:rsid w:val="007C3DEB"/>
    <w:rsid w:val="007C488C"/>
    <w:rsid w:val="007C4E38"/>
    <w:rsid w:val="007D354D"/>
    <w:rsid w:val="007D4A5A"/>
    <w:rsid w:val="007D6C39"/>
    <w:rsid w:val="007E2275"/>
    <w:rsid w:val="007E7BC0"/>
    <w:rsid w:val="007F5EEF"/>
    <w:rsid w:val="008021E5"/>
    <w:rsid w:val="00806497"/>
    <w:rsid w:val="008129B8"/>
    <w:rsid w:val="00814776"/>
    <w:rsid w:val="00815514"/>
    <w:rsid w:val="00816B9D"/>
    <w:rsid w:val="00820B2A"/>
    <w:rsid w:val="00822637"/>
    <w:rsid w:val="00825A2A"/>
    <w:rsid w:val="008273B6"/>
    <w:rsid w:val="0083147F"/>
    <w:rsid w:val="008315BD"/>
    <w:rsid w:val="00844B4B"/>
    <w:rsid w:val="00845DE8"/>
    <w:rsid w:val="00852623"/>
    <w:rsid w:val="00863C22"/>
    <w:rsid w:val="00864919"/>
    <w:rsid w:val="00867D02"/>
    <w:rsid w:val="008718A5"/>
    <w:rsid w:val="0087435B"/>
    <w:rsid w:val="00874892"/>
    <w:rsid w:val="008825F4"/>
    <w:rsid w:val="00890BE3"/>
    <w:rsid w:val="008929A8"/>
    <w:rsid w:val="00896DEC"/>
    <w:rsid w:val="008A0894"/>
    <w:rsid w:val="008A13AB"/>
    <w:rsid w:val="008A2FA1"/>
    <w:rsid w:val="008A7F83"/>
    <w:rsid w:val="008B2201"/>
    <w:rsid w:val="008B558D"/>
    <w:rsid w:val="008B5EF4"/>
    <w:rsid w:val="008B5F02"/>
    <w:rsid w:val="008C5FCE"/>
    <w:rsid w:val="008C68D8"/>
    <w:rsid w:val="008D090F"/>
    <w:rsid w:val="008D09E2"/>
    <w:rsid w:val="008D5A4B"/>
    <w:rsid w:val="008D6A49"/>
    <w:rsid w:val="008E1CCB"/>
    <w:rsid w:val="008E3DA6"/>
    <w:rsid w:val="008E488A"/>
    <w:rsid w:val="008E517F"/>
    <w:rsid w:val="009032E6"/>
    <w:rsid w:val="00903626"/>
    <w:rsid w:val="00906F8A"/>
    <w:rsid w:val="009110A9"/>
    <w:rsid w:val="00914E2E"/>
    <w:rsid w:val="0091617C"/>
    <w:rsid w:val="009301ED"/>
    <w:rsid w:val="009372BA"/>
    <w:rsid w:val="009376F2"/>
    <w:rsid w:val="0094470A"/>
    <w:rsid w:val="00944E4E"/>
    <w:rsid w:val="0095233C"/>
    <w:rsid w:val="009526C2"/>
    <w:rsid w:val="009607DB"/>
    <w:rsid w:val="009665C2"/>
    <w:rsid w:val="00970BA4"/>
    <w:rsid w:val="00974A3A"/>
    <w:rsid w:val="0097681C"/>
    <w:rsid w:val="00983CDC"/>
    <w:rsid w:val="009844A9"/>
    <w:rsid w:val="009856C5"/>
    <w:rsid w:val="00985974"/>
    <w:rsid w:val="00986340"/>
    <w:rsid w:val="009B1FFD"/>
    <w:rsid w:val="009C0AAE"/>
    <w:rsid w:val="009C2A7F"/>
    <w:rsid w:val="009D00CE"/>
    <w:rsid w:val="009D276A"/>
    <w:rsid w:val="009D4B72"/>
    <w:rsid w:val="009D57E7"/>
    <w:rsid w:val="009E4197"/>
    <w:rsid w:val="009E5A92"/>
    <w:rsid w:val="00A013D2"/>
    <w:rsid w:val="00A016F2"/>
    <w:rsid w:val="00A025E9"/>
    <w:rsid w:val="00A03B64"/>
    <w:rsid w:val="00A0437E"/>
    <w:rsid w:val="00A04992"/>
    <w:rsid w:val="00A1236F"/>
    <w:rsid w:val="00A13DDC"/>
    <w:rsid w:val="00A2377B"/>
    <w:rsid w:val="00A238A7"/>
    <w:rsid w:val="00A34151"/>
    <w:rsid w:val="00A47B63"/>
    <w:rsid w:val="00A47CE0"/>
    <w:rsid w:val="00A50AF3"/>
    <w:rsid w:val="00A50D36"/>
    <w:rsid w:val="00A517BA"/>
    <w:rsid w:val="00A53ACB"/>
    <w:rsid w:val="00A57212"/>
    <w:rsid w:val="00A60D9C"/>
    <w:rsid w:val="00A7050F"/>
    <w:rsid w:val="00A7069C"/>
    <w:rsid w:val="00A7308D"/>
    <w:rsid w:val="00A75827"/>
    <w:rsid w:val="00A76534"/>
    <w:rsid w:val="00A77A5A"/>
    <w:rsid w:val="00A826C8"/>
    <w:rsid w:val="00A85A7D"/>
    <w:rsid w:val="00A85DC0"/>
    <w:rsid w:val="00A86D24"/>
    <w:rsid w:val="00A87CAA"/>
    <w:rsid w:val="00A92952"/>
    <w:rsid w:val="00A93BE2"/>
    <w:rsid w:val="00A94DDE"/>
    <w:rsid w:val="00A97A98"/>
    <w:rsid w:val="00AA296C"/>
    <w:rsid w:val="00AB0B27"/>
    <w:rsid w:val="00AB0B78"/>
    <w:rsid w:val="00AB39FD"/>
    <w:rsid w:val="00AB53E8"/>
    <w:rsid w:val="00AC11EA"/>
    <w:rsid w:val="00AC1CBE"/>
    <w:rsid w:val="00AC4559"/>
    <w:rsid w:val="00AE37D1"/>
    <w:rsid w:val="00AE60F8"/>
    <w:rsid w:val="00AE6519"/>
    <w:rsid w:val="00AF0D26"/>
    <w:rsid w:val="00AF4524"/>
    <w:rsid w:val="00AF606A"/>
    <w:rsid w:val="00B002B7"/>
    <w:rsid w:val="00B01E29"/>
    <w:rsid w:val="00B30CF6"/>
    <w:rsid w:val="00B32243"/>
    <w:rsid w:val="00B32960"/>
    <w:rsid w:val="00B32D59"/>
    <w:rsid w:val="00B3420A"/>
    <w:rsid w:val="00B34466"/>
    <w:rsid w:val="00B36AEF"/>
    <w:rsid w:val="00B373A6"/>
    <w:rsid w:val="00B375EE"/>
    <w:rsid w:val="00B41D8E"/>
    <w:rsid w:val="00B42D55"/>
    <w:rsid w:val="00B44FA8"/>
    <w:rsid w:val="00B46816"/>
    <w:rsid w:val="00B475AD"/>
    <w:rsid w:val="00B50446"/>
    <w:rsid w:val="00B51734"/>
    <w:rsid w:val="00B52C16"/>
    <w:rsid w:val="00B54E80"/>
    <w:rsid w:val="00B60B01"/>
    <w:rsid w:val="00B6175A"/>
    <w:rsid w:val="00B62B3B"/>
    <w:rsid w:val="00B64143"/>
    <w:rsid w:val="00B64159"/>
    <w:rsid w:val="00B71313"/>
    <w:rsid w:val="00B71768"/>
    <w:rsid w:val="00B80B1F"/>
    <w:rsid w:val="00B900E1"/>
    <w:rsid w:val="00B90BE4"/>
    <w:rsid w:val="00B97D2C"/>
    <w:rsid w:val="00BA16BF"/>
    <w:rsid w:val="00BA3F15"/>
    <w:rsid w:val="00BA4824"/>
    <w:rsid w:val="00BA5D45"/>
    <w:rsid w:val="00BA7499"/>
    <w:rsid w:val="00BA7C01"/>
    <w:rsid w:val="00BB07DC"/>
    <w:rsid w:val="00BB1CB1"/>
    <w:rsid w:val="00BD2EB6"/>
    <w:rsid w:val="00BD56A8"/>
    <w:rsid w:val="00BD7A94"/>
    <w:rsid w:val="00BE137E"/>
    <w:rsid w:val="00BE30FD"/>
    <w:rsid w:val="00BE3E97"/>
    <w:rsid w:val="00BE4F8C"/>
    <w:rsid w:val="00BE73D8"/>
    <w:rsid w:val="00BF40EB"/>
    <w:rsid w:val="00C0101B"/>
    <w:rsid w:val="00C022D6"/>
    <w:rsid w:val="00C075E1"/>
    <w:rsid w:val="00C14666"/>
    <w:rsid w:val="00C16E11"/>
    <w:rsid w:val="00C17F5D"/>
    <w:rsid w:val="00C24C8D"/>
    <w:rsid w:val="00C35383"/>
    <w:rsid w:val="00C44367"/>
    <w:rsid w:val="00C477BD"/>
    <w:rsid w:val="00C50D50"/>
    <w:rsid w:val="00C5257A"/>
    <w:rsid w:val="00C53FCE"/>
    <w:rsid w:val="00C616A8"/>
    <w:rsid w:val="00C63AE8"/>
    <w:rsid w:val="00C65639"/>
    <w:rsid w:val="00C71C37"/>
    <w:rsid w:val="00C83124"/>
    <w:rsid w:val="00C91C00"/>
    <w:rsid w:val="00C92722"/>
    <w:rsid w:val="00C956CB"/>
    <w:rsid w:val="00CA58BD"/>
    <w:rsid w:val="00CA624E"/>
    <w:rsid w:val="00CB00F1"/>
    <w:rsid w:val="00CB08B2"/>
    <w:rsid w:val="00CB486D"/>
    <w:rsid w:val="00CB4F3A"/>
    <w:rsid w:val="00CC0DF8"/>
    <w:rsid w:val="00CC5921"/>
    <w:rsid w:val="00CD067A"/>
    <w:rsid w:val="00CD65B9"/>
    <w:rsid w:val="00CF417A"/>
    <w:rsid w:val="00D0533D"/>
    <w:rsid w:val="00D07048"/>
    <w:rsid w:val="00D11B68"/>
    <w:rsid w:val="00D145B0"/>
    <w:rsid w:val="00D2098F"/>
    <w:rsid w:val="00D2350C"/>
    <w:rsid w:val="00D240AC"/>
    <w:rsid w:val="00D2442C"/>
    <w:rsid w:val="00D34221"/>
    <w:rsid w:val="00D36D0C"/>
    <w:rsid w:val="00D406E5"/>
    <w:rsid w:val="00D4148C"/>
    <w:rsid w:val="00D459D4"/>
    <w:rsid w:val="00D46742"/>
    <w:rsid w:val="00D47A86"/>
    <w:rsid w:val="00D63246"/>
    <w:rsid w:val="00D70E0B"/>
    <w:rsid w:val="00D7581A"/>
    <w:rsid w:val="00D95E71"/>
    <w:rsid w:val="00D96EAF"/>
    <w:rsid w:val="00DA3B40"/>
    <w:rsid w:val="00DA7E5D"/>
    <w:rsid w:val="00DB04EE"/>
    <w:rsid w:val="00DC1FC6"/>
    <w:rsid w:val="00DC7941"/>
    <w:rsid w:val="00DD4B39"/>
    <w:rsid w:val="00DD770B"/>
    <w:rsid w:val="00DE1420"/>
    <w:rsid w:val="00DE37ED"/>
    <w:rsid w:val="00DF05AC"/>
    <w:rsid w:val="00DF157B"/>
    <w:rsid w:val="00DF2417"/>
    <w:rsid w:val="00DF57D5"/>
    <w:rsid w:val="00E108D7"/>
    <w:rsid w:val="00E1703E"/>
    <w:rsid w:val="00E17B23"/>
    <w:rsid w:val="00E22297"/>
    <w:rsid w:val="00E22BAF"/>
    <w:rsid w:val="00E23BFB"/>
    <w:rsid w:val="00E248F5"/>
    <w:rsid w:val="00E24AD6"/>
    <w:rsid w:val="00E2602B"/>
    <w:rsid w:val="00E323CB"/>
    <w:rsid w:val="00E3327E"/>
    <w:rsid w:val="00E335AF"/>
    <w:rsid w:val="00E33910"/>
    <w:rsid w:val="00E345B7"/>
    <w:rsid w:val="00E451FD"/>
    <w:rsid w:val="00E45394"/>
    <w:rsid w:val="00E475CA"/>
    <w:rsid w:val="00E50456"/>
    <w:rsid w:val="00E52A10"/>
    <w:rsid w:val="00E5558C"/>
    <w:rsid w:val="00E5732B"/>
    <w:rsid w:val="00E85864"/>
    <w:rsid w:val="00E85B3B"/>
    <w:rsid w:val="00E864C8"/>
    <w:rsid w:val="00E941D9"/>
    <w:rsid w:val="00E942B7"/>
    <w:rsid w:val="00EA04E7"/>
    <w:rsid w:val="00EA31D7"/>
    <w:rsid w:val="00EA65A1"/>
    <w:rsid w:val="00EA7206"/>
    <w:rsid w:val="00EB23F7"/>
    <w:rsid w:val="00EB5272"/>
    <w:rsid w:val="00EB5669"/>
    <w:rsid w:val="00EC11BB"/>
    <w:rsid w:val="00ED0CF3"/>
    <w:rsid w:val="00ED1332"/>
    <w:rsid w:val="00ED1B5E"/>
    <w:rsid w:val="00ED2092"/>
    <w:rsid w:val="00ED3319"/>
    <w:rsid w:val="00EE08E7"/>
    <w:rsid w:val="00EE2D1A"/>
    <w:rsid w:val="00EE566F"/>
    <w:rsid w:val="00EF77B6"/>
    <w:rsid w:val="00F01F71"/>
    <w:rsid w:val="00F03E86"/>
    <w:rsid w:val="00F048D2"/>
    <w:rsid w:val="00F11EFE"/>
    <w:rsid w:val="00F12F69"/>
    <w:rsid w:val="00F13C75"/>
    <w:rsid w:val="00F20A4C"/>
    <w:rsid w:val="00F30A31"/>
    <w:rsid w:val="00F33EAE"/>
    <w:rsid w:val="00F40C39"/>
    <w:rsid w:val="00F45985"/>
    <w:rsid w:val="00F50023"/>
    <w:rsid w:val="00F60FF3"/>
    <w:rsid w:val="00F62842"/>
    <w:rsid w:val="00F728F0"/>
    <w:rsid w:val="00F732A8"/>
    <w:rsid w:val="00F74646"/>
    <w:rsid w:val="00F75DAA"/>
    <w:rsid w:val="00F87B27"/>
    <w:rsid w:val="00F91A51"/>
    <w:rsid w:val="00F92964"/>
    <w:rsid w:val="00F92B8B"/>
    <w:rsid w:val="00FA0DF5"/>
    <w:rsid w:val="00FA28E2"/>
    <w:rsid w:val="00FA2E81"/>
    <w:rsid w:val="00FA5B74"/>
    <w:rsid w:val="00FB049B"/>
    <w:rsid w:val="00FB2FC9"/>
    <w:rsid w:val="00FC5174"/>
    <w:rsid w:val="00FC75C5"/>
    <w:rsid w:val="00FD159B"/>
    <w:rsid w:val="00FD1AAF"/>
    <w:rsid w:val="00FD2948"/>
    <w:rsid w:val="00FD5A06"/>
    <w:rsid w:val="00FD7C17"/>
    <w:rsid w:val="00FE0353"/>
    <w:rsid w:val="00FE0354"/>
    <w:rsid w:val="00FE2664"/>
    <w:rsid w:val="00FE403E"/>
    <w:rsid w:val="00FE5140"/>
    <w:rsid w:val="00FE5A10"/>
    <w:rsid w:val="00FF0D3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A2D6F-8AE4-4B78-A6DF-6E29911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46F8C"/>
    <w:rPr>
      <w:sz w:val="24"/>
      <w:szCs w:val="24"/>
    </w:rPr>
  </w:style>
  <w:style w:type="paragraph" w:styleId="1">
    <w:name w:val="heading 1"/>
    <w:basedOn w:val="a2"/>
    <w:next w:val="Pro-Gramma"/>
    <w:link w:val="10"/>
    <w:qFormat/>
    <w:rsid w:val="001E093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a2"/>
    <w:link w:val="2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E0938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E09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E0938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E0938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E09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uiPriority w:val="99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2"/>
    <w:rsid w:val="00AC11EA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446D71"/>
    <w:pPr>
      <w:widowControl w:val="0"/>
    </w:pPr>
    <w:rPr>
      <w:rFonts w:ascii="Arial" w:hAnsi="Arial"/>
      <w:snapToGrid w:val="0"/>
    </w:rPr>
  </w:style>
  <w:style w:type="character" w:customStyle="1" w:styleId="10">
    <w:name w:val="Заголовок 1 Знак"/>
    <w:basedOn w:val="a3"/>
    <w:link w:val="1"/>
    <w:rsid w:val="001E0938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52">
    <w:name w:val="Заголовок 5 Знак"/>
    <w:basedOn w:val="a3"/>
    <w:link w:val="51"/>
    <w:rsid w:val="001E0938"/>
    <w:rPr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E0938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1E0938"/>
    <w:rPr>
      <w:sz w:val="24"/>
      <w:szCs w:val="24"/>
    </w:rPr>
  </w:style>
  <w:style w:type="character" w:customStyle="1" w:styleId="80">
    <w:name w:val="Заголовок 8 Знак"/>
    <w:basedOn w:val="a3"/>
    <w:link w:val="8"/>
    <w:rsid w:val="001E0938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E0938"/>
    <w:rPr>
      <w:rFonts w:ascii="Arial" w:hAnsi="Arial" w:cs="Arial"/>
      <w:sz w:val="22"/>
      <w:szCs w:val="22"/>
    </w:rPr>
  </w:style>
  <w:style w:type="character" w:customStyle="1" w:styleId="22">
    <w:name w:val="Заголовок 2 Знак"/>
    <w:basedOn w:val="a3"/>
    <w:link w:val="21"/>
    <w:rsid w:val="001E0938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link w:val="31"/>
    <w:rsid w:val="001E0938"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rsid w:val="001E0938"/>
    <w:rPr>
      <w:b/>
      <w:bCs/>
      <w:sz w:val="28"/>
      <w:szCs w:val="28"/>
    </w:rPr>
  </w:style>
  <w:style w:type="paragraph" w:customStyle="1" w:styleId="Pro-Gramma">
    <w:name w:val="Pro-Gramma"/>
    <w:basedOn w:val="a2"/>
    <w:link w:val="Pro-Gramma0"/>
    <w:rsid w:val="001E0938"/>
    <w:pPr>
      <w:ind w:firstLine="720"/>
      <w:jc w:val="both"/>
    </w:pPr>
    <w:rPr>
      <w:sz w:val="28"/>
      <w:szCs w:val="28"/>
    </w:rPr>
  </w:style>
  <w:style w:type="paragraph" w:styleId="aa">
    <w:name w:val="footer"/>
    <w:basedOn w:val="a2"/>
    <w:link w:val="ab"/>
    <w:unhideWhenUsed/>
    <w:rsid w:val="001E0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1E0938"/>
    <w:rPr>
      <w:sz w:val="24"/>
      <w:szCs w:val="24"/>
    </w:rPr>
  </w:style>
  <w:style w:type="paragraph" w:customStyle="1" w:styleId="Bottom">
    <w:name w:val="Bottom"/>
    <w:basedOn w:val="aa"/>
    <w:unhideWhenUsed/>
    <w:rsid w:val="001E093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1">
    <w:name w:val="Pro-List #1"/>
    <w:basedOn w:val="Pro-Gramma"/>
    <w:link w:val="Pro-List10"/>
    <w:rsid w:val="001E0938"/>
    <w:pPr>
      <w:tabs>
        <w:tab w:val="left" w:pos="1276"/>
      </w:tabs>
      <w:ind w:firstLine="709"/>
    </w:pPr>
  </w:style>
  <w:style w:type="paragraph" w:customStyle="1" w:styleId="NPAText">
    <w:name w:val="NPA Text"/>
    <w:basedOn w:val="Pro-List1"/>
    <w:rsid w:val="001E0938"/>
  </w:style>
  <w:style w:type="paragraph" w:customStyle="1" w:styleId="NPA-Comment">
    <w:name w:val="NPA-Comment"/>
    <w:basedOn w:val="Pro-Gramma"/>
    <w:rsid w:val="001E093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link w:val="Pro-List20"/>
    <w:rsid w:val="001E0938"/>
    <w:pPr>
      <w:tabs>
        <w:tab w:val="clear" w:pos="1276"/>
        <w:tab w:val="left" w:pos="993"/>
      </w:tabs>
    </w:pPr>
  </w:style>
  <w:style w:type="paragraph" w:customStyle="1" w:styleId="Pro-List3">
    <w:name w:val="Pro-List #3"/>
    <w:basedOn w:val="Pro-List2"/>
    <w:rsid w:val="001E093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1E0938"/>
    <w:pPr>
      <w:numPr>
        <w:ilvl w:val="2"/>
        <w:numId w:val="6"/>
      </w:numPr>
      <w:tabs>
        <w:tab w:val="clear" w:pos="666"/>
        <w:tab w:val="num" w:pos="1800"/>
        <w:tab w:val="num" w:pos="2268"/>
      </w:tabs>
      <w:ind w:left="2268" w:hanging="468"/>
    </w:pPr>
  </w:style>
  <w:style w:type="paragraph" w:customStyle="1" w:styleId="Pro-List-2">
    <w:name w:val="Pro-List -2"/>
    <w:basedOn w:val="Pro-List-1"/>
    <w:rsid w:val="001E0938"/>
    <w:pPr>
      <w:numPr>
        <w:ilvl w:val="3"/>
        <w:numId w:val="7"/>
      </w:numPr>
      <w:tabs>
        <w:tab w:val="clear" w:pos="2880"/>
        <w:tab w:val="num" w:pos="360"/>
        <w:tab w:val="num" w:pos="3780"/>
      </w:tabs>
      <w:spacing w:before="60"/>
      <w:ind w:left="3780"/>
    </w:pPr>
  </w:style>
  <w:style w:type="character" w:customStyle="1" w:styleId="Pro-Marka">
    <w:name w:val="Pro-Marka"/>
    <w:basedOn w:val="a3"/>
    <w:rsid w:val="001E0938"/>
    <w:rPr>
      <w:b/>
      <w:color w:val="C41C16"/>
    </w:rPr>
  </w:style>
  <w:style w:type="paragraph" w:customStyle="1" w:styleId="Pro-Tab">
    <w:name w:val="Pro-Tab"/>
    <w:basedOn w:val="Pro-Gramma"/>
    <w:rsid w:val="001E0938"/>
    <w:pPr>
      <w:spacing w:before="40" w:after="4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1E0938"/>
    <w:rPr>
      <w:b/>
      <w:bCs/>
    </w:rPr>
  </w:style>
  <w:style w:type="paragraph" w:customStyle="1" w:styleId="Pro-TabName">
    <w:name w:val="Pro-Tab Name"/>
    <w:basedOn w:val="Pro-TabHead"/>
    <w:rsid w:val="001E093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4"/>
    <w:rsid w:val="001E0938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  <w:insideV w:val="single" w:sz="2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3"/>
    <w:rsid w:val="001E0938"/>
    <w:rPr>
      <w:i/>
      <w:color w:val="808080"/>
      <w:u w:val="none"/>
    </w:rPr>
  </w:style>
  <w:style w:type="character" w:customStyle="1" w:styleId="TextNPA">
    <w:name w:val="Text NPA"/>
    <w:basedOn w:val="a3"/>
    <w:rsid w:val="001E0938"/>
    <w:rPr>
      <w:rFonts w:ascii="Courier New" w:hAnsi="Courier New"/>
    </w:rPr>
  </w:style>
  <w:style w:type="paragraph" w:styleId="ac">
    <w:name w:val="List Paragraph"/>
    <w:basedOn w:val="a2"/>
    <w:uiPriority w:val="34"/>
    <w:qFormat/>
    <w:rsid w:val="001E0938"/>
    <w:pPr>
      <w:ind w:left="720"/>
      <w:contextualSpacing/>
    </w:pPr>
  </w:style>
  <w:style w:type="paragraph" w:styleId="ad">
    <w:name w:val="header"/>
    <w:basedOn w:val="a2"/>
    <w:link w:val="ae"/>
    <w:uiPriority w:val="99"/>
    <w:unhideWhenUsed/>
    <w:rsid w:val="001E09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1E0938"/>
    <w:rPr>
      <w:sz w:val="24"/>
      <w:szCs w:val="24"/>
    </w:rPr>
  </w:style>
  <w:style w:type="character" w:styleId="af">
    <w:name w:val="Hyperlink"/>
    <w:basedOn w:val="a3"/>
    <w:uiPriority w:val="99"/>
    <w:rsid w:val="001E0938"/>
    <w:rPr>
      <w:color w:val="0000FF"/>
      <w:u w:val="single"/>
    </w:rPr>
  </w:style>
  <w:style w:type="character" w:styleId="af0">
    <w:name w:val="annotation reference"/>
    <w:basedOn w:val="a3"/>
    <w:uiPriority w:val="99"/>
    <w:rsid w:val="001E0938"/>
    <w:rPr>
      <w:sz w:val="16"/>
      <w:szCs w:val="16"/>
    </w:rPr>
  </w:style>
  <w:style w:type="character" w:styleId="af1">
    <w:name w:val="footnote reference"/>
    <w:basedOn w:val="a3"/>
    <w:rsid w:val="001E0938"/>
    <w:rPr>
      <w:vertAlign w:val="superscript"/>
    </w:rPr>
  </w:style>
  <w:style w:type="paragraph" w:styleId="af2">
    <w:name w:val="Title"/>
    <w:basedOn w:val="a2"/>
    <w:link w:val="af3"/>
    <w:qFormat/>
    <w:rsid w:val="001E093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3">
    <w:name w:val="Заголовок Знак"/>
    <w:basedOn w:val="a3"/>
    <w:link w:val="af2"/>
    <w:rsid w:val="001E0938"/>
    <w:rPr>
      <w:rFonts w:ascii="Verdana" w:hAnsi="Verdana" w:cs="Arial"/>
      <w:b/>
      <w:bCs/>
      <w:kern w:val="28"/>
      <w:sz w:val="40"/>
      <w:szCs w:val="32"/>
    </w:rPr>
  </w:style>
  <w:style w:type="character" w:styleId="af4">
    <w:name w:val="page number"/>
    <w:basedOn w:val="a3"/>
    <w:rsid w:val="001E0938"/>
    <w:rPr>
      <w:rFonts w:ascii="Verdana" w:hAnsi="Verdana"/>
      <w:b/>
      <w:color w:val="C41C16"/>
      <w:sz w:val="16"/>
    </w:rPr>
  </w:style>
  <w:style w:type="paragraph" w:styleId="11">
    <w:name w:val="toc 1"/>
    <w:basedOn w:val="a2"/>
    <w:next w:val="a2"/>
    <w:autoRedefine/>
    <w:uiPriority w:val="39"/>
    <w:unhideWhenUsed/>
    <w:rsid w:val="001E093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unhideWhenUsed/>
    <w:rsid w:val="001E093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5">
    <w:name w:val="Subtitle"/>
    <w:basedOn w:val="a2"/>
    <w:next w:val="a2"/>
    <w:link w:val="af6"/>
    <w:uiPriority w:val="11"/>
    <w:qFormat/>
    <w:rsid w:val="001E093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3"/>
    <w:link w:val="af5"/>
    <w:uiPriority w:val="11"/>
    <w:rsid w:val="001E0938"/>
    <w:rPr>
      <w:rFonts w:ascii="Cambria" w:hAnsi="Cambria"/>
      <w:sz w:val="24"/>
      <w:szCs w:val="24"/>
    </w:rPr>
  </w:style>
  <w:style w:type="paragraph" w:styleId="af7">
    <w:name w:val="Document Map"/>
    <w:basedOn w:val="a2"/>
    <w:link w:val="af8"/>
    <w:uiPriority w:val="99"/>
    <w:unhideWhenUsed/>
    <w:rsid w:val="001E0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3"/>
    <w:link w:val="af7"/>
    <w:uiPriority w:val="99"/>
    <w:rsid w:val="001E0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1E0938"/>
    <w:rPr>
      <w:rFonts w:ascii="Tahoma" w:hAnsi="Tahoma" w:cs="Tahoma"/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1E09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3"/>
    <w:link w:val="af9"/>
    <w:uiPriority w:val="99"/>
    <w:rsid w:val="001E0938"/>
    <w:rPr>
      <w:rFonts w:ascii="Calibri" w:eastAsia="Calibri" w:hAnsi="Calibri"/>
      <w:lang w:eastAsia="en-US"/>
    </w:rPr>
  </w:style>
  <w:style w:type="paragraph" w:styleId="afb">
    <w:name w:val="footnote text"/>
    <w:basedOn w:val="a2"/>
    <w:link w:val="afc"/>
    <w:rsid w:val="001E0938"/>
    <w:rPr>
      <w:sz w:val="20"/>
      <w:szCs w:val="20"/>
    </w:rPr>
  </w:style>
  <w:style w:type="character" w:customStyle="1" w:styleId="afc">
    <w:name w:val="Текст сноски Знак"/>
    <w:basedOn w:val="a3"/>
    <w:link w:val="afb"/>
    <w:rsid w:val="001E0938"/>
  </w:style>
  <w:style w:type="paragraph" w:styleId="afd">
    <w:name w:val="annotation subject"/>
    <w:basedOn w:val="af9"/>
    <w:next w:val="af9"/>
    <w:link w:val="afe"/>
    <w:uiPriority w:val="99"/>
    <w:unhideWhenUsed/>
    <w:rsid w:val="001E093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a"/>
    <w:link w:val="afd"/>
    <w:uiPriority w:val="99"/>
    <w:rsid w:val="001E0938"/>
    <w:rPr>
      <w:rFonts w:ascii="Calibri" w:eastAsia="Calibri" w:hAnsi="Calibri"/>
      <w:b/>
      <w:bCs/>
      <w:lang w:eastAsia="en-US"/>
    </w:rPr>
  </w:style>
  <w:style w:type="character" w:customStyle="1" w:styleId="aff">
    <w:name w:val="Основной текст Знак"/>
    <w:basedOn w:val="a3"/>
    <w:link w:val="aff0"/>
    <w:rsid w:val="001E0938"/>
    <w:rPr>
      <w:sz w:val="24"/>
      <w:szCs w:val="24"/>
    </w:rPr>
  </w:style>
  <w:style w:type="paragraph" w:styleId="aff0">
    <w:name w:val="Body Text"/>
    <w:basedOn w:val="a2"/>
    <w:link w:val="aff"/>
    <w:rsid w:val="001E0938"/>
    <w:pPr>
      <w:spacing w:after="120"/>
    </w:pPr>
  </w:style>
  <w:style w:type="character" w:customStyle="1" w:styleId="12">
    <w:name w:val="Основной текст Знак1"/>
    <w:basedOn w:val="a3"/>
    <w:uiPriority w:val="99"/>
    <w:rsid w:val="001E0938"/>
    <w:rPr>
      <w:sz w:val="24"/>
      <w:szCs w:val="24"/>
    </w:rPr>
  </w:style>
  <w:style w:type="character" w:customStyle="1" w:styleId="aff1">
    <w:name w:val="Основной текст с отступом Знак"/>
    <w:basedOn w:val="a3"/>
    <w:link w:val="aff2"/>
    <w:rsid w:val="001E0938"/>
    <w:rPr>
      <w:sz w:val="24"/>
      <w:szCs w:val="24"/>
    </w:rPr>
  </w:style>
  <w:style w:type="paragraph" w:styleId="aff2">
    <w:name w:val="Body Text Indent"/>
    <w:basedOn w:val="a2"/>
    <w:link w:val="aff1"/>
    <w:rsid w:val="001E0938"/>
    <w:pPr>
      <w:spacing w:after="120"/>
      <w:ind w:left="283"/>
    </w:pPr>
  </w:style>
  <w:style w:type="character" w:customStyle="1" w:styleId="13">
    <w:name w:val="Основной текст с отступом Знак1"/>
    <w:basedOn w:val="a3"/>
    <w:uiPriority w:val="99"/>
    <w:rsid w:val="001E0938"/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4"/>
    <w:rsid w:val="001E0938"/>
    <w:rPr>
      <w:sz w:val="24"/>
      <w:szCs w:val="24"/>
    </w:rPr>
  </w:style>
  <w:style w:type="paragraph" w:styleId="24">
    <w:name w:val="Body Text Indent 2"/>
    <w:basedOn w:val="a2"/>
    <w:link w:val="23"/>
    <w:rsid w:val="001E093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3"/>
    <w:uiPriority w:val="99"/>
    <w:rsid w:val="001E0938"/>
    <w:rPr>
      <w:sz w:val="24"/>
      <w:szCs w:val="24"/>
    </w:rPr>
  </w:style>
  <w:style w:type="character" w:customStyle="1" w:styleId="34">
    <w:name w:val="Основной текст с отступом 3 Знак"/>
    <w:basedOn w:val="a3"/>
    <w:link w:val="35"/>
    <w:rsid w:val="001E0938"/>
    <w:rPr>
      <w:sz w:val="16"/>
      <w:szCs w:val="16"/>
    </w:rPr>
  </w:style>
  <w:style w:type="paragraph" w:styleId="35">
    <w:name w:val="Body Text Indent 3"/>
    <w:basedOn w:val="a2"/>
    <w:link w:val="34"/>
    <w:rsid w:val="001E093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3"/>
    <w:uiPriority w:val="99"/>
    <w:rsid w:val="001E0938"/>
    <w:rPr>
      <w:sz w:val="16"/>
      <w:szCs w:val="16"/>
    </w:rPr>
  </w:style>
  <w:style w:type="character" w:customStyle="1" w:styleId="25">
    <w:name w:val="Основной текст 2 Знак"/>
    <w:basedOn w:val="a3"/>
    <w:link w:val="26"/>
    <w:rsid w:val="001E0938"/>
    <w:rPr>
      <w:sz w:val="24"/>
      <w:szCs w:val="24"/>
    </w:rPr>
  </w:style>
  <w:style w:type="paragraph" w:styleId="26">
    <w:name w:val="Body Text 2"/>
    <w:basedOn w:val="a2"/>
    <w:link w:val="25"/>
    <w:rsid w:val="001E0938"/>
    <w:pPr>
      <w:spacing w:after="120" w:line="480" w:lineRule="auto"/>
    </w:pPr>
  </w:style>
  <w:style w:type="character" w:customStyle="1" w:styleId="211">
    <w:name w:val="Основной текст 2 Знак1"/>
    <w:basedOn w:val="a3"/>
    <w:uiPriority w:val="99"/>
    <w:rsid w:val="001E0938"/>
    <w:rPr>
      <w:sz w:val="24"/>
      <w:szCs w:val="24"/>
    </w:rPr>
  </w:style>
  <w:style w:type="character" w:customStyle="1" w:styleId="36">
    <w:name w:val="Основной текст 3 Знак"/>
    <w:basedOn w:val="a3"/>
    <w:link w:val="37"/>
    <w:rsid w:val="001E0938"/>
    <w:rPr>
      <w:sz w:val="16"/>
      <w:szCs w:val="16"/>
    </w:rPr>
  </w:style>
  <w:style w:type="paragraph" w:styleId="37">
    <w:name w:val="Body Text 3"/>
    <w:basedOn w:val="a2"/>
    <w:link w:val="36"/>
    <w:rsid w:val="001E0938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3"/>
    <w:uiPriority w:val="99"/>
    <w:rsid w:val="001E0938"/>
    <w:rPr>
      <w:sz w:val="16"/>
      <w:szCs w:val="16"/>
    </w:rPr>
  </w:style>
  <w:style w:type="character" w:customStyle="1" w:styleId="aff3">
    <w:name w:val="Текст Знак"/>
    <w:basedOn w:val="a3"/>
    <w:link w:val="aff4"/>
    <w:rsid w:val="001E0938"/>
    <w:rPr>
      <w:rFonts w:ascii="Courier New" w:hAnsi="Courier New" w:cs="Courier New"/>
    </w:rPr>
  </w:style>
  <w:style w:type="paragraph" w:styleId="aff4">
    <w:name w:val="Plain Text"/>
    <w:basedOn w:val="a2"/>
    <w:link w:val="aff3"/>
    <w:rsid w:val="001E0938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3"/>
    <w:uiPriority w:val="99"/>
    <w:rsid w:val="001E0938"/>
    <w:rPr>
      <w:rFonts w:ascii="Courier New" w:hAnsi="Courier New" w:cs="Courier New"/>
    </w:rPr>
  </w:style>
  <w:style w:type="paragraph" w:customStyle="1" w:styleId="ConsPlusNormal">
    <w:name w:val="ConsPlusNormal"/>
    <w:rsid w:val="001E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Address"/>
    <w:basedOn w:val="a2"/>
    <w:link w:val="HTML0"/>
    <w:rsid w:val="001E0938"/>
    <w:rPr>
      <w:i/>
      <w:iCs/>
    </w:rPr>
  </w:style>
  <w:style w:type="character" w:customStyle="1" w:styleId="HTML0">
    <w:name w:val="Адрес HTML Знак"/>
    <w:basedOn w:val="a3"/>
    <w:link w:val="HTML"/>
    <w:rsid w:val="001E0938"/>
    <w:rPr>
      <w:i/>
      <w:iCs/>
      <w:sz w:val="24"/>
      <w:szCs w:val="24"/>
    </w:rPr>
  </w:style>
  <w:style w:type="paragraph" w:styleId="aff5">
    <w:name w:val="envelope address"/>
    <w:basedOn w:val="a2"/>
    <w:rsid w:val="001E093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rsid w:val="001E0938"/>
  </w:style>
  <w:style w:type="table" w:styleId="-1">
    <w:name w:val="Table Web 1"/>
    <w:basedOn w:val="a4"/>
    <w:rsid w:val="001E09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E09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E09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Emphasis"/>
    <w:basedOn w:val="a3"/>
    <w:qFormat/>
    <w:rsid w:val="001E0938"/>
    <w:rPr>
      <w:i/>
      <w:iCs/>
    </w:rPr>
  </w:style>
  <w:style w:type="paragraph" w:styleId="aff7">
    <w:name w:val="Date"/>
    <w:basedOn w:val="a2"/>
    <w:next w:val="a2"/>
    <w:link w:val="aff8"/>
    <w:rsid w:val="001E0938"/>
  </w:style>
  <w:style w:type="character" w:customStyle="1" w:styleId="aff8">
    <w:name w:val="Дата Знак"/>
    <w:basedOn w:val="a3"/>
    <w:link w:val="aff7"/>
    <w:rsid w:val="001E0938"/>
    <w:rPr>
      <w:sz w:val="24"/>
      <w:szCs w:val="24"/>
    </w:rPr>
  </w:style>
  <w:style w:type="paragraph" w:styleId="aff9">
    <w:name w:val="Note Heading"/>
    <w:basedOn w:val="a2"/>
    <w:next w:val="a2"/>
    <w:link w:val="affa"/>
    <w:rsid w:val="001E0938"/>
  </w:style>
  <w:style w:type="character" w:customStyle="1" w:styleId="affa">
    <w:name w:val="Заголовок записки Знак"/>
    <w:basedOn w:val="a3"/>
    <w:link w:val="aff9"/>
    <w:rsid w:val="001E0938"/>
    <w:rPr>
      <w:sz w:val="24"/>
      <w:szCs w:val="24"/>
    </w:rPr>
  </w:style>
  <w:style w:type="table" w:styleId="affb">
    <w:name w:val="Table Elegant"/>
    <w:basedOn w:val="a4"/>
    <w:rsid w:val="001E09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rsid w:val="001E09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4"/>
    <w:rsid w:val="001E09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name w:val="Иллюстрация"/>
    <w:semiHidden/>
    <w:rsid w:val="001E093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styleId="HTML2">
    <w:name w:val="HTML Keyboard"/>
    <w:basedOn w:val="a3"/>
    <w:rsid w:val="001E0938"/>
    <w:rPr>
      <w:rFonts w:ascii="Courier New" w:hAnsi="Courier New" w:cs="Courier New"/>
      <w:sz w:val="20"/>
      <w:szCs w:val="20"/>
    </w:rPr>
  </w:style>
  <w:style w:type="table" w:styleId="16">
    <w:name w:val="Table Classic 1"/>
    <w:basedOn w:val="a4"/>
    <w:rsid w:val="001E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rsid w:val="001E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rsid w:val="001E09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E09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1E0938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f0"/>
    <w:link w:val="affe"/>
    <w:rsid w:val="001E0938"/>
    <w:pPr>
      <w:ind w:firstLine="210"/>
    </w:pPr>
  </w:style>
  <w:style w:type="character" w:customStyle="1" w:styleId="affe">
    <w:name w:val="Красная строка Знак"/>
    <w:basedOn w:val="12"/>
    <w:link w:val="affd"/>
    <w:rsid w:val="001E0938"/>
    <w:rPr>
      <w:sz w:val="24"/>
      <w:szCs w:val="24"/>
    </w:rPr>
  </w:style>
  <w:style w:type="paragraph" w:styleId="29">
    <w:name w:val="Body Text First Indent 2"/>
    <w:basedOn w:val="aff2"/>
    <w:link w:val="2a"/>
    <w:rsid w:val="001E0938"/>
    <w:pPr>
      <w:ind w:firstLine="210"/>
    </w:pPr>
  </w:style>
  <w:style w:type="character" w:customStyle="1" w:styleId="2a">
    <w:name w:val="Красная строка 2 Знак"/>
    <w:basedOn w:val="13"/>
    <w:link w:val="29"/>
    <w:rsid w:val="001E0938"/>
    <w:rPr>
      <w:sz w:val="24"/>
      <w:szCs w:val="24"/>
    </w:rPr>
  </w:style>
  <w:style w:type="paragraph" w:styleId="a0">
    <w:name w:val="List Bullet"/>
    <w:basedOn w:val="a2"/>
    <w:rsid w:val="001E0938"/>
    <w:pPr>
      <w:numPr>
        <w:numId w:val="10"/>
      </w:numPr>
    </w:pPr>
  </w:style>
  <w:style w:type="paragraph" w:styleId="20">
    <w:name w:val="List Bullet 2"/>
    <w:basedOn w:val="a2"/>
    <w:rsid w:val="001E0938"/>
    <w:pPr>
      <w:numPr>
        <w:numId w:val="11"/>
      </w:numPr>
    </w:pPr>
  </w:style>
  <w:style w:type="paragraph" w:styleId="30">
    <w:name w:val="List Bullet 3"/>
    <w:basedOn w:val="a2"/>
    <w:rsid w:val="001E0938"/>
    <w:pPr>
      <w:numPr>
        <w:numId w:val="12"/>
      </w:numPr>
    </w:pPr>
  </w:style>
  <w:style w:type="paragraph" w:styleId="40">
    <w:name w:val="List Bullet 4"/>
    <w:basedOn w:val="a2"/>
    <w:rsid w:val="001E0938"/>
    <w:pPr>
      <w:numPr>
        <w:numId w:val="13"/>
      </w:numPr>
    </w:pPr>
  </w:style>
  <w:style w:type="paragraph" w:styleId="50">
    <w:name w:val="List Bullet 5"/>
    <w:basedOn w:val="a2"/>
    <w:rsid w:val="001E0938"/>
    <w:pPr>
      <w:numPr>
        <w:numId w:val="14"/>
      </w:numPr>
    </w:pPr>
  </w:style>
  <w:style w:type="character" w:styleId="afff">
    <w:name w:val="line number"/>
    <w:basedOn w:val="a3"/>
    <w:rsid w:val="001E0938"/>
  </w:style>
  <w:style w:type="paragraph" w:styleId="a">
    <w:name w:val="List Number"/>
    <w:basedOn w:val="a2"/>
    <w:rsid w:val="001E0938"/>
    <w:pPr>
      <w:numPr>
        <w:numId w:val="15"/>
      </w:numPr>
    </w:pPr>
  </w:style>
  <w:style w:type="paragraph" w:styleId="2">
    <w:name w:val="List Number 2"/>
    <w:basedOn w:val="a2"/>
    <w:rsid w:val="001E0938"/>
    <w:pPr>
      <w:numPr>
        <w:numId w:val="16"/>
      </w:numPr>
    </w:pPr>
  </w:style>
  <w:style w:type="paragraph" w:styleId="3">
    <w:name w:val="List Number 3"/>
    <w:basedOn w:val="a2"/>
    <w:rsid w:val="001E0938"/>
    <w:pPr>
      <w:numPr>
        <w:numId w:val="17"/>
      </w:numPr>
    </w:pPr>
  </w:style>
  <w:style w:type="paragraph" w:styleId="4">
    <w:name w:val="List Number 4"/>
    <w:basedOn w:val="a2"/>
    <w:rsid w:val="001E0938"/>
    <w:pPr>
      <w:numPr>
        <w:numId w:val="18"/>
      </w:numPr>
    </w:pPr>
  </w:style>
  <w:style w:type="paragraph" w:styleId="5">
    <w:name w:val="List Number 5"/>
    <w:basedOn w:val="a2"/>
    <w:rsid w:val="001E0938"/>
    <w:pPr>
      <w:numPr>
        <w:numId w:val="19"/>
      </w:numPr>
    </w:pPr>
  </w:style>
  <w:style w:type="character" w:styleId="HTML4">
    <w:name w:val="HTML Sample"/>
    <w:basedOn w:val="a3"/>
    <w:rsid w:val="001E0938"/>
    <w:rPr>
      <w:rFonts w:ascii="Courier New" w:hAnsi="Courier New" w:cs="Courier New"/>
    </w:rPr>
  </w:style>
  <w:style w:type="paragraph" w:styleId="2b">
    <w:name w:val="envelope return"/>
    <w:basedOn w:val="a2"/>
    <w:rsid w:val="001E0938"/>
    <w:rPr>
      <w:rFonts w:ascii="Arial" w:hAnsi="Arial" w:cs="Arial"/>
      <w:sz w:val="20"/>
      <w:szCs w:val="20"/>
    </w:rPr>
  </w:style>
  <w:style w:type="table" w:styleId="17">
    <w:name w:val="Table 3D effects 1"/>
    <w:basedOn w:val="a4"/>
    <w:rsid w:val="001E09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rsid w:val="001E09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rsid w:val="001E09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Normal (Web)"/>
    <w:basedOn w:val="a2"/>
    <w:rsid w:val="001E0938"/>
  </w:style>
  <w:style w:type="paragraph" w:styleId="afff1">
    <w:name w:val="Normal Indent"/>
    <w:basedOn w:val="a2"/>
    <w:rsid w:val="001E0938"/>
    <w:pPr>
      <w:ind w:left="708"/>
    </w:pPr>
  </w:style>
  <w:style w:type="paragraph" w:styleId="2d">
    <w:name w:val="toc 2"/>
    <w:basedOn w:val="a2"/>
    <w:next w:val="a2"/>
    <w:autoRedefine/>
    <w:rsid w:val="001E0938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styleId="44">
    <w:name w:val="toc 4"/>
    <w:basedOn w:val="a2"/>
    <w:next w:val="a2"/>
    <w:autoRedefine/>
    <w:rsid w:val="001E0938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3">
    <w:name w:val="toc 5"/>
    <w:basedOn w:val="a2"/>
    <w:next w:val="a2"/>
    <w:autoRedefine/>
    <w:rsid w:val="001E0938"/>
    <w:rPr>
      <w:sz w:val="22"/>
      <w:szCs w:val="22"/>
    </w:rPr>
  </w:style>
  <w:style w:type="paragraph" w:styleId="61">
    <w:name w:val="toc 6"/>
    <w:basedOn w:val="a2"/>
    <w:next w:val="a2"/>
    <w:autoRedefine/>
    <w:rsid w:val="001E0938"/>
    <w:rPr>
      <w:sz w:val="22"/>
      <w:szCs w:val="22"/>
    </w:rPr>
  </w:style>
  <w:style w:type="paragraph" w:styleId="71">
    <w:name w:val="toc 7"/>
    <w:basedOn w:val="a2"/>
    <w:next w:val="a2"/>
    <w:autoRedefine/>
    <w:rsid w:val="001E0938"/>
    <w:rPr>
      <w:sz w:val="22"/>
      <w:szCs w:val="22"/>
    </w:rPr>
  </w:style>
  <w:style w:type="paragraph" w:styleId="81">
    <w:name w:val="toc 8"/>
    <w:basedOn w:val="a2"/>
    <w:next w:val="a2"/>
    <w:autoRedefine/>
    <w:rsid w:val="001E0938"/>
    <w:rPr>
      <w:sz w:val="22"/>
      <w:szCs w:val="22"/>
    </w:rPr>
  </w:style>
  <w:style w:type="paragraph" w:styleId="91">
    <w:name w:val="toc 9"/>
    <w:basedOn w:val="a2"/>
    <w:next w:val="a2"/>
    <w:autoRedefine/>
    <w:rsid w:val="001E0938"/>
    <w:rPr>
      <w:sz w:val="22"/>
      <w:szCs w:val="22"/>
    </w:rPr>
  </w:style>
  <w:style w:type="character" w:styleId="HTML5">
    <w:name w:val="HTML Definition"/>
    <w:basedOn w:val="a3"/>
    <w:rsid w:val="001E0938"/>
    <w:rPr>
      <w:i/>
      <w:iCs/>
    </w:rPr>
  </w:style>
  <w:style w:type="character" w:styleId="HTML6">
    <w:name w:val="HTML Variable"/>
    <w:basedOn w:val="a3"/>
    <w:rsid w:val="001E0938"/>
    <w:rPr>
      <w:i/>
      <w:iCs/>
    </w:rPr>
  </w:style>
  <w:style w:type="character" w:styleId="HTML7">
    <w:name w:val="HTML Typewriter"/>
    <w:basedOn w:val="a3"/>
    <w:rsid w:val="001E0938"/>
    <w:rPr>
      <w:rFonts w:ascii="Courier New" w:hAnsi="Courier New" w:cs="Courier New"/>
      <w:sz w:val="20"/>
      <w:szCs w:val="20"/>
    </w:rPr>
  </w:style>
  <w:style w:type="paragraph" w:styleId="afff2">
    <w:name w:val="Signature"/>
    <w:basedOn w:val="a2"/>
    <w:link w:val="afff3"/>
    <w:rsid w:val="001E0938"/>
    <w:pPr>
      <w:ind w:left="4252"/>
    </w:pPr>
  </w:style>
  <w:style w:type="character" w:customStyle="1" w:styleId="afff3">
    <w:name w:val="Подпись Знак"/>
    <w:basedOn w:val="a3"/>
    <w:link w:val="afff2"/>
    <w:rsid w:val="001E0938"/>
    <w:rPr>
      <w:sz w:val="24"/>
      <w:szCs w:val="24"/>
    </w:rPr>
  </w:style>
  <w:style w:type="paragraph" w:styleId="afff4">
    <w:name w:val="Salutation"/>
    <w:basedOn w:val="a2"/>
    <w:next w:val="a2"/>
    <w:link w:val="afff5"/>
    <w:rsid w:val="001E0938"/>
  </w:style>
  <w:style w:type="character" w:customStyle="1" w:styleId="afff5">
    <w:name w:val="Приветствие Знак"/>
    <w:basedOn w:val="a3"/>
    <w:link w:val="afff4"/>
    <w:rsid w:val="001E0938"/>
    <w:rPr>
      <w:sz w:val="24"/>
      <w:szCs w:val="24"/>
    </w:rPr>
  </w:style>
  <w:style w:type="paragraph" w:styleId="afff6">
    <w:name w:val="List Continue"/>
    <w:basedOn w:val="a2"/>
    <w:rsid w:val="001E0938"/>
    <w:pPr>
      <w:spacing w:after="120"/>
      <w:ind w:left="283"/>
    </w:pPr>
  </w:style>
  <w:style w:type="paragraph" w:styleId="2e">
    <w:name w:val="List Continue 2"/>
    <w:basedOn w:val="a2"/>
    <w:rsid w:val="001E0938"/>
    <w:pPr>
      <w:spacing w:after="120"/>
      <w:ind w:left="566"/>
    </w:pPr>
  </w:style>
  <w:style w:type="paragraph" w:styleId="3a">
    <w:name w:val="List Continue 3"/>
    <w:basedOn w:val="a2"/>
    <w:rsid w:val="001E0938"/>
    <w:pPr>
      <w:spacing w:after="120"/>
      <w:ind w:left="849"/>
    </w:pPr>
  </w:style>
  <w:style w:type="paragraph" w:styleId="45">
    <w:name w:val="List Continue 4"/>
    <w:basedOn w:val="a2"/>
    <w:rsid w:val="001E0938"/>
    <w:pPr>
      <w:spacing w:after="120"/>
      <w:ind w:left="1132"/>
    </w:pPr>
  </w:style>
  <w:style w:type="paragraph" w:styleId="54">
    <w:name w:val="List Continue 5"/>
    <w:basedOn w:val="a2"/>
    <w:rsid w:val="001E0938"/>
    <w:pPr>
      <w:spacing w:after="120"/>
      <w:ind w:left="1415"/>
    </w:pPr>
  </w:style>
  <w:style w:type="character" w:styleId="afff7">
    <w:name w:val="FollowedHyperlink"/>
    <w:basedOn w:val="a3"/>
    <w:rsid w:val="001E0938"/>
    <w:rPr>
      <w:color w:val="800080"/>
      <w:u w:val="single"/>
    </w:rPr>
  </w:style>
  <w:style w:type="table" w:styleId="18">
    <w:name w:val="Table Simple 1"/>
    <w:basedOn w:val="a4"/>
    <w:rsid w:val="001E09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rsid w:val="001E09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2"/>
    <w:link w:val="afff9"/>
    <w:rsid w:val="001E0938"/>
    <w:pPr>
      <w:ind w:left="4252"/>
    </w:pPr>
  </w:style>
  <w:style w:type="character" w:customStyle="1" w:styleId="afff9">
    <w:name w:val="Прощание Знак"/>
    <w:basedOn w:val="a3"/>
    <w:link w:val="afff8"/>
    <w:rsid w:val="001E0938"/>
    <w:rPr>
      <w:sz w:val="24"/>
      <w:szCs w:val="24"/>
    </w:rPr>
  </w:style>
  <w:style w:type="table" w:styleId="19">
    <w:name w:val="Table Grid 1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rsid w:val="001E09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rsid w:val="001E09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rsid w:val="001E09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1E09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1E09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4"/>
    <w:rsid w:val="001E09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rsid w:val="001E0938"/>
    <w:pPr>
      <w:ind w:left="283" w:hanging="283"/>
    </w:pPr>
  </w:style>
  <w:style w:type="paragraph" w:styleId="2f1">
    <w:name w:val="List 2"/>
    <w:basedOn w:val="a2"/>
    <w:rsid w:val="001E0938"/>
    <w:pPr>
      <w:ind w:left="566" w:hanging="283"/>
    </w:pPr>
  </w:style>
  <w:style w:type="paragraph" w:styleId="3d">
    <w:name w:val="List 3"/>
    <w:basedOn w:val="a2"/>
    <w:rsid w:val="001E0938"/>
    <w:pPr>
      <w:ind w:left="849" w:hanging="283"/>
    </w:pPr>
  </w:style>
  <w:style w:type="paragraph" w:styleId="47">
    <w:name w:val="List 4"/>
    <w:basedOn w:val="a2"/>
    <w:rsid w:val="001E0938"/>
    <w:pPr>
      <w:ind w:left="1132" w:hanging="283"/>
    </w:pPr>
  </w:style>
  <w:style w:type="paragraph" w:styleId="56">
    <w:name w:val="List 5"/>
    <w:basedOn w:val="a2"/>
    <w:rsid w:val="001E0938"/>
    <w:pPr>
      <w:ind w:left="1415" w:hanging="283"/>
    </w:pPr>
  </w:style>
  <w:style w:type="character" w:customStyle="1" w:styleId="afffc">
    <w:name w:val="Ссылка"/>
    <w:basedOn w:val="a3"/>
    <w:semiHidden/>
    <w:rsid w:val="001E0938"/>
    <w:rPr>
      <w:i/>
    </w:rPr>
  </w:style>
  <w:style w:type="table" w:styleId="afffd">
    <w:name w:val="Table Professional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rsid w:val="001E0938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1E0938"/>
    <w:rPr>
      <w:rFonts w:ascii="Courier New" w:hAnsi="Courier New" w:cs="Courier New"/>
    </w:rPr>
  </w:style>
  <w:style w:type="numbering" w:styleId="a1">
    <w:name w:val="Outline List 3"/>
    <w:basedOn w:val="a5"/>
    <w:rsid w:val="001E0938"/>
    <w:pPr>
      <w:numPr>
        <w:numId w:val="21"/>
      </w:numPr>
    </w:pPr>
  </w:style>
  <w:style w:type="table" w:styleId="1a">
    <w:name w:val="Table Columns 1"/>
    <w:basedOn w:val="a4"/>
    <w:rsid w:val="001E09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rsid w:val="001E09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E09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1E09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1E09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qFormat/>
    <w:rsid w:val="001E0938"/>
    <w:rPr>
      <w:b/>
      <w:bCs/>
    </w:rPr>
  </w:style>
  <w:style w:type="table" w:styleId="-10">
    <w:name w:val="Table List 1"/>
    <w:basedOn w:val="a4"/>
    <w:rsid w:val="001E09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E09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E09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E09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E09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E09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Theme"/>
    <w:basedOn w:val="a4"/>
    <w:rsid w:val="001E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4"/>
    <w:rsid w:val="001E09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rsid w:val="001E09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E09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Block Text"/>
    <w:basedOn w:val="a2"/>
    <w:rsid w:val="001E0938"/>
    <w:pPr>
      <w:spacing w:after="120"/>
      <w:ind w:left="1440" w:right="1440"/>
    </w:pPr>
  </w:style>
  <w:style w:type="character" w:styleId="HTMLa">
    <w:name w:val="HTML Cite"/>
    <w:basedOn w:val="a3"/>
    <w:rsid w:val="001E0938"/>
    <w:rPr>
      <w:i/>
      <w:iCs/>
    </w:rPr>
  </w:style>
  <w:style w:type="paragraph" w:styleId="affff1">
    <w:name w:val="Message Header"/>
    <w:basedOn w:val="a2"/>
    <w:link w:val="affff2"/>
    <w:rsid w:val="001E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2">
    <w:name w:val="Шапка Знак"/>
    <w:basedOn w:val="a3"/>
    <w:link w:val="affff1"/>
    <w:rsid w:val="001E0938"/>
    <w:rPr>
      <w:rFonts w:ascii="Arial" w:hAnsi="Arial" w:cs="Arial"/>
      <w:sz w:val="24"/>
      <w:szCs w:val="24"/>
      <w:shd w:val="pct20" w:color="auto" w:fill="auto"/>
    </w:rPr>
  </w:style>
  <w:style w:type="paragraph" w:styleId="affff3">
    <w:name w:val="E-mail Signature"/>
    <w:basedOn w:val="a2"/>
    <w:link w:val="affff4"/>
    <w:rsid w:val="001E0938"/>
  </w:style>
  <w:style w:type="character" w:customStyle="1" w:styleId="affff4">
    <w:name w:val="Электронная подпись Знак"/>
    <w:basedOn w:val="a3"/>
    <w:link w:val="affff3"/>
    <w:rsid w:val="001E0938"/>
    <w:rPr>
      <w:sz w:val="24"/>
      <w:szCs w:val="24"/>
    </w:rPr>
  </w:style>
  <w:style w:type="table" w:styleId="-40">
    <w:name w:val="Light Shading Accent 4"/>
    <w:basedOn w:val="a4"/>
    <w:uiPriority w:val="60"/>
    <w:rsid w:val="001E0938"/>
    <w:rPr>
      <w:rFonts w:ascii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T1">
    <w:name w:val="PT1"/>
    <w:basedOn w:val="Pro-Table"/>
    <w:uiPriority w:val="99"/>
    <w:qFormat/>
    <w:rsid w:val="001E0938"/>
    <w:pPr>
      <w:spacing w:before="40" w:after="40"/>
    </w:pPr>
    <w:tblPr>
      <w:tblBorders>
        <w:top w:val="single" w:sz="12" w:space="0" w:color="808080"/>
        <w:left w:val="single" w:sz="12" w:space="0" w:color="808080"/>
        <w:bottom w:val="none" w:sz="0" w:space="0" w:color="auto"/>
        <w:right w:val="single" w:sz="12" w:space="0" w:color="808080"/>
        <w:insideH w:val="none" w:sz="0" w:space="0" w:color="auto"/>
        <w:insideV w:val="none" w:sz="0" w:space="0" w:color="auto"/>
      </w:tblBorders>
    </w:tblPr>
    <w:tblStylePr w:type="firstRow">
      <w:pPr>
        <w:keepNext/>
        <w:wordWrap/>
        <w:spacing w:beforeLines="40" w:beforeAutospacing="0" w:afterLines="40" w:afterAutospacing="0"/>
        <w:contextualSpacing w:val="0"/>
      </w:pPr>
      <w:rPr>
        <w:rFonts w:ascii="Georgia" w:hAnsi="Georgia"/>
        <w:b/>
        <w:sz w:val="16"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Pr-pro">
    <w:name w:val="Pr-pro"/>
    <w:basedOn w:val="Pro-List2"/>
    <w:link w:val="Pr-pro0"/>
    <w:qFormat/>
    <w:rsid w:val="001E0938"/>
    <w:pPr>
      <w:ind w:left="2041" w:firstLine="0"/>
    </w:pPr>
  </w:style>
  <w:style w:type="character" w:styleId="affff5">
    <w:name w:val="Placeholder Text"/>
    <w:basedOn w:val="a3"/>
    <w:uiPriority w:val="99"/>
    <w:semiHidden/>
    <w:rsid w:val="001E0938"/>
    <w:rPr>
      <w:color w:val="808080"/>
    </w:rPr>
  </w:style>
  <w:style w:type="character" w:customStyle="1" w:styleId="Pro-Gramma0">
    <w:name w:val="Pro-Gramma Знак"/>
    <w:basedOn w:val="a3"/>
    <w:link w:val="Pro-Gramma"/>
    <w:rsid w:val="001E0938"/>
    <w:rPr>
      <w:sz w:val="28"/>
      <w:szCs w:val="28"/>
    </w:rPr>
  </w:style>
  <w:style w:type="character" w:customStyle="1" w:styleId="Pro-List10">
    <w:name w:val="Pro-List #1 Знак"/>
    <w:basedOn w:val="Pro-Gramma0"/>
    <w:link w:val="Pro-List1"/>
    <w:rsid w:val="001E0938"/>
    <w:rPr>
      <w:sz w:val="28"/>
      <w:szCs w:val="28"/>
    </w:rPr>
  </w:style>
  <w:style w:type="character" w:customStyle="1" w:styleId="Pro-List20">
    <w:name w:val="Pro-List #2 Знак"/>
    <w:basedOn w:val="Pro-List10"/>
    <w:link w:val="Pro-List2"/>
    <w:rsid w:val="001E0938"/>
    <w:rPr>
      <w:sz w:val="28"/>
      <w:szCs w:val="28"/>
    </w:rPr>
  </w:style>
  <w:style w:type="character" w:customStyle="1" w:styleId="Pr-pro0">
    <w:name w:val="Pr-pro Знак"/>
    <w:basedOn w:val="Pro-List20"/>
    <w:link w:val="Pr-pro"/>
    <w:rsid w:val="001E0938"/>
    <w:rPr>
      <w:sz w:val="28"/>
      <w:szCs w:val="28"/>
    </w:rPr>
  </w:style>
  <w:style w:type="paragraph" w:customStyle="1" w:styleId="titledict">
    <w:name w:val="titledict"/>
    <w:basedOn w:val="a2"/>
    <w:rsid w:val="006D49F2"/>
    <w:pPr>
      <w:spacing w:before="120" w:after="240"/>
    </w:pPr>
    <w:rPr>
      <w:vanish/>
    </w:rPr>
  </w:style>
  <w:style w:type="character" w:customStyle="1" w:styleId="apple-style-span">
    <w:name w:val="apple-style-span"/>
    <w:basedOn w:val="a3"/>
    <w:rsid w:val="00A7308D"/>
  </w:style>
  <w:style w:type="character" w:customStyle="1" w:styleId="apple-converted-space">
    <w:name w:val="apple-converted-space"/>
    <w:basedOn w:val="a3"/>
    <w:rsid w:val="00A7308D"/>
  </w:style>
  <w:style w:type="paragraph" w:customStyle="1" w:styleId="affff6">
    <w:name w:val="Знак Знак Знак Знак"/>
    <w:basedOn w:val="a2"/>
    <w:rsid w:val="002C5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1EAA-736C-4F04-8929-61D26205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Budget2-Test</cp:lastModifiedBy>
  <cp:revision>13</cp:revision>
  <cp:lastPrinted>2021-07-22T06:34:00Z</cp:lastPrinted>
  <dcterms:created xsi:type="dcterms:W3CDTF">2021-07-29T07:30:00Z</dcterms:created>
  <dcterms:modified xsi:type="dcterms:W3CDTF">2021-07-30T07:27:00Z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