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Ind w:w="8613" w:type="dxa"/>
        <w:tblLook w:val="04A0" w:firstRow="1" w:lastRow="0" w:firstColumn="1" w:lastColumn="0" w:noHBand="0" w:noVBand="1"/>
      </w:tblPr>
      <w:tblGrid>
        <w:gridCol w:w="7371"/>
      </w:tblGrid>
      <w:tr w:rsidR="00B2416F" w:rsidRPr="003A3D73" w:rsidTr="00FC08F2">
        <w:tc>
          <w:tcPr>
            <w:tcW w:w="7371" w:type="dxa"/>
          </w:tcPr>
          <w:p w:rsidR="00010C8D" w:rsidRPr="004F45F6" w:rsidRDefault="00010C8D" w:rsidP="00016A88">
            <w:pPr>
              <w:rPr>
                <w:sz w:val="26"/>
                <w:szCs w:val="26"/>
              </w:rPr>
            </w:pPr>
          </w:p>
        </w:tc>
      </w:tr>
      <w:tr w:rsidR="008353CA" w:rsidRPr="003A3D73" w:rsidTr="00FC08F2">
        <w:tc>
          <w:tcPr>
            <w:tcW w:w="7371" w:type="dxa"/>
          </w:tcPr>
          <w:p w:rsidR="008353CA" w:rsidRDefault="008353CA" w:rsidP="008353CA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01296">
              <w:rPr>
                <w:sz w:val="26"/>
                <w:szCs w:val="26"/>
              </w:rPr>
              <w:t>Приложение 1</w:t>
            </w:r>
          </w:p>
          <w:p w:rsidR="008353CA" w:rsidRDefault="008353CA" w:rsidP="008353CA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01296">
              <w:rPr>
                <w:sz w:val="26"/>
                <w:szCs w:val="26"/>
              </w:rPr>
              <w:t xml:space="preserve">к </w:t>
            </w:r>
            <w:r w:rsidRPr="00552C48">
              <w:rPr>
                <w:rStyle w:val="FontStyle15"/>
                <w:sz w:val="26"/>
                <w:szCs w:val="26"/>
              </w:rPr>
              <w:t>М</w:t>
            </w:r>
            <w:r w:rsidRPr="00552C48">
              <w:rPr>
                <w:rFonts w:cs="Calibri"/>
                <w:sz w:val="26"/>
                <w:szCs w:val="26"/>
              </w:rPr>
              <w:t>етодик</w:t>
            </w:r>
            <w:r>
              <w:rPr>
                <w:rFonts w:cs="Calibri"/>
                <w:sz w:val="26"/>
                <w:szCs w:val="26"/>
              </w:rPr>
              <w:t>е</w:t>
            </w:r>
            <w:r w:rsidRPr="00552C48">
              <w:rPr>
                <w:rFonts w:cs="Calibri"/>
                <w:sz w:val="26"/>
                <w:szCs w:val="26"/>
              </w:rPr>
              <w:t xml:space="preserve"> </w:t>
            </w:r>
            <w:r w:rsidRPr="00552C48">
              <w:rPr>
                <w:sz w:val="26"/>
                <w:szCs w:val="26"/>
              </w:rPr>
              <w:t>оценки качества финансового менеджмента</w:t>
            </w:r>
          </w:p>
          <w:p w:rsidR="008353CA" w:rsidRPr="00001296" w:rsidRDefault="008353CA" w:rsidP="00594833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52C48">
              <w:rPr>
                <w:sz w:val="26"/>
                <w:szCs w:val="26"/>
              </w:rPr>
              <w:t>главных</w:t>
            </w:r>
            <w:r>
              <w:rPr>
                <w:sz w:val="26"/>
                <w:szCs w:val="26"/>
              </w:rPr>
              <w:t xml:space="preserve"> </w:t>
            </w:r>
            <w:r w:rsidRPr="00552C48">
              <w:rPr>
                <w:sz w:val="26"/>
                <w:szCs w:val="26"/>
              </w:rPr>
              <w:t xml:space="preserve">распорядителей </w:t>
            </w:r>
            <w:r w:rsidR="00016A88">
              <w:rPr>
                <w:sz w:val="26"/>
                <w:szCs w:val="26"/>
              </w:rPr>
              <w:t xml:space="preserve">и получателей </w:t>
            </w:r>
            <w:r w:rsidR="00016A88" w:rsidRPr="00552C48">
              <w:rPr>
                <w:sz w:val="26"/>
                <w:szCs w:val="26"/>
              </w:rPr>
              <w:t>бюджетных средств</w:t>
            </w:r>
            <w:r w:rsidR="00016A88">
              <w:rPr>
                <w:sz w:val="26"/>
                <w:szCs w:val="26"/>
              </w:rPr>
              <w:t xml:space="preserve"> бюджета муниципального образования «</w:t>
            </w:r>
            <w:proofErr w:type="spellStart"/>
            <w:r w:rsidR="00016A88">
              <w:rPr>
                <w:sz w:val="26"/>
                <w:szCs w:val="26"/>
              </w:rPr>
              <w:t>По</w:t>
            </w:r>
            <w:r w:rsidR="00594833">
              <w:rPr>
                <w:sz w:val="26"/>
                <w:szCs w:val="26"/>
              </w:rPr>
              <w:t>гар</w:t>
            </w:r>
            <w:r w:rsidR="00016A88">
              <w:rPr>
                <w:sz w:val="26"/>
                <w:szCs w:val="26"/>
              </w:rPr>
              <w:t>ский</w:t>
            </w:r>
            <w:proofErr w:type="spellEnd"/>
            <w:r w:rsidR="00016A88">
              <w:rPr>
                <w:sz w:val="26"/>
                <w:szCs w:val="26"/>
              </w:rPr>
              <w:t xml:space="preserve"> район» </w:t>
            </w:r>
          </w:p>
        </w:tc>
      </w:tr>
    </w:tbl>
    <w:p w:rsidR="00A33969" w:rsidRPr="00920CA1" w:rsidRDefault="00A33969" w:rsidP="003952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81"/>
      <w:bookmarkEnd w:id="0"/>
    </w:p>
    <w:p w:rsidR="008353CA" w:rsidRPr="00920CA1" w:rsidRDefault="008353CA" w:rsidP="003952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D73" w:rsidRPr="00920CA1" w:rsidRDefault="003952C6" w:rsidP="003952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0CA1">
        <w:rPr>
          <w:rFonts w:ascii="Times New Roman" w:hAnsi="Times New Roman" w:cs="Times New Roman"/>
          <w:b w:val="0"/>
          <w:sz w:val="26"/>
          <w:szCs w:val="26"/>
        </w:rPr>
        <w:t>Показатели</w:t>
      </w:r>
      <w:r w:rsidR="00B75912" w:rsidRPr="00920CA1">
        <w:rPr>
          <w:rFonts w:ascii="Times New Roman" w:hAnsi="Times New Roman" w:cs="Times New Roman"/>
          <w:b w:val="0"/>
          <w:sz w:val="26"/>
          <w:szCs w:val="26"/>
        </w:rPr>
        <w:t xml:space="preserve"> оценки качества финансового менеджмента</w:t>
      </w:r>
    </w:p>
    <w:p w:rsidR="003A3D73" w:rsidRPr="00920CA1" w:rsidRDefault="00D101F2" w:rsidP="003A3D7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0CA1">
        <w:rPr>
          <w:rFonts w:ascii="Times New Roman" w:hAnsi="Times New Roman" w:cs="Times New Roman"/>
          <w:b w:val="0"/>
          <w:sz w:val="26"/>
          <w:szCs w:val="26"/>
        </w:rPr>
        <w:t>главных распорядителей</w:t>
      </w:r>
      <w:r w:rsidR="00A0148A">
        <w:rPr>
          <w:rFonts w:ascii="Times New Roman" w:hAnsi="Times New Roman" w:cs="Times New Roman"/>
          <w:b w:val="0"/>
          <w:sz w:val="26"/>
          <w:szCs w:val="26"/>
        </w:rPr>
        <w:t xml:space="preserve"> и получателей</w:t>
      </w:r>
    </w:p>
    <w:p w:rsidR="003A3D73" w:rsidRPr="00920CA1" w:rsidRDefault="003A3D73" w:rsidP="00920C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15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976"/>
        <w:gridCol w:w="2977"/>
        <w:gridCol w:w="1236"/>
        <w:gridCol w:w="1034"/>
        <w:gridCol w:w="2691"/>
      </w:tblGrid>
      <w:tr w:rsidR="002F05E6" w:rsidRPr="00A33969" w:rsidTr="009B21D9">
        <w:trPr>
          <w:trHeight w:val="142"/>
          <w:tblHeader/>
          <w:tblCellSpacing w:w="5" w:type="nil"/>
        </w:trPr>
        <w:tc>
          <w:tcPr>
            <w:tcW w:w="709" w:type="dxa"/>
            <w:vAlign w:val="center"/>
          </w:tcPr>
          <w:p w:rsidR="002F05E6" w:rsidRPr="00202431" w:rsidRDefault="007D2F90" w:rsidP="009B21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vAlign w:val="center"/>
          </w:tcPr>
          <w:p w:rsidR="002F05E6" w:rsidRPr="00202431" w:rsidRDefault="002F05E6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vAlign w:val="center"/>
          </w:tcPr>
          <w:p w:rsidR="00E65C38" w:rsidRPr="00202431" w:rsidRDefault="002F05E6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Расчет показателя (P)</w:t>
            </w:r>
            <w:r w:rsidR="00E65C38" w:rsidRPr="0020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5E6" w:rsidRPr="00202431" w:rsidRDefault="00E65C38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параметры определения значения показателя</w:t>
            </w:r>
          </w:p>
        </w:tc>
        <w:tc>
          <w:tcPr>
            <w:tcW w:w="1236" w:type="dxa"/>
            <w:vAlign w:val="center"/>
          </w:tcPr>
          <w:p w:rsidR="002F05E6" w:rsidRPr="00202431" w:rsidRDefault="002F05E6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4" w:type="dxa"/>
            <w:vAlign w:val="center"/>
          </w:tcPr>
          <w:p w:rsidR="002F05E6" w:rsidRPr="00202431" w:rsidRDefault="0083044F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65C38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2F05E6" w:rsidRPr="00202431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2691" w:type="dxa"/>
            <w:vAlign w:val="center"/>
          </w:tcPr>
          <w:p w:rsidR="002F05E6" w:rsidRPr="00202431" w:rsidRDefault="002F05E6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F05E6" w:rsidRPr="00A33969" w:rsidTr="00200ED4">
        <w:trPr>
          <w:trHeight w:val="142"/>
          <w:tblHeader/>
          <w:tblCellSpacing w:w="5" w:type="nil"/>
        </w:trPr>
        <w:tc>
          <w:tcPr>
            <w:tcW w:w="709" w:type="dxa"/>
          </w:tcPr>
          <w:p w:rsidR="007872C2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F05E6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2F05E6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2F05E6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2F05E6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Align w:val="center"/>
          </w:tcPr>
          <w:p w:rsidR="002F05E6" w:rsidRPr="00202431" w:rsidRDefault="007872C2" w:rsidP="00787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5DB" w:rsidRPr="00A33969" w:rsidTr="00200ED4">
        <w:trPr>
          <w:trHeight w:val="142"/>
          <w:tblCellSpacing w:w="5" w:type="nil"/>
        </w:trPr>
        <w:tc>
          <w:tcPr>
            <w:tcW w:w="16159" w:type="dxa"/>
            <w:gridSpan w:val="7"/>
          </w:tcPr>
          <w:p w:rsidR="00B745DB" w:rsidRPr="00202431" w:rsidRDefault="00B745DB" w:rsidP="009912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1. Бюджетное планирование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Р1.1.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полного пакета документов по фрагменту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</w:p>
        </w:tc>
        <w:tc>
          <w:tcPr>
            <w:tcW w:w="5953" w:type="dxa"/>
            <w:gridSpan w:val="2"/>
          </w:tcPr>
          <w:p w:rsidR="00681D15" w:rsidRPr="00202431" w:rsidRDefault="001038FF" w:rsidP="001A7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Фрагмент планового реестра расходных обязательств главного распорядителя</w:t>
            </w:r>
            <w:r w:rsidR="00A0148A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полном пакете документов в сроки, установленные постановлени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>ем администрации По</w:t>
            </w:r>
            <w:r w:rsidR="00594833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расходных обязательств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1A79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представление фрагмента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пакете документов в сроки, установленные постановлением 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>администрации По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гарск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04.09.2018 №663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</w:t>
            </w:r>
            <w:r w:rsidR="00106895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расходных обязательств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A7953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106895" w:rsidRPr="0020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фрагмент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полном пакете документов в установленные сроки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A516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фрагмент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полном пакете документов с нарушением установленного срока не более чем на </w:t>
            </w:r>
            <w:r w:rsidR="00A51621" w:rsidRPr="00202431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фрагмент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с нарушением установленных сроков более чем </w:t>
            </w:r>
            <w:r w:rsidR="00A51621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на один </w:t>
            </w:r>
            <w:r w:rsidR="00A51621"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или не в полном пакете документов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0145A7" w:rsidRPr="00202431" w:rsidRDefault="000145A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Р1.2.</w:t>
            </w:r>
          </w:p>
        </w:tc>
        <w:tc>
          <w:tcPr>
            <w:tcW w:w="4536" w:type="dxa"/>
            <w:vMerge w:val="restart"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Качество заполнения представленного  фрагмента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</w:p>
        </w:tc>
        <w:tc>
          <w:tcPr>
            <w:tcW w:w="5953" w:type="dxa"/>
            <w:gridSpan w:val="2"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замеча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фрагмента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</w:p>
        </w:tc>
        <w:tc>
          <w:tcPr>
            <w:tcW w:w="1236" w:type="dxa"/>
            <w:vMerge w:val="restart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0145A7" w:rsidRPr="00202431" w:rsidRDefault="000145A7" w:rsidP="0010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отсутствие замечаний финансового управления по заполнению фрагмента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0145A7" w:rsidRPr="00202431" w:rsidRDefault="000145A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замеча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фрагмента планового реестра расходных обязательств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 </w:t>
            </w:r>
          </w:p>
        </w:tc>
        <w:tc>
          <w:tcPr>
            <w:tcW w:w="1236" w:type="dxa"/>
            <w:vMerge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5A7" w:rsidRPr="00A33969" w:rsidTr="00904E90">
        <w:trPr>
          <w:trHeight w:val="142"/>
          <w:tblCellSpacing w:w="5" w:type="nil"/>
        </w:trPr>
        <w:tc>
          <w:tcPr>
            <w:tcW w:w="709" w:type="dxa"/>
            <w:vMerge w:val="restart"/>
            <w:shd w:val="clear" w:color="auto" w:fill="auto"/>
          </w:tcPr>
          <w:p w:rsidR="000145A7" w:rsidRPr="00202431" w:rsidRDefault="000145A7" w:rsidP="00950AD8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Р1.3.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145A7" w:rsidRPr="00202431" w:rsidRDefault="000145A7" w:rsidP="001068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представленных главным распорядителем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приложений в соответствии с порядком и методикой планирования бюджетных ассигнований 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бюджета, утвержденных приказом финансового управления, в рамках формирования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>оекта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замеча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представленным главным распорядителем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получателям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и приложениям в рамках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проекта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  <w:shd w:val="clear" w:color="auto" w:fill="auto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0145A7" w:rsidRPr="00202431" w:rsidRDefault="000145A7" w:rsidP="0010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отсутствие замечаний финансового управления по представленным главным распорядителем 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получателем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материалам и приложениям в рамках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проекта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</w:t>
            </w: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0145A7" w:rsidRPr="00202431" w:rsidRDefault="000145A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замеча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представленным главным распорядителем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получателям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и приложениям в рамках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проекта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236" w:type="dxa"/>
            <w:vMerge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Р1.4.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Доля расходов главного распорядителя</w:t>
            </w:r>
            <w:r w:rsidR="0010689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программ, в общем объеме расходов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 x 100 –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Sот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Rот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в программном виде в сводной бюджетной росписи на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финансовый год;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бюджетных ассигнований, утвержденных главному распорядителю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 сводной бюджетной росписи на текущий финансовый год (за исключением бюджетных ассигнований, выделенных 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из резервного фонда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Soт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, утвержденных в программном виде согласно сводной бюджетной росписи с учетом внесенных в нее изменений за отчетный финансовый год;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Rот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бюджетных ассигнований, утвержденных главному распорядителю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сводной бюджетной росписи с учетом внесенных в нее изменений за отчетный финансовый год (за исключением бюджетных ассигнований, выделенных из резервного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рост доли бюджетных ассигнований,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в программном виде, текущего финансового года по сравнению с бюджетными ассигнованиями отчетного финансового года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положительный рост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отсутствует рост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снижение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279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Р1.5.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на предоставление муниципальных услуг (работ), оказываемых в соответствии с муниципальными заданиями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 x 100 –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Sот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Rот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Sтек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на предоставление муниципальных услуг (работ), оказываемых в рамках муниципальных заданий, утвержденных главному распорядителю в сводной бюджетной росписи на текущий финансовый год;</w:t>
            </w:r>
          </w:p>
          <w:p w:rsidR="001038FF" w:rsidRPr="00202431" w:rsidRDefault="001038FF" w:rsidP="00950AD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02431">
              <w:t>Rтек</w:t>
            </w:r>
            <w:proofErr w:type="spellEnd"/>
            <w:r w:rsidRPr="00202431">
              <w:t xml:space="preserve"> – общая сумма бюджетных ассигнований, утвержденных главному распорядителю в сводной </w:t>
            </w:r>
            <w:r w:rsidRPr="00202431">
              <w:lastRenderedPageBreak/>
              <w:t xml:space="preserve">бюджетной росписи на текущий финансовый год по подведомственным учреждениям (за исключением бюджетных ассигнований, выделенных </w:t>
            </w:r>
            <w:r w:rsidR="00045665">
              <w:t xml:space="preserve">из резервного фонда </w:t>
            </w:r>
            <w:r w:rsidRPr="00202431">
              <w:t xml:space="preserve"> и на исполнение публичных обязательств</w:t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t>)</w:t>
            </w:r>
            <w:r w:rsidRPr="00202431">
              <w:rPr>
                <w:vanish/>
              </w:rPr>
              <w:t xml:space="preserve"> </w:t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t>;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Soт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на предоставление муниципальных услуг (работ), оказываемых в рамках муниципальных заданий, утвержденных главному распорядителю в сводной бюджетной росписи с учетом внесенных в нее изменений за отчетный финансовый год;</w:t>
            </w:r>
          </w:p>
          <w:p w:rsidR="001038FF" w:rsidRPr="00202431" w:rsidRDefault="001038FF" w:rsidP="00950AD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02431">
              <w:t>Rот</w:t>
            </w:r>
            <w:proofErr w:type="spellEnd"/>
            <w:r w:rsidRPr="00202431">
              <w:t xml:space="preserve"> – общая сумма бюджетных ассигнований, утвержденных главному распорядителю по подведомственным учреждениям в сводной бюджетной росписи с учетом внесенных в нее изменений за отчетный финансовый год (за исключением бюджетных ассигнований, выделенных </w:t>
            </w:r>
            <w:r w:rsidR="00045665">
              <w:t>из резервного фонда</w:t>
            </w:r>
            <w:r w:rsidRPr="00202431">
              <w:t xml:space="preserve"> и на исполнение публичных обязательств</w:t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rPr>
                <w:vanish/>
              </w:rPr>
              <w:pgNum/>
            </w:r>
            <w:r w:rsidRPr="00202431">
              <w:t>)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рост доли бюджетных ассигнований на предоставление муниципальных услуг (работ), оказываемых в соответствии с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заданиями, текущего финансового года по сравнению с бюджетными ассигнованиями отчетного финансового года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положительный рост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отсутствует рост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снижение доли бюджетных ассигнований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413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Р1.6.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2408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Доля утвержденных стандартов качества предоставления муниципальных услуг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(F / Y) x 100, где: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F – количество утвержденных стандартов качества предоставления муниципальной услуги</w:t>
            </w:r>
            <w:r w:rsidR="0077314E" w:rsidRPr="0077314E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8FF" w:rsidRPr="00202431" w:rsidRDefault="001038FF" w:rsidP="002408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Y – количество услуг, утвержденных в базовом (отраслевом) перечне муниципальных услуг (работ), оказываемых (выполняемых) подведомственными учреждениями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7A77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стандартов качества предоставления муни</w:t>
            </w:r>
            <w:r w:rsidR="002408FA" w:rsidRPr="00202431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подведомственными учреждениями, характеризует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полно главным распорядителем, осуществляющим функции и полномочия учредителя, выполняются свои функции. Целевым ориентиром является значение показателя равное 100%.</w:t>
            </w:r>
          </w:p>
        </w:tc>
        <w:bookmarkStart w:id="1" w:name="Par311"/>
        <w:bookmarkEnd w:id="1"/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100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80 &lt;= P &lt; 100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60 &lt;= P &lt; 80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40 &lt;= P &lt; 60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30 &lt;= P &lt; 40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01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30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565BA3">
        <w:trPr>
          <w:trHeight w:val="2239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Р1.7.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главному распорядителю учреждений, выполнивших муниципальное задание на 100%, в общем количестве подведомственных учреждений, которым установлены муниципальные задания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1038FF" w:rsidRPr="00202431" w:rsidRDefault="001038FF" w:rsidP="00950AD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подведомственных главному распорядителю учреждений, выполнивших муниципальное  задание в отчетном </w:t>
            </w:r>
            <w:r w:rsidR="006C019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году на 100%;</w:t>
            </w:r>
          </w:p>
          <w:p w:rsidR="00565BA3" w:rsidRPr="00565BA3" w:rsidRDefault="001038FF" w:rsidP="00950AD8">
            <w:pPr>
              <w:pStyle w:val="ConsPlusCell"/>
              <w:ind w:right="-75"/>
              <w:jc w:val="both"/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565BA3" w:rsidRPr="00565BA3">
              <w:rPr>
                <w:rFonts w:ascii="Times New Roman" w:hAnsi="Times New Roman" w:cs="Times New Roman"/>
                <w:sz w:val="24"/>
                <w:szCs w:val="24"/>
              </w:rPr>
              <w:t>подведомственных главному распорядителю учреждений, которым в отчетном финансовом году установлены муниципальные задания на оказание муниципальных услуг (выполнение работ)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главного распорядителя в части обеспечения выполнения муниципальных заданий. Целевым ориентиром является значение показателя равное 100%.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100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80 &lt;= P &lt; 100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229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80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Р1.8.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лимитов бюджетных обязательств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 = А, где:</w:t>
            </w:r>
          </w:p>
          <w:p w:rsidR="001038FF" w:rsidRPr="00202431" w:rsidRDefault="001038FF" w:rsidP="000456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А – количество уведомлений по внесению изменений в лимиты б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юджетных обязательств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по инициативе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исполнения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отчетный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(за исключением случаев внесения изменений в связи с уведомлениями отраслевых Департаментов 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области; уточнением ут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вержденных параметров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исполнения судебных актов по об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ращению взыскания к казне района</w:t>
            </w:r>
            <w:r w:rsidR="007A77A0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(исковые требования)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резервного фонда  (постановления администрации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4" w:type="dxa"/>
            <w:vMerge w:val="restart"/>
          </w:tcPr>
          <w:p w:rsidR="001038FF" w:rsidRPr="00202431" w:rsidRDefault="001038FF" w:rsidP="00950A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равное 0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 &lt; P &lt;= 4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 &lt; P &lt;= 2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 &lt; P &lt;= 6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 &lt; P &lt;= 4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7 &lt; P &lt;= 8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 &lt; P &lt;= 6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9 &lt; P &lt;= 10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7 &lt; P &lt;= 8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11 &lt; P &lt;= 12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9 &lt; P &lt;= 10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13 &lt; P &lt;= 14</w:t>
            </w:r>
          </w:p>
        </w:tc>
        <w:tc>
          <w:tcPr>
            <w:tcW w:w="2977" w:type="dxa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11 &lt; P &lt;= 12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9F02F4" w:rsidTr="009F02F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Р1.9.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Динамика привлечения некоммерческих организаций к выполнению муниципальных услуг (работ)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(Sot / Spot) x 100,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субсиди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в отчетном финансовом году;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субсиди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в финансовом году, предшествующем отчетному финансовому году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увеличение объема субсиди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</w:t>
            </w:r>
          </w:p>
        </w:tc>
      </w:tr>
      <w:tr w:rsidR="001038FF" w:rsidRPr="00A33969" w:rsidTr="009F02F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субсиди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муниципальных услуг (работ) в отчетном финансовом году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9F02F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уменьшение или отсутствие роста объема субсидий, пред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оставленных из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в отчетном финансовом году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16159" w:type="dxa"/>
            <w:gridSpan w:val="7"/>
          </w:tcPr>
          <w:p w:rsidR="000145A7" w:rsidRPr="00202431" w:rsidRDefault="00045665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Исполнение районного</w:t>
            </w:r>
            <w:r w:rsidR="000145A7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Р2.1.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бюджетных ассигнований</w:t>
            </w: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(В / Е) x 100, где:</w:t>
            </w:r>
          </w:p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В – кассовое исполнение расходов главным распорядителем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году;</w:t>
            </w:r>
          </w:p>
          <w:p w:rsidR="001038FF" w:rsidRPr="00D442AA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Е – объем бюджетных ассигнований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 согласно сводной бюджетной росписи с учетом внесенных в нее изменений</w:t>
            </w:r>
            <w:r w:rsidR="00D442AA" w:rsidRPr="00D4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8FF" w:rsidRPr="00202431" w:rsidRDefault="001038FF" w:rsidP="00B03B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При расчете данного показателя по финансовому органу не учитываются кассовое исполнение и объемы бюджетных ассигнований на исполнение судебных актов по об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ращению взыскания к казне района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подлежащие перераспределению в ходе исполнения бюджета расхо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>ды резервного фонда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отражает насколько полно расходуются средства, предусмотренные уточненной бюджетной росписью главного распорядителя</w:t>
            </w:r>
            <w:r w:rsidR="0004566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неисполненных назначений (в том числе, по которым расходы произведены не в полном объеме) свидетельствуют о необходимости проведения анализа целесообразности осуществления данных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расходов. Целевым ориентиром является достижение показателя равного 100%.</w:t>
            </w: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99 &lt;= P =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95 &lt;= P &lt; 99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92 &lt;= P &lt; 95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89 &lt;= P &lt;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87 &lt;= P &lt; 89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87</w:t>
            </w:r>
          </w:p>
        </w:tc>
        <w:tc>
          <w:tcPr>
            <w:tcW w:w="1236" w:type="dxa"/>
            <w:vMerge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038FF" w:rsidRPr="00202431" w:rsidRDefault="001038FF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0145A7" w:rsidRPr="00202431" w:rsidRDefault="000145A7" w:rsidP="00950AD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02431">
              <w:t>Р2.2.</w:t>
            </w:r>
          </w:p>
        </w:tc>
        <w:tc>
          <w:tcPr>
            <w:tcW w:w="4536" w:type="dxa"/>
            <w:vMerge w:val="restart"/>
          </w:tcPr>
          <w:p w:rsidR="000145A7" w:rsidRPr="00202431" w:rsidRDefault="000145A7" w:rsidP="00BD1678">
            <w:pPr>
              <w:autoSpaceDE w:val="0"/>
              <w:autoSpaceDN w:val="0"/>
              <w:adjustRightInd w:val="0"/>
              <w:jc w:val="both"/>
            </w:pPr>
            <w:r w:rsidRPr="00202431">
              <w:t xml:space="preserve">Размещение на официальном сайте </w:t>
            </w:r>
            <w:r w:rsidR="00843557">
              <w:t>администрации По</w:t>
            </w:r>
            <w:r w:rsidR="00BD1678">
              <w:t>гарс</w:t>
            </w:r>
            <w:r w:rsidR="00843557">
              <w:t xml:space="preserve">кого района в сети Интернет </w:t>
            </w:r>
            <w:r w:rsidRPr="00202431">
              <w:t xml:space="preserve">сведений о реализуемых </w:t>
            </w:r>
            <w:r w:rsidR="00843557">
              <w:t xml:space="preserve">муниципальных </w:t>
            </w:r>
            <w:r w:rsidRPr="00202431">
              <w:t xml:space="preserve">программах, и </w:t>
            </w:r>
            <w:r w:rsidR="00843557">
              <w:t>внесение изменений в данные программы в течение года</w:t>
            </w:r>
          </w:p>
        </w:tc>
        <w:tc>
          <w:tcPr>
            <w:tcW w:w="5953" w:type="dxa"/>
            <w:gridSpan w:val="2"/>
          </w:tcPr>
          <w:p w:rsidR="000145A7" w:rsidRPr="00202431" w:rsidRDefault="000145A7" w:rsidP="00BD16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администрации По</w:t>
            </w:r>
            <w:r w:rsidR="00BD1678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кого района в сети Интернет сведений о реализуемых муниципальных программах, и внесение изменений в данные программы в течение года</w:t>
            </w:r>
          </w:p>
        </w:tc>
        <w:tc>
          <w:tcPr>
            <w:tcW w:w="1236" w:type="dxa"/>
            <w:vMerge w:val="restart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0145A7" w:rsidRPr="00202431" w:rsidRDefault="000145A7" w:rsidP="00BD16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наличие 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По</w:t>
            </w:r>
            <w:r w:rsidR="00BD1678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кого района в сети Интернет сведений о реализуемых муниципальных программах, и внесение изменений в данные программы в течение года</w:t>
            </w:r>
          </w:p>
        </w:tc>
      </w:tr>
      <w:tr w:rsidR="000145A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0145A7" w:rsidRPr="00202431" w:rsidRDefault="000145A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145A7" w:rsidRPr="00202431" w:rsidRDefault="000145A7" w:rsidP="00BD16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По</w:t>
            </w:r>
            <w:r w:rsidR="00BD1678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843557" w:rsidRPr="00843557">
              <w:rPr>
                <w:rFonts w:ascii="Times New Roman" w:hAnsi="Times New Roman" w:cs="Times New Roman"/>
                <w:sz w:val="24"/>
                <w:szCs w:val="24"/>
              </w:rPr>
              <w:t>ского района в сети Интернет сведений о реализуемых муниципальных программах, и внесение изменений в данные программы в течение года</w:t>
            </w:r>
          </w:p>
        </w:tc>
        <w:tc>
          <w:tcPr>
            <w:tcW w:w="1236" w:type="dxa"/>
            <w:vMerge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145A7" w:rsidRPr="00202431" w:rsidRDefault="000145A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0145A7" w:rsidRPr="00202431" w:rsidRDefault="000145A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8FF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038FF" w:rsidRPr="00202431" w:rsidRDefault="001038F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Р2.3.</w:t>
            </w:r>
          </w:p>
        </w:tc>
        <w:tc>
          <w:tcPr>
            <w:tcW w:w="4536" w:type="dxa"/>
            <w:vMerge w:val="restart"/>
          </w:tcPr>
          <w:p w:rsidR="001038FF" w:rsidRPr="00202431" w:rsidRDefault="001038FF" w:rsidP="005E55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5953" w:type="dxa"/>
            <w:gridSpan w:val="2"/>
          </w:tcPr>
          <w:p w:rsidR="007F335A" w:rsidRPr="007F335A" w:rsidRDefault="001038FF" w:rsidP="007F33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5A">
              <w:rPr>
                <w:rFonts w:ascii="Times New Roman" w:hAnsi="Times New Roman" w:cs="Times New Roman"/>
                <w:sz w:val="24"/>
                <w:szCs w:val="24"/>
              </w:rPr>
              <w:t>P =</w:t>
            </w:r>
            <w:r w:rsidR="007F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35A" w:rsidRPr="007F335A">
              <w:rPr>
                <w:rFonts w:ascii="Times New Roman" w:hAnsi="Times New Roman" w:cs="Times New Roman"/>
                <w:sz w:val="24"/>
                <w:szCs w:val="24"/>
              </w:rPr>
              <w:t xml:space="preserve">А4 </w:t>
            </w:r>
            <w:proofErr w:type="gramStart"/>
            <w:r w:rsidR="007F335A" w:rsidRPr="007F335A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 w:rsidR="007F335A" w:rsidRPr="007F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35A" w:rsidRPr="007F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35A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7F335A" w:rsidRPr="007F335A">
              <w:rPr>
                <w:rFonts w:ascii="Times New Roman" w:hAnsi="Times New Roman" w:cs="Times New Roman"/>
                <w:sz w:val="24"/>
                <w:szCs w:val="24"/>
              </w:rPr>
              <w:t>(А3 + А2 + А1)/3), где:</w:t>
            </w:r>
          </w:p>
          <w:p w:rsidR="007F335A" w:rsidRPr="00202431" w:rsidRDefault="007F335A" w:rsidP="007F33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37">
              <w:rPr>
                <w:rFonts w:ascii="Times New Roman" w:hAnsi="Times New Roman" w:cs="Times New Roman"/>
                <w:sz w:val="24"/>
                <w:szCs w:val="24"/>
              </w:rPr>
              <w:t>А1, А2, А3, А4 – объем расходов главного распорядителя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120637">
              <w:rPr>
                <w:rFonts w:ascii="Times New Roman" w:hAnsi="Times New Roman" w:cs="Times New Roman"/>
                <w:sz w:val="24"/>
                <w:szCs w:val="24"/>
              </w:rPr>
              <w:t xml:space="preserve"> в первом, втором, третьем и четвертом кварталах отчетного финансового года соответственно (без учета средств, полученных из бюджетов других уровней)</w:t>
            </w:r>
          </w:p>
        </w:tc>
        <w:tc>
          <w:tcPr>
            <w:tcW w:w="1236" w:type="dxa"/>
            <w:vMerge w:val="restart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038FF" w:rsidRPr="00202431" w:rsidRDefault="001038FF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296251" w:rsidRPr="00202431" w:rsidRDefault="00296251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достижение равномерности осуществления расходов в течение финансового года</w:t>
            </w:r>
          </w:p>
        </w:tc>
      </w:tr>
      <w:tr w:rsidR="00120637" w:rsidRPr="00A33969" w:rsidTr="00120637">
        <w:trPr>
          <w:trHeight w:val="229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1206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&lt;= P &lt;=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B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120637">
        <w:trPr>
          <w:trHeight w:val="233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DB5813" w:rsidP="00DB5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&lt; P 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DB5813" w:rsidP="00DB5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&gt;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Р2.4.</w:t>
            </w:r>
          </w:p>
        </w:tc>
        <w:tc>
          <w:tcPr>
            <w:tcW w:w="4536" w:type="dxa"/>
            <w:vMerge w:val="restart"/>
          </w:tcPr>
          <w:p w:rsidR="00120637" w:rsidRPr="00202431" w:rsidRDefault="0084355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расходов районного</w:t>
            </w:r>
            <w:r w:rsidR="00120637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содержание аппарата управления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Р =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Аi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Аi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на содержание аппарата управления в отчетном финансовом году;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на содержание аппарата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финансовом году, предшествующем отчетному финансовому году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F7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уменьшение или отсутствие роста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содержание аппарата управления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P &lt;= 1,1 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P &gt; 1,1 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Р2.5.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количества штатных единиц по аппарату управления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Р =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n, где: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штатных единиц по аппарату управления на конец отчетного финансового года;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штатных единиц по аппарату управления на начало отчетного финансового года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уменьшение или отсутствие роста количества штатных единиц по аппарату управления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уменьшение или отсутствие роста количества штатных единиц по аппарату управления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штатных единиц по аппарату управления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16159" w:type="dxa"/>
            <w:gridSpan w:val="7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3. Учет и отчетность</w:t>
            </w:r>
          </w:p>
        </w:tc>
      </w:tr>
      <w:tr w:rsidR="00120637" w:rsidRPr="00A33969" w:rsidTr="00950AD8">
        <w:trPr>
          <w:trHeight w:val="910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Р3.1.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годовой бюджетной (бухгалтерской) отчетности главным распорядителем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отчетность представлена в установленные сроки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факт представления отчетности в установленные сроки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отчетность представлена с нарушением установленных сроков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Р3.2.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2556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Качество бюджетной отчетности представляемой главным распорядителем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 в финансовое управление 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замеча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отчетности, возврата главному распорядителю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форм на доработку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120637" w:rsidRPr="00202431" w:rsidRDefault="00120637" w:rsidP="00843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позитивно рассматривается отсутствие замечаний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по бюджетной отчетности, возврата главному распорядителю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форм на доработку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замеча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отчетности, возврата главному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распорядителю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форм на доработку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Р3.3.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843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Качество бухгалтерской отчетности представляемой главным распорядителем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финансовое управление 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843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замечаний финансового управления по бухгалтерской отчетности, возврата главному распорядителю 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получателю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форм на доработку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отсутствие замеча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>ний финансового управления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бухгалтерской отчетности, возврата главному распорядителю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получателю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форм на доработку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замеча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бухгалтерской отчетности, возврата главному распорядителю </w:t>
            </w:r>
            <w:r w:rsidR="00843557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получателю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форм на доработку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Р3.4.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000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отраслевого  плана повышения эффективности бюджетных расходов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00045F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реализации отраслевого  плана повышения эффективности бюджетных расходов за отчетный финансовый год 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000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главного распорядителя является выполнение отраслевого  плана повышения эффективности бюджетных расходов, свидетельствующего о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эффективности планирования и расходования бюджетных средств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00045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реализация всех мероприятий отраслевого  плана повышения эффективности бюджетных расходов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00045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мероприятия отраслевого  плана повышения эффективности бюджетных расходов не реализованы или реализованы частично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592FF7">
        <w:trPr>
          <w:trHeight w:val="1144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Р3.5.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Наличие у главного распорядителя и подведомственных ему учреждений просроченной кредиторской задолженности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главного распорядителя и подведомственных ему учреждений по состоянию на 1 января года, следующего за отчетным финансовым годом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главного распорядителя и подведомственных ему учреждений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просроченной кредиторской задолженности 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просроченной кредиторской задолженности 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Р3.6.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k /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n)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k – кредиторская задолженность главного распорядителя и подведомственных ему учреждений на конец отчетного периода;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n – кредиторская задолженность главного распорядителя и подведомственных ему учреждений на начало отчетного периода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рост кредиторской задолженности главного распорядителя и подведомственных ему учреждений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&gt;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792E65">
        <w:trPr>
          <w:trHeight w:val="1864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Р3.7.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2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дебиторская задолженность главного распорядителя и подведомственных ему учреждений на конец отчетного периода;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– дебиторская задолженность главного распорядителя и подведомственных ему учреждений на начало отчетного периода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рост дебиторской задолженности. Целевым ориентиром является отсутствие дебиторской задолженности.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2962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отсутствие дебиторской задолженности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2962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2962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&gt;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Р3.8.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Контроль за сохранностью денежных средств и имущества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недостач и хищений денежных средств и материальных ценностей, ущерба имуществу в годовой бюджетной (бухгалтерской) отчетности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Наличие сумм установленных недостач и хищений денежных средств и материальных ценностей в отчетном финансовом году свидетельствует о низком качестве финансового менеджмента. Целевым ориентиром является отсутствие недостач и хищений денежных средств и материальных ценностей.</w:t>
            </w:r>
          </w:p>
        </w:tc>
      </w:tr>
      <w:tr w:rsidR="00120637" w:rsidRPr="00A33969" w:rsidTr="00200ED4">
        <w:trPr>
          <w:trHeight w:val="530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недостач и хищений денежных средств и материальных ценностей, выявленных и (или) совершенных в отчетном финансовом году 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недостач и хищений денежных средств, материальных ценностей в отчетном финансовом году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Start w:id="2" w:name="Par562"/>
        <w:bookmarkEnd w:id="2"/>
      </w:tr>
      <w:tr w:rsidR="00120637" w:rsidRPr="00A33969" w:rsidTr="00200ED4">
        <w:trPr>
          <w:trHeight w:val="142"/>
          <w:tblCellSpacing w:w="5" w:type="nil"/>
        </w:trPr>
        <w:tc>
          <w:tcPr>
            <w:tcW w:w="16159" w:type="dxa"/>
            <w:gridSpan w:val="7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4. Контроль и аудит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Р4.1.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отчетном периоде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наличие нарушений, выявленных в ходе проведения внешних контрольных мероприятий в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периоде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нарушений, выявленных в ходе 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внешних контрольных мероприятий, является показателем низкого качества финансового менеджмента. Целевым ориентиром главного распорядителя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отсутствие финансовых нарушений, выявленных в ходе проведения контрольных мероприятий уполномоченными органами.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нарушений, выявленных в ходе проведения внешних контрольных мероприятий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нарушений, выявленных в ходе проведения внешних контрольных мероприятий, замечания по которым устранены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нарушений, выявленных в ходе проведения внешних контрольных мероприятий, замечания по которым не устранены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173036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173036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173036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301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00045F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Р4.2</w:t>
            </w:r>
            <w:r w:rsidR="00120637" w:rsidRPr="0020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информации о деятельности подведомственных учреждений на официальном сайте Российской Федерации www.bus.gov.ru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 = (Q1 / Q) x 100, где: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Q1 – количество подведомственных учреждений, информация о деятельности которых за отчетный финансовый год в полном объеме размещена на официальном сайте Российской Федерации </w:t>
            </w:r>
            <w:hyperlink r:id="rId8" w:history="1">
              <w:r w:rsidRPr="0020243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Q – количество подведомственных учреждений на конец отчетного финансового года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полноту размещения информации о деятельности подведомственных учреждений на официальном сайте Российской Федерации </w:t>
            </w:r>
            <w:hyperlink r:id="rId9" w:history="1">
              <w:r w:rsidRPr="0020243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. Целевой ориентир показателя 100%.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=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P &lt; 100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16159" w:type="dxa"/>
            <w:gridSpan w:val="7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Исполнение судебных актов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Р5.1.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jc w:val="both"/>
            </w:pPr>
            <w:r w:rsidRPr="00202431">
              <w:t>Наличие исковых требований, определенных судом к взысканию по судебным актам, вступившим в законную силу, по основной деятельности главного распорядителя и подведомственных учреждений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исковых требований, определенных судом к взысканию по судебным актам, вступившим в законную силу в отчетном финансовом году, по основной деятельности главного распорядителя и подведомственных учреж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>дений за счет средств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средств учреждений (за исключением исполнения судебных актов по об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>ращению взыскания к казне района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исковых требований, определенных судом к взысканию по судебным актам, вступившим в законную силу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142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исковых требований, определенных судом к взысканию по судебным актам, вступившим в законную силу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200ED4">
        <w:trPr>
          <w:trHeight w:val="803"/>
          <w:tblCellSpacing w:w="5" w:type="nil"/>
        </w:trPr>
        <w:tc>
          <w:tcPr>
            <w:tcW w:w="709" w:type="dxa"/>
            <w:vMerge w:val="restart"/>
          </w:tcPr>
          <w:p w:rsidR="00120637" w:rsidRPr="00202431" w:rsidRDefault="00120637" w:rsidP="00950AD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Р5.2.</w:t>
            </w:r>
          </w:p>
        </w:tc>
        <w:tc>
          <w:tcPr>
            <w:tcW w:w="4536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уведомления о приостановлении  операций по расходованию средств на лицевых счетах главного распорядителя и подведомственных учреждений в связи с нарушением процедур исполнения судебных актов, предусматривающих обращение 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>взыскания на средства районного</w:t>
            </w: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средства учреждений</w:t>
            </w: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Оценивается факт приостановления операций по расходованию средств на лицевых счетах главного распорядителя и подведомственных учреждений</w:t>
            </w:r>
          </w:p>
        </w:tc>
        <w:tc>
          <w:tcPr>
            <w:tcW w:w="1236" w:type="dxa"/>
            <w:vMerge w:val="restart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9"/>
            <w:bookmarkEnd w:id="3"/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120637" w:rsidRPr="00A33969" w:rsidTr="00200ED4">
        <w:trPr>
          <w:trHeight w:val="298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262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отсутствие уведомления о приостановлении операций по расходованию средств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/>
          </w:tcPr>
          <w:p w:rsidR="00120637" w:rsidRPr="00A33969" w:rsidRDefault="00120637" w:rsidP="002629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37" w:rsidRPr="00A33969" w:rsidTr="0067108C">
        <w:trPr>
          <w:trHeight w:val="890"/>
          <w:tblCellSpacing w:w="5" w:type="nil"/>
        </w:trPr>
        <w:tc>
          <w:tcPr>
            <w:tcW w:w="709" w:type="dxa"/>
            <w:vMerge/>
          </w:tcPr>
          <w:p w:rsidR="00120637" w:rsidRPr="00202431" w:rsidRDefault="00120637" w:rsidP="00262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20637" w:rsidRPr="00202431" w:rsidRDefault="00120637" w:rsidP="00950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- наличие уведомления о приостановлении операций по расходованию средств</w:t>
            </w:r>
          </w:p>
        </w:tc>
        <w:tc>
          <w:tcPr>
            <w:tcW w:w="1236" w:type="dxa"/>
            <w:vMerge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20637" w:rsidRPr="00202431" w:rsidRDefault="00120637" w:rsidP="00950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vMerge/>
          </w:tcPr>
          <w:p w:rsidR="00120637" w:rsidRPr="00A33969" w:rsidRDefault="00120637" w:rsidP="002629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420" w:rsidRDefault="00151420" w:rsidP="00734E16">
      <w:pPr>
        <w:tabs>
          <w:tab w:val="left" w:pos="3011"/>
        </w:tabs>
        <w:autoSpaceDE w:val="0"/>
        <w:autoSpaceDN w:val="0"/>
        <w:adjustRightInd w:val="0"/>
        <w:outlineLvl w:val="1"/>
        <w:rPr>
          <w:sz w:val="26"/>
          <w:szCs w:val="26"/>
        </w:rPr>
        <w:sectPr w:rsidR="00151420" w:rsidSect="00A474D9">
          <w:headerReference w:type="even" r:id="rId10"/>
          <w:headerReference w:type="default" r:id="rId11"/>
          <w:headerReference w:type="first" r:id="rId12"/>
          <w:pgSz w:w="16838" w:h="11906" w:orient="landscape"/>
          <w:pgMar w:top="1985" w:right="567" w:bottom="567" w:left="567" w:header="1134" w:footer="720" w:gutter="0"/>
          <w:pgNumType w:start="1"/>
          <w:cols w:space="708"/>
          <w:titlePg/>
          <w:docGrid w:linePitch="360"/>
        </w:sectPr>
      </w:pPr>
      <w:bookmarkStart w:id="4" w:name="Par498"/>
      <w:bookmarkEnd w:id="4"/>
    </w:p>
    <w:tbl>
      <w:tblPr>
        <w:tblW w:w="7371" w:type="dxa"/>
        <w:tblInd w:w="8613" w:type="dxa"/>
        <w:tblLook w:val="04A0" w:firstRow="1" w:lastRow="0" w:firstColumn="1" w:lastColumn="0" w:noHBand="0" w:noVBand="1"/>
      </w:tblPr>
      <w:tblGrid>
        <w:gridCol w:w="7371"/>
      </w:tblGrid>
      <w:tr w:rsidR="00F50590" w:rsidRPr="004F45F6" w:rsidTr="00D07106">
        <w:tc>
          <w:tcPr>
            <w:tcW w:w="7371" w:type="dxa"/>
          </w:tcPr>
          <w:p w:rsidR="00DE3138" w:rsidRPr="004F45F6" w:rsidRDefault="00DE3138" w:rsidP="00016A88">
            <w:pPr>
              <w:rPr>
                <w:sz w:val="26"/>
                <w:szCs w:val="26"/>
              </w:rPr>
            </w:pPr>
          </w:p>
        </w:tc>
      </w:tr>
      <w:tr w:rsidR="00F50590" w:rsidRPr="00001296" w:rsidTr="00D07106">
        <w:tc>
          <w:tcPr>
            <w:tcW w:w="7371" w:type="dxa"/>
          </w:tcPr>
          <w:p w:rsidR="00F50590" w:rsidRPr="00001296" w:rsidRDefault="00F50590" w:rsidP="00F50590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3A3C88" w:rsidRDefault="00F50590" w:rsidP="00F50590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001296">
              <w:rPr>
                <w:sz w:val="26"/>
                <w:szCs w:val="26"/>
              </w:rPr>
              <w:t xml:space="preserve">к </w:t>
            </w:r>
            <w:r w:rsidRPr="00552C48">
              <w:rPr>
                <w:rStyle w:val="FontStyle15"/>
                <w:sz w:val="26"/>
                <w:szCs w:val="26"/>
              </w:rPr>
              <w:t>М</w:t>
            </w:r>
            <w:r w:rsidRPr="00552C48">
              <w:rPr>
                <w:rFonts w:cs="Calibri"/>
                <w:sz w:val="26"/>
                <w:szCs w:val="26"/>
              </w:rPr>
              <w:t>етодик</w:t>
            </w:r>
            <w:r>
              <w:rPr>
                <w:rFonts w:cs="Calibri"/>
                <w:sz w:val="26"/>
                <w:szCs w:val="26"/>
              </w:rPr>
              <w:t>е</w:t>
            </w:r>
            <w:r w:rsidRPr="00552C48">
              <w:rPr>
                <w:rFonts w:cs="Calibri"/>
                <w:sz w:val="26"/>
                <w:szCs w:val="26"/>
              </w:rPr>
              <w:t xml:space="preserve"> </w:t>
            </w:r>
            <w:r w:rsidRPr="00552C48">
              <w:rPr>
                <w:sz w:val="26"/>
                <w:szCs w:val="26"/>
              </w:rPr>
              <w:t>оценки качества финансового менеджмента</w:t>
            </w:r>
          </w:p>
          <w:p w:rsidR="00F50590" w:rsidRPr="00001296" w:rsidRDefault="00F50590" w:rsidP="009438A6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52C48">
              <w:rPr>
                <w:sz w:val="26"/>
                <w:szCs w:val="26"/>
              </w:rPr>
              <w:t>главных распорядителей</w:t>
            </w:r>
            <w:r w:rsidR="00016A88">
              <w:rPr>
                <w:sz w:val="26"/>
                <w:szCs w:val="26"/>
              </w:rPr>
              <w:t xml:space="preserve"> и получателей </w:t>
            </w:r>
            <w:r w:rsidRPr="00552C48">
              <w:rPr>
                <w:sz w:val="26"/>
                <w:szCs w:val="26"/>
              </w:rPr>
              <w:t xml:space="preserve"> бюджетных средств </w:t>
            </w:r>
            <w:r w:rsidR="00016A88">
              <w:rPr>
                <w:sz w:val="26"/>
                <w:szCs w:val="26"/>
              </w:rPr>
              <w:t>бюджета муниципального образования «</w:t>
            </w:r>
            <w:proofErr w:type="spellStart"/>
            <w:r w:rsidR="00016A88">
              <w:rPr>
                <w:sz w:val="26"/>
                <w:szCs w:val="26"/>
              </w:rPr>
              <w:t>По</w:t>
            </w:r>
            <w:r w:rsidR="009438A6">
              <w:rPr>
                <w:sz w:val="26"/>
                <w:szCs w:val="26"/>
              </w:rPr>
              <w:t>гар</w:t>
            </w:r>
            <w:r w:rsidR="00016A88">
              <w:rPr>
                <w:sz w:val="26"/>
                <w:szCs w:val="26"/>
              </w:rPr>
              <w:t>ский</w:t>
            </w:r>
            <w:proofErr w:type="spellEnd"/>
            <w:r w:rsidR="00016A88">
              <w:rPr>
                <w:sz w:val="26"/>
                <w:szCs w:val="26"/>
              </w:rPr>
              <w:t xml:space="preserve"> район»</w:t>
            </w:r>
          </w:p>
        </w:tc>
      </w:tr>
      <w:tr w:rsidR="00016A88" w:rsidRPr="00001296" w:rsidTr="00D07106">
        <w:tc>
          <w:tcPr>
            <w:tcW w:w="7371" w:type="dxa"/>
          </w:tcPr>
          <w:p w:rsidR="00016A88" w:rsidRDefault="00016A88" w:rsidP="00F50590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D11A3" w:rsidRDefault="000D11A3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7D35" w:rsidRDefault="00BD7D35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C77" w:rsidRPr="00A33969" w:rsidRDefault="006C245B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969">
        <w:rPr>
          <w:rFonts w:ascii="Times New Roman" w:hAnsi="Times New Roman" w:cs="Times New Roman"/>
          <w:sz w:val="26"/>
          <w:szCs w:val="26"/>
        </w:rPr>
        <w:t>Перечень</w:t>
      </w:r>
    </w:p>
    <w:p w:rsidR="00A25C77" w:rsidRPr="00A33969" w:rsidRDefault="00A25C77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969">
        <w:rPr>
          <w:rFonts w:ascii="Times New Roman" w:hAnsi="Times New Roman" w:cs="Times New Roman"/>
          <w:sz w:val="26"/>
          <w:szCs w:val="26"/>
        </w:rPr>
        <w:t>исходных данных для проведения оценки качества</w:t>
      </w:r>
      <w:r w:rsidR="00C42AD4" w:rsidRPr="00A33969">
        <w:rPr>
          <w:rFonts w:ascii="Times New Roman" w:hAnsi="Times New Roman" w:cs="Times New Roman"/>
          <w:sz w:val="26"/>
          <w:szCs w:val="26"/>
        </w:rPr>
        <w:t xml:space="preserve"> финансового менеджмента</w:t>
      </w:r>
    </w:p>
    <w:p w:rsidR="00C42AD4" w:rsidRDefault="00A25C77" w:rsidP="00C42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969"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="0000045F">
        <w:rPr>
          <w:rFonts w:ascii="Times New Roman" w:hAnsi="Times New Roman" w:cs="Times New Roman"/>
          <w:sz w:val="26"/>
          <w:szCs w:val="26"/>
        </w:rPr>
        <w:t xml:space="preserve"> и получателей</w:t>
      </w:r>
      <w:r w:rsidR="00C42AD4" w:rsidRPr="00A33969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</w:p>
    <w:p w:rsidR="00BD7D35" w:rsidRDefault="00BD7D35" w:rsidP="00C42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C77" w:rsidRPr="006C245B" w:rsidRDefault="00A25C77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96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25C77" w:rsidRDefault="00A25C77" w:rsidP="006C2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6280">
        <w:rPr>
          <w:rFonts w:ascii="Times New Roman" w:hAnsi="Times New Roman" w:cs="Times New Roman"/>
          <w:sz w:val="24"/>
          <w:szCs w:val="24"/>
        </w:rPr>
        <w:t>(наименование оцениваемого главного распорядителя</w:t>
      </w:r>
      <w:r w:rsidR="0000045F">
        <w:rPr>
          <w:rFonts w:ascii="Times New Roman" w:hAnsi="Times New Roman" w:cs="Times New Roman"/>
          <w:sz w:val="24"/>
          <w:szCs w:val="24"/>
        </w:rPr>
        <w:t xml:space="preserve"> и получателя</w:t>
      </w:r>
      <w:r w:rsidR="006C245B" w:rsidRPr="00BB6280">
        <w:rPr>
          <w:rFonts w:ascii="Times New Roman" w:hAnsi="Times New Roman" w:cs="Times New Roman"/>
          <w:sz w:val="24"/>
          <w:szCs w:val="24"/>
        </w:rPr>
        <w:t xml:space="preserve"> </w:t>
      </w:r>
      <w:r w:rsidRPr="00BB6280">
        <w:rPr>
          <w:rFonts w:ascii="Times New Roman" w:hAnsi="Times New Roman" w:cs="Times New Roman"/>
          <w:sz w:val="24"/>
          <w:szCs w:val="24"/>
        </w:rPr>
        <w:t>бюджетных средств)</w:t>
      </w:r>
    </w:p>
    <w:p w:rsidR="00BB6280" w:rsidRDefault="00BB6280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7D35" w:rsidRDefault="00BD7D35" w:rsidP="006C24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490"/>
        <w:gridCol w:w="1134"/>
        <w:gridCol w:w="1417"/>
        <w:gridCol w:w="2126"/>
      </w:tblGrid>
      <w:tr w:rsidR="00BD7D35" w:rsidRPr="00C518AE" w:rsidTr="00BD7D35">
        <w:trPr>
          <w:trHeight w:val="1004"/>
          <w:tblHeader/>
          <w:tblCellSpacing w:w="5" w:type="nil"/>
        </w:trPr>
        <w:tc>
          <w:tcPr>
            <w:tcW w:w="709" w:type="dxa"/>
            <w:vAlign w:val="center"/>
          </w:tcPr>
          <w:p w:rsidR="00373CC0" w:rsidRPr="00A33969" w:rsidRDefault="009B21D9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0490" w:type="dxa"/>
            <w:vAlign w:val="center"/>
          </w:tcPr>
          <w:p w:rsidR="00373CC0" w:rsidRPr="00A33969" w:rsidRDefault="00373CC0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134" w:type="dxa"/>
            <w:vAlign w:val="center"/>
          </w:tcPr>
          <w:p w:rsidR="00373CC0" w:rsidRPr="00A33969" w:rsidRDefault="00373CC0" w:rsidP="009B21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73CC0" w:rsidRPr="00A33969" w:rsidRDefault="00373CC0" w:rsidP="009B2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  <w:tc>
          <w:tcPr>
            <w:tcW w:w="2126" w:type="dxa"/>
            <w:vAlign w:val="center"/>
          </w:tcPr>
          <w:p w:rsidR="00373CC0" w:rsidRPr="00A33969" w:rsidRDefault="00373CC0" w:rsidP="009B21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6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9530AD" w:rsidRPr="00C518AE" w:rsidTr="00DC738D">
        <w:trPr>
          <w:trHeight w:val="267"/>
          <w:tblCellSpacing w:w="5" w:type="nil"/>
        </w:trPr>
        <w:tc>
          <w:tcPr>
            <w:tcW w:w="15876" w:type="dxa"/>
            <w:gridSpan w:val="5"/>
            <w:vAlign w:val="center"/>
          </w:tcPr>
          <w:p w:rsidR="009530AD" w:rsidRPr="009F735C" w:rsidRDefault="009530AD" w:rsidP="009530AD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C">
              <w:rPr>
                <w:rFonts w:ascii="Times New Roman" w:hAnsi="Times New Roman" w:cs="Times New Roman"/>
                <w:sz w:val="24"/>
                <w:szCs w:val="24"/>
              </w:rPr>
              <w:t>1. Бюджетное планирование</w:t>
            </w:r>
          </w:p>
        </w:tc>
      </w:tr>
      <w:tr w:rsidR="00BD7D35" w:rsidRPr="00C518AE" w:rsidTr="00BD7D35">
        <w:trPr>
          <w:trHeight w:val="834"/>
          <w:tblCellSpacing w:w="5" w:type="nil"/>
        </w:trPr>
        <w:tc>
          <w:tcPr>
            <w:tcW w:w="709" w:type="dxa"/>
          </w:tcPr>
          <w:p w:rsidR="00373CC0" w:rsidRPr="009F735C" w:rsidRDefault="009B21D9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C">
              <w:rPr>
                <w:rFonts w:ascii="Times New Roman" w:hAnsi="Times New Roman" w:cs="Times New Roman"/>
                <w:sz w:val="24"/>
                <w:szCs w:val="24"/>
              </w:rPr>
              <w:t>Р1.1.</w:t>
            </w:r>
          </w:p>
        </w:tc>
        <w:tc>
          <w:tcPr>
            <w:tcW w:w="10490" w:type="dxa"/>
          </w:tcPr>
          <w:p w:rsidR="004063CE" w:rsidRPr="00950AD8" w:rsidRDefault="004063CE" w:rsidP="009438A6">
            <w:pPr>
              <w:pStyle w:val="s1"/>
              <w:ind w:firstLine="0"/>
              <w:rPr>
                <w:rFonts w:ascii="Times New Roman" w:hAnsi="Times New Roman" w:cs="Times New Roman"/>
              </w:rPr>
            </w:pPr>
            <w:r w:rsidRPr="00950AD8">
              <w:rPr>
                <w:rFonts w:ascii="Times New Roman" w:hAnsi="Times New Roman" w:cs="Times New Roman"/>
                <w:sz w:val="24"/>
                <w:szCs w:val="24"/>
              </w:rPr>
              <w:t>Фактический срок предоставления полного пакета документов по ф</w:t>
            </w:r>
            <w:r w:rsidR="00E33E81" w:rsidRPr="00950AD8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r w:rsidRPr="00950A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E81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расходных обязательств главного распорядителя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="00950AD8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00045F" w:rsidRPr="0020243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>ю администрации По</w:t>
            </w:r>
            <w:r w:rsidR="009438A6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</w:t>
            </w:r>
            <w:r w:rsidR="009438A6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38A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</w:t>
            </w:r>
            <w:r w:rsidR="0000045F" w:rsidRPr="00202431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расходных обязательств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438A6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00045F" w:rsidRPr="00202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73CC0" w:rsidRPr="009F735C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73CC0" w:rsidRPr="009F735C" w:rsidRDefault="00373CC0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CC0" w:rsidRPr="009F735C" w:rsidRDefault="00BE7E3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5C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к фрагменту планового реестра расходных обязательств </w:t>
            </w:r>
          </w:p>
        </w:tc>
      </w:tr>
      <w:tr w:rsidR="00BD7D35" w:rsidRPr="00C518AE" w:rsidTr="00BD7D35">
        <w:trPr>
          <w:trHeight w:val="601"/>
          <w:tblCellSpacing w:w="5" w:type="nil"/>
        </w:trPr>
        <w:tc>
          <w:tcPr>
            <w:tcW w:w="709" w:type="dxa"/>
          </w:tcPr>
          <w:p w:rsidR="004063CE" w:rsidRPr="0078428D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Р1.2.</w:t>
            </w:r>
          </w:p>
        </w:tc>
        <w:tc>
          <w:tcPr>
            <w:tcW w:w="10490" w:type="dxa"/>
          </w:tcPr>
          <w:p w:rsidR="004063CE" w:rsidRPr="0078428D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>Наличие замеча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фрагмента планового реестра расходных обязательств главного распорядителя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</w:p>
        </w:tc>
        <w:tc>
          <w:tcPr>
            <w:tcW w:w="1134" w:type="dxa"/>
          </w:tcPr>
          <w:p w:rsidR="004063CE" w:rsidRPr="0078428D" w:rsidRDefault="004063CE" w:rsidP="000653F1">
            <w:pPr>
              <w:jc w:val="center"/>
            </w:pPr>
            <w:r w:rsidRPr="0078428D">
              <w:t>да/нет</w:t>
            </w:r>
          </w:p>
        </w:tc>
        <w:tc>
          <w:tcPr>
            <w:tcW w:w="1417" w:type="dxa"/>
          </w:tcPr>
          <w:p w:rsidR="004063CE" w:rsidRPr="0078428D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78428D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финансового управления </w:t>
            </w:r>
          </w:p>
        </w:tc>
      </w:tr>
      <w:tr w:rsidR="00BD7D35" w:rsidRPr="00C518AE" w:rsidTr="00BD7D35">
        <w:trPr>
          <w:trHeight w:val="616"/>
          <w:tblCellSpacing w:w="5" w:type="nil"/>
        </w:trPr>
        <w:tc>
          <w:tcPr>
            <w:tcW w:w="709" w:type="dxa"/>
          </w:tcPr>
          <w:p w:rsidR="004063CE" w:rsidRPr="00F8343F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>Р1.3.</w:t>
            </w:r>
          </w:p>
        </w:tc>
        <w:tc>
          <w:tcPr>
            <w:tcW w:w="10490" w:type="dxa"/>
          </w:tcPr>
          <w:p w:rsidR="004063CE" w:rsidRPr="00F8343F" w:rsidRDefault="004063CE" w:rsidP="001277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>Наличие замечаний финансового у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представленным главным распорядителем</w:t>
            </w:r>
            <w:r w:rsidR="0000045F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порядком и методикой планирования бюджетных ассигнований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утвержденных прика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зом финансового управления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>, материалам и приложениям в рамках формирования проек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та районного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</w:t>
            </w:r>
          </w:p>
        </w:tc>
        <w:tc>
          <w:tcPr>
            <w:tcW w:w="1134" w:type="dxa"/>
          </w:tcPr>
          <w:p w:rsidR="004063CE" w:rsidRPr="00F8343F" w:rsidRDefault="004063CE" w:rsidP="000653F1">
            <w:pPr>
              <w:jc w:val="center"/>
            </w:pPr>
            <w:r w:rsidRPr="00F8343F">
              <w:lastRenderedPageBreak/>
              <w:t>да/нет</w:t>
            </w:r>
          </w:p>
        </w:tc>
        <w:tc>
          <w:tcPr>
            <w:tcW w:w="1417" w:type="dxa"/>
          </w:tcPr>
          <w:p w:rsidR="004063CE" w:rsidRPr="00F8343F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F8343F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3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финансового </w:t>
            </w:r>
            <w:r w:rsidRPr="00F8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BD7D35" w:rsidRPr="00C518AE" w:rsidTr="00BD7D35">
        <w:trPr>
          <w:trHeight w:val="600"/>
          <w:tblCellSpacing w:w="5" w:type="nil"/>
        </w:trPr>
        <w:tc>
          <w:tcPr>
            <w:tcW w:w="709" w:type="dxa"/>
            <w:vMerge w:val="restart"/>
          </w:tcPr>
          <w:p w:rsidR="004063CE" w:rsidRPr="00A27485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Р1.4.</w:t>
            </w:r>
          </w:p>
        </w:tc>
        <w:tc>
          <w:tcPr>
            <w:tcW w:w="10490" w:type="dxa"/>
          </w:tcPr>
          <w:p w:rsidR="004063CE" w:rsidRPr="00A27485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A27485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главного распорядителя, утвержденных в программном виде в </w:t>
            </w:r>
            <w:r w:rsidR="005A765E" w:rsidRPr="00A27485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</w:t>
            </w:r>
            <w:r w:rsidR="00A27485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134" w:type="dxa"/>
          </w:tcPr>
          <w:p w:rsidR="004063CE" w:rsidRPr="00A27485" w:rsidRDefault="004063CE" w:rsidP="004C77A3">
            <w:pPr>
              <w:jc w:val="center"/>
            </w:pPr>
            <w:r w:rsidRPr="00A27485">
              <w:t>руб.</w:t>
            </w:r>
          </w:p>
        </w:tc>
        <w:tc>
          <w:tcPr>
            <w:tcW w:w="1417" w:type="dxa"/>
          </w:tcPr>
          <w:p w:rsidR="004063CE" w:rsidRPr="0025253F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63CE" w:rsidRPr="0025253F" w:rsidRDefault="005A765E" w:rsidP="00D269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  <w:r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7D35" w:rsidRPr="00C518AE" w:rsidTr="00BD7D35">
        <w:trPr>
          <w:trHeight w:val="600"/>
          <w:tblCellSpacing w:w="5" w:type="nil"/>
        </w:trPr>
        <w:tc>
          <w:tcPr>
            <w:tcW w:w="709" w:type="dxa"/>
            <w:vMerge/>
          </w:tcPr>
          <w:p w:rsidR="004063CE" w:rsidRPr="00A27485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063CE" w:rsidRPr="00A27485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27485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ассигнований, утвержденных главному распорядителю в </w:t>
            </w:r>
            <w:r w:rsidR="005A765E" w:rsidRPr="00A27485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</w:t>
            </w:r>
            <w:r w:rsidR="00A27485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ассигнований, выделенных и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з резервного фонда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063CE" w:rsidRPr="00A27485" w:rsidRDefault="004063CE" w:rsidP="004C77A3">
            <w:pPr>
              <w:jc w:val="center"/>
            </w:pPr>
            <w:r w:rsidRPr="00A27485">
              <w:t>руб.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063CE" w:rsidRPr="009F735C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600"/>
          <w:tblCellSpacing w:w="5" w:type="nil"/>
        </w:trPr>
        <w:tc>
          <w:tcPr>
            <w:tcW w:w="709" w:type="dxa"/>
            <w:vMerge/>
          </w:tcPr>
          <w:p w:rsidR="004063CE" w:rsidRPr="009F735C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0" w:type="dxa"/>
          </w:tcPr>
          <w:p w:rsidR="004063CE" w:rsidRPr="0025253F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A27485" w:rsidRPr="0025253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главного распорядителя, утвержденных в программном виде согласно сводной бюджетной росписи с учетом внесенных в нее изменений за отчетный финансовый год</w:t>
            </w:r>
          </w:p>
        </w:tc>
        <w:tc>
          <w:tcPr>
            <w:tcW w:w="1134" w:type="dxa"/>
          </w:tcPr>
          <w:p w:rsidR="004063CE" w:rsidRPr="0025253F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4063CE" w:rsidRPr="009F735C" w:rsidRDefault="0025253F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с учетом изменений</w:t>
            </w:r>
          </w:p>
        </w:tc>
      </w:tr>
      <w:tr w:rsidR="00BD7D35" w:rsidRPr="00C518AE" w:rsidTr="00BD7D35">
        <w:trPr>
          <w:trHeight w:val="493"/>
          <w:tblCellSpacing w:w="5" w:type="nil"/>
        </w:trPr>
        <w:tc>
          <w:tcPr>
            <w:tcW w:w="709" w:type="dxa"/>
            <w:vMerge/>
          </w:tcPr>
          <w:p w:rsidR="004063CE" w:rsidRPr="009F735C" w:rsidRDefault="004063CE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0" w:type="dxa"/>
          </w:tcPr>
          <w:p w:rsidR="00D26916" w:rsidRPr="0025253F" w:rsidRDefault="004063CE" w:rsidP="00D269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27485" w:rsidRPr="0025253F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ассигнований, утвержденных главному распорядителю согласно сводной бюджетной росписи с учетом внесенных в нее изменений за отчетный финансовый год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ассигнований, выделенных из резервного ф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063CE" w:rsidRPr="0025253F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063CE" w:rsidRPr="009F735C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530"/>
          <w:tblCellSpacing w:w="5" w:type="nil"/>
        </w:trPr>
        <w:tc>
          <w:tcPr>
            <w:tcW w:w="709" w:type="dxa"/>
            <w:vMerge w:val="restart"/>
          </w:tcPr>
          <w:p w:rsidR="00A72175" w:rsidRDefault="0097405D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>Р1.5.</w:t>
            </w:r>
          </w:p>
          <w:p w:rsidR="0097405D" w:rsidRPr="00C46D14" w:rsidRDefault="00A72175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490" w:type="dxa"/>
          </w:tcPr>
          <w:p w:rsidR="0097405D" w:rsidRPr="00C46D14" w:rsidRDefault="0097405D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C46D14"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на предоставление муниципальных услуг (работ), оказываемых в рамках муниципальных заданий, утвержденных главному распорядителю в </w:t>
            </w:r>
            <w:r w:rsidR="005A765E" w:rsidRPr="00A27485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</w:t>
            </w:r>
            <w:r w:rsidR="005A765E"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14" w:rsidRPr="00C46D14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34" w:type="dxa"/>
          </w:tcPr>
          <w:p w:rsidR="0097405D" w:rsidRPr="00C46D14" w:rsidRDefault="0097405D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97405D" w:rsidRPr="009F735C" w:rsidRDefault="0097405D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97405D" w:rsidRPr="009F735C" w:rsidRDefault="005A765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  <w:r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роспис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6916" w:rsidRPr="00A274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7D35" w:rsidRPr="00C518AE" w:rsidTr="00BD7D35">
        <w:trPr>
          <w:trHeight w:val="256"/>
          <w:tblCellSpacing w:w="5" w:type="nil"/>
        </w:trPr>
        <w:tc>
          <w:tcPr>
            <w:tcW w:w="709" w:type="dxa"/>
            <w:vMerge/>
          </w:tcPr>
          <w:p w:rsidR="0097405D" w:rsidRPr="00C46D14" w:rsidRDefault="0097405D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7405D" w:rsidRPr="00C46D14" w:rsidRDefault="0097405D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46D14"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ассигнований, утвержденных главному распорядителю в </w:t>
            </w:r>
            <w:r w:rsidR="005A765E" w:rsidRPr="00A27485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</w:t>
            </w:r>
            <w:r w:rsidR="00C46D14" w:rsidRPr="00C46D14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 по подведомственным учреждениям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бюджетных ассигнований, выделенных 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 xml:space="preserve">из резервного фонда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и на исполнение публичных обязательств</w:t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</w:tcPr>
          <w:p w:rsidR="0097405D" w:rsidRPr="00C46D14" w:rsidRDefault="0097405D" w:rsidP="00C6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97405D" w:rsidRPr="009F735C" w:rsidRDefault="0097405D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97405D" w:rsidRPr="009F735C" w:rsidRDefault="0097405D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256"/>
          <w:tblCellSpacing w:w="5" w:type="nil"/>
        </w:trPr>
        <w:tc>
          <w:tcPr>
            <w:tcW w:w="709" w:type="dxa"/>
            <w:vMerge/>
          </w:tcPr>
          <w:p w:rsidR="00C46D14" w:rsidRPr="009F735C" w:rsidRDefault="00C46D14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0" w:type="dxa"/>
          </w:tcPr>
          <w:p w:rsidR="00C46D14" w:rsidRPr="00C46D14" w:rsidRDefault="00C46D14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C8D">
              <w:rPr>
                <w:rFonts w:ascii="Times New Roman" w:hAnsi="Times New Roman" w:cs="Times New Roman"/>
                <w:sz w:val="24"/>
                <w:szCs w:val="24"/>
              </w:rPr>
              <w:t>бъем бюджетных ассигнований на предоставление муниципальных услуг (работ), оказываемых в рамках муниципальных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B5">
              <w:rPr>
                <w:rFonts w:ascii="Times New Roman" w:hAnsi="Times New Roman" w:cs="Times New Roman"/>
                <w:sz w:val="24"/>
                <w:szCs w:val="24"/>
              </w:rPr>
              <w:t>утвержденных главному распорядителю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10C8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росписи с учетом внесенных в нее изменений за отчетный финансовый год</w:t>
            </w:r>
          </w:p>
        </w:tc>
        <w:tc>
          <w:tcPr>
            <w:tcW w:w="1134" w:type="dxa"/>
          </w:tcPr>
          <w:p w:rsidR="00C46D14" w:rsidRDefault="00C46D14" w:rsidP="00C46D14">
            <w:pPr>
              <w:jc w:val="center"/>
            </w:pPr>
            <w:r w:rsidRPr="00650AC4">
              <w:t>руб.</w:t>
            </w:r>
          </w:p>
        </w:tc>
        <w:tc>
          <w:tcPr>
            <w:tcW w:w="1417" w:type="dxa"/>
          </w:tcPr>
          <w:p w:rsidR="00C46D14" w:rsidRPr="009F735C" w:rsidRDefault="00C46D14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46D14" w:rsidRPr="009F735C" w:rsidRDefault="00C46D14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с учетом изменений</w:t>
            </w:r>
          </w:p>
        </w:tc>
      </w:tr>
      <w:tr w:rsidR="00BD7D35" w:rsidRPr="00C518AE" w:rsidTr="00BD7D35">
        <w:trPr>
          <w:trHeight w:val="256"/>
          <w:tblCellSpacing w:w="5" w:type="nil"/>
        </w:trPr>
        <w:tc>
          <w:tcPr>
            <w:tcW w:w="709" w:type="dxa"/>
            <w:vMerge/>
          </w:tcPr>
          <w:p w:rsidR="00C46D14" w:rsidRPr="009F735C" w:rsidRDefault="00C46D14" w:rsidP="008A2C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0" w:type="dxa"/>
          </w:tcPr>
          <w:p w:rsidR="00D26916" w:rsidRPr="00C46D14" w:rsidRDefault="00C46D14" w:rsidP="00D269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C8D">
              <w:rPr>
                <w:rFonts w:ascii="Times New Roman" w:hAnsi="Times New Roman" w:cs="Times New Roman"/>
                <w:sz w:val="24"/>
                <w:szCs w:val="24"/>
              </w:rPr>
              <w:t xml:space="preserve">бщая сумма бюджетных ассигнований, утвержденных главному распорядителю по подведомственным учреждениям </w:t>
            </w:r>
            <w:r w:rsidRPr="00C46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C8D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росписи с учетом внесенных в нее изменений за отчетный финансовый год</w:t>
            </w:r>
            <w:r w:rsidR="00D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ассигнований, выделенных из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фонда </w:t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и на исполнение публичных обязательств</w:t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D26916" w:rsidRPr="00950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6D14" w:rsidRDefault="00C46D14" w:rsidP="00C46D14">
            <w:pPr>
              <w:jc w:val="center"/>
            </w:pPr>
            <w:r w:rsidRPr="00650AC4">
              <w:t>руб.</w:t>
            </w:r>
          </w:p>
        </w:tc>
        <w:tc>
          <w:tcPr>
            <w:tcW w:w="1417" w:type="dxa"/>
          </w:tcPr>
          <w:p w:rsidR="00C46D14" w:rsidRPr="009F735C" w:rsidRDefault="00C46D14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C46D14" w:rsidRPr="009F735C" w:rsidRDefault="00C46D14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315"/>
          <w:tblCellSpacing w:w="5" w:type="nil"/>
        </w:trPr>
        <w:tc>
          <w:tcPr>
            <w:tcW w:w="709" w:type="dxa"/>
            <w:vMerge w:val="restart"/>
          </w:tcPr>
          <w:p w:rsidR="004063CE" w:rsidRPr="00E41ECE" w:rsidRDefault="004063CE" w:rsidP="00771922">
            <w:pPr>
              <w:jc w:val="center"/>
            </w:pPr>
            <w:r w:rsidRPr="00E41ECE">
              <w:t>Р1.6.</w:t>
            </w:r>
          </w:p>
        </w:tc>
        <w:tc>
          <w:tcPr>
            <w:tcW w:w="10490" w:type="dxa"/>
          </w:tcPr>
          <w:p w:rsidR="004063CE" w:rsidRPr="00E41ECE" w:rsidRDefault="004063CE" w:rsidP="002408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E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стандартов качества предоставления муниципальной услуги</w:t>
            </w:r>
            <w:r w:rsidR="0077314E" w:rsidRPr="0077314E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77314E" w:rsidRPr="0077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1134" w:type="dxa"/>
          </w:tcPr>
          <w:p w:rsidR="004063CE" w:rsidRPr="00E41ECE" w:rsidRDefault="004063CE" w:rsidP="001C0CE1">
            <w:pPr>
              <w:jc w:val="center"/>
            </w:pPr>
            <w:r w:rsidRPr="00E41ECE">
              <w:lastRenderedPageBreak/>
              <w:t>ед.</w:t>
            </w:r>
          </w:p>
        </w:tc>
        <w:tc>
          <w:tcPr>
            <w:tcW w:w="1417" w:type="dxa"/>
          </w:tcPr>
          <w:p w:rsidR="004063CE" w:rsidRPr="00E41ECE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E41ECE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Pr="00E4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стандарты качества         </w:t>
            </w:r>
          </w:p>
        </w:tc>
      </w:tr>
      <w:tr w:rsidR="00BD7D35" w:rsidRPr="00C518AE" w:rsidTr="00BD7D35">
        <w:trPr>
          <w:trHeight w:val="337"/>
          <w:tblCellSpacing w:w="5" w:type="nil"/>
        </w:trPr>
        <w:tc>
          <w:tcPr>
            <w:tcW w:w="709" w:type="dxa"/>
            <w:vMerge/>
          </w:tcPr>
          <w:p w:rsidR="004063CE" w:rsidRPr="00E41ECE" w:rsidRDefault="004063CE" w:rsidP="008A2C62">
            <w:pPr>
              <w:jc w:val="center"/>
            </w:pPr>
          </w:p>
        </w:tc>
        <w:tc>
          <w:tcPr>
            <w:tcW w:w="10490" w:type="dxa"/>
          </w:tcPr>
          <w:p w:rsidR="004063CE" w:rsidRPr="00E41ECE" w:rsidRDefault="004063CE" w:rsidP="002408FA">
            <w:pPr>
              <w:jc w:val="both"/>
            </w:pPr>
            <w:r w:rsidRPr="00E41ECE">
              <w:t>Количество услуг, утвержденных в базовом (отраслевом) перечне муниципальных услуг (работ), оказываемых (выполняемых) подведомственными учреждениями</w:t>
            </w:r>
          </w:p>
        </w:tc>
        <w:tc>
          <w:tcPr>
            <w:tcW w:w="1134" w:type="dxa"/>
          </w:tcPr>
          <w:p w:rsidR="004063CE" w:rsidRPr="00E41ECE" w:rsidRDefault="004063CE" w:rsidP="001C0CE1">
            <w:pPr>
              <w:jc w:val="center"/>
            </w:pPr>
            <w:r w:rsidRPr="00E41ECE">
              <w:t>ед.</w:t>
            </w:r>
          </w:p>
        </w:tc>
        <w:tc>
          <w:tcPr>
            <w:tcW w:w="1417" w:type="dxa"/>
          </w:tcPr>
          <w:p w:rsidR="004063CE" w:rsidRPr="00E41ECE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E41ECE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E">
              <w:rPr>
                <w:rFonts w:ascii="Times New Roman" w:hAnsi="Times New Roman" w:cs="Times New Roman"/>
                <w:sz w:val="24"/>
                <w:szCs w:val="24"/>
              </w:rPr>
              <w:t>Базовый (отраслевой) перечень муниципальных услуг (работ)</w:t>
            </w:r>
          </w:p>
        </w:tc>
      </w:tr>
      <w:tr w:rsidR="00BD7D35" w:rsidRPr="00C518AE" w:rsidTr="00BD7D35">
        <w:trPr>
          <w:trHeight w:val="520"/>
          <w:tblCellSpacing w:w="5" w:type="nil"/>
        </w:trPr>
        <w:tc>
          <w:tcPr>
            <w:tcW w:w="709" w:type="dxa"/>
            <w:vMerge w:val="restart"/>
          </w:tcPr>
          <w:p w:rsidR="004063CE" w:rsidRPr="00E41ECE" w:rsidRDefault="004063CE" w:rsidP="00771922">
            <w:pPr>
              <w:jc w:val="center"/>
            </w:pPr>
            <w:r w:rsidRPr="00E41ECE">
              <w:t>Р1.7.</w:t>
            </w:r>
          </w:p>
        </w:tc>
        <w:tc>
          <w:tcPr>
            <w:tcW w:w="10490" w:type="dxa"/>
          </w:tcPr>
          <w:p w:rsidR="004063CE" w:rsidRPr="00565BA3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главному распорядителю учреждений, выполнивших муниципальное  задание в отчетном</w:t>
            </w:r>
            <w:r w:rsidR="006C0198"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</w:t>
            </w: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 году на 100%</w:t>
            </w:r>
          </w:p>
        </w:tc>
        <w:tc>
          <w:tcPr>
            <w:tcW w:w="1134" w:type="dxa"/>
          </w:tcPr>
          <w:p w:rsidR="004063CE" w:rsidRPr="00E41ECE" w:rsidRDefault="004063CE" w:rsidP="001C0CE1">
            <w:pPr>
              <w:jc w:val="center"/>
            </w:pPr>
            <w:r w:rsidRPr="00E41ECE">
              <w:t>ед.</w:t>
            </w:r>
          </w:p>
        </w:tc>
        <w:tc>
          <w:tcPr>
            <w:tcW w:w="1417" w:type="dxa"/>
          </w:tcPr>
          <w:p w:rsidR="004063CE" w:rsidRPr="00E41ECE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63CE" w:rsidRPr="009F735C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EC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 </w:t>
            </w:r>
          </w:p>
        </w:tc>
      </w:tr>
      <w:tr w:rsidR="00BD7D35" w:rsidRPr="00C518AE" w:rsidTr="00BD7D35">
        <w:trPr>
          <w:trHeight w:val="520"/>
          <w:tblCellSpacing w:w="5" w:type="nil"/>
        </w:trPr>
        <w:tc>
          <w:tcPr>
            <w:tcW w:w="709" w:type="dxa"/>
            <w:vMerge/>
          </w:tcPr>
          <w:p w:rsidR="004063CE" w:rsidRPr="00E41ECE" w:rsidRDefault="004063CE" w:rsidP="008A2C62">
            <w:pPr>
              <w:jc w:val="center"/>
            </w:pPr>
          </w:p>
        </w:tc>
        <w:tc>
          <w:tcPr>
            <w:tcW w:w="10490" w:type="dxa"/>
          </w:tcPr>
          <w:p w:rsidR="00565BA3" w:rsidRPr="00565BA3" w:rsidRDefault="004063CE" w:rsidP="00565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подведомственных главному распорядителю учреждений, которым </w:t>
            </w:r>
            <w:r w:rsidR="00565BA3"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финансовом году </w:t>
            </w: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="006C0198" w:rsidRPr="00565BA3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C0198" w:rsidRPr="00565B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6C0198" w:rsidRPr="00565B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BA3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муниципальны</w:t>
            </w:r>
            <w:r w:rsidR="00F70EF3" w:rsidRPr="00565BA3">
              <w:rPr>
                <w:rFonts w:ascii="Times New Roman" w:hAnsi="Times New Roman" w:cs="Times New Roman"/>
                <w:sz w:val="24"/>
                <w:szCs w:val="24"/>
              </w:rPr>
              <w:t>х услуг (выполнение работ)</w:t>
            </w:r>
          </w:p>
        </w:tc>
        <w:tc>
          <w:tcPr>
            <w:tcW w:w="1134" w:type="dxa"/>
          </w:tcPr>
          <w:p w:rsidR="004063CE" w:rsidRPr="00E41ECE" w:rsidRDefault="004063CE" w:rsidP="001C0CE1">
            <w:pPr>
              <w:jc w:val="center"/>
            </w:pPr>
            <w:r w:rsidRPr="00E41ECE">
              <w:t>ед.</w:t>
            </w:r>
          </w:p>
        </w:tc>
        <w:tc>
          <w:tcPr>
            <w:tcW w:w="1417" w:type="dxa"/>
          </w:tcPr>
          <w:p w:rsidR="004063CE" w:rsidRPr="00E41ECE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63CE" w:rsidRPr="009F735C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964"/>
          <w:tblCellSpacing w:w="5" w:type="nil"/>
        </w:trPr>
        <w:tc>
          <w:tcPr>
            <w:tcW w:w="709" w:type="dxa"/>
          </w:tcPr>
          <w:p w:rsidR="004063CE" w:rsidRDefault="004063CE" w:rsidP="0020485D">
            <w:pPr>
              <w:jc w:val="center"/>
            </w:pPr>
            <w:r w:rsidRPr="00E41ECE">
              <w:t>Р1.8.</w:t>
            </w:r>
          </w:p>
          <w:p w:rsidR="00796287" w:rsidRPr="00E41ECE" w:rsidRDefault="00796287" w:rsidP="0020485D">
            <w:pPr>
              <w:jc w:val="center"/>
            </w:pPr>
            <w:r>
              <w:t>*</w:t>
            </w:r>
          </w:p>
        </w:tc>
        <w:tc>
          <w:tcPr>
            <w:tcW w:w="10490" w:type="dxa"/>
          </w:tcPr>
          <w:p w:rsidR="002556DB" w:rsidRPr="00E41ECE" w:rsidRDefault="002556DB" w:rsidP="002556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0AD8">
              <w:rPr>
                <w:rFonts w:ascii="Times New Roman" w:hAnsi="Times New Roman" w:cs="Times New Roman"/>
                <w:sz w:val="24"/>
                <w:szCs w:val="24"/>
              </w:rPr>
              <w:t>уведомлений по внесению изменений в лимиты б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юджетных обязательств районного</w:t>
            </w:r>
            <w:r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по инициативе главного распорядителя в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исполнения районного</w:t>
            </w:r>
            <w:r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отчетный период 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>(за исключением случаев внесения изменений в связи с уведомлениями отра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 xml:space="preserve">слевых Департаментов  Брянской 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03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уточнением ут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вержденных параметров районного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B03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B03B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 по об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ращению взыскания к казне района</w:t>
            </w:r>
            <w:r w:rsidR="00B03B3D">
              <w:rPr>
                <w:rFonts w:ascii="Times New Roman" w:hAnsi="Times New Roman" w:cs="Times New Roman"/>
                <w:sz w:val="24"/>
                <w:szCs w:val="24"/>
              </w:rPr>
              <w:t xml:space="preserve"> (исковые требования)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 xml:space="preserve"> и резервного фонда  (постановления администрации района</w:t>
            </w:r>
            <w:r w:rsidR="00B03B3D" w:rsidRPr="00950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063CE" w:rsidRPr="00E41ECE" w:rsidRDefault="004063CE" w:rsidP="001C0CE1">
            <w:pPr>
              <w:jc w:val="center"/>
            </w:pPr>
            <w:r w:rsidRPr="00E41ECE">
              <w:t>ед.</w:t>
            </w:r>
          </w:p>
        </w:tc>
        <w:tc>
          <w:tcPr>
            <w:tcW w:w="1417" w:type="dxa"/>
          </w:tcPr>
          <w:p w:rsidR="004063CE" w:rsidRPr="00E41ECE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E41ECE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CE">
              <w:rPr>
                <w:rFonts w:ascii="Times New Roman" w:hAnsi="Times New Roman" w:cs="Times New Roman"/>
                <w:sz w:val="24"/>
                <w:szCs w:val="24"/>
              </w:rPr>
              <w:t>Уведомления по внесению изменений в лимиты бюджетных обязательств</w:t>
            </w:r>
          </w:p>
        </w:tc>
      </w:tr>
      <w:tr w:rsidR="00BD7D35" w:rsidRPr="00C518AE" w:rsidTr="00BD7D35">
        <w:trPr>
          <w:trHeight w:val="852"/>
          <w:tblCellSpacing w:w="5" w:type="nil"/>
        </w:trPr>
        <w:tc>
          <w:tcPr>
            <w:tcW w:w="709" w:type="dxa"/>
            <w:vMerge w:val="restart"/>
          </w:tcPr>
          <w:p w:rsidR="004063CE" w:rsidRPr="007D490E" w:rsidRDefault="004063CE" w:rsidP="0020485D">
            <w:pPr>
              <w:jc w:val="center"/>
            </w:pPr>
            <w:r w:rsidRPr="007D490E">
              <w:t>Р1.9.</w:t>
            </w:r>
          </w:p>
        </w:tc>
        <w:tc>
          <w:tcPr>
            <w:tcW w:w="10490" w:type="dxa"/>
          </w:tcPr>
          <w:p w:rsidR="004063CE" w:rsidRPr="007D490E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>Объем субсиди</w:t>
            </w:r>
            <w:r w:rsidR="007F7068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в отчетном финансовом году</w:t>
            </w:r>
          </w:p>
        </w:tc>
        <w:tc>
          <w:tcPr>
            <w:tcW w:w="1134" w:type="dxa"/>
          </w:tcPr>
          <w:p w:rsidR="004063CE" w:rsidRPr="007D490E" w:rsidRDefault="004063CE" w:rsidP="001C0CE1">
            <w:pPr>
              <w:jc w:val="center"/>
            </w:pPr>
            <w:r w:rsidRPr="007D490E">
              <w:t>руб.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063CE" w:rsidRPr="007D490E" w:rsidRDefault="007D490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с учетом изменений </w:t>
            </w:r>
            <w:r w:rsidR="004063CE" w:rsidRPr="007D490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</w:tr>
      <w:tr w:rsidR="00BD7D35" w:rsidRPr="00C518AE" w:rsidTr="00BD7D35">
        <w:trPr>
          <w:trHeight w:val="964"/>
          <w:tblCellSpacing w:w="5" w:type="nil"/>
        </w:trPr>
        <w:tc>
          <w:tcPr>
            <w:tcW w:w="709" w:type="dxa"/>
            <w:vMerge/>
          </w:tcPr>
          <w:p w:rsidR="004063CE" w:rsidRPr="007D490E" w:rsidRDefault="004063CE" w:rsidP="0020485D">
            <w:pPr>
              <w:jc w:val="center"/>
            </w:pPr>
          </w:p>
        </w:tc>
        <w:tc>
          <w:tcPr>
            <w:tcW w:w="10490" w:type="dxa"/>
          </w:tcPr>
          <w:p w:rsidR="004063CE" w:rsidRPr="007D490E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>Объем субсиди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й, предоставленных из районного</w:t>
            </w: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некоммерческим организациям, не являющимся муниципальными учреждениями, на реализацию муниципальных услуг (работ) в финансовом году, предшествующем отчетному финансовому году</w:t>
            </w:r>
          </w:p>
        </w:tc>
        <w:tc>
          <w:tcPr>
            <w:tcW w:w="1134" w:type="dxa"/>
          </w:tcPr>
          <w:p w:rsidR="004063CE" w:rsidRPr="007D490E" w:rsidRDefault="004063CE" w:rsidP="001C0CE1">
            <w:pPr>
              <w:jc w:val="center"/>
            </w:pPr>
            <w:r w:rsidRPr="007D490E">
              <w:t>руб.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063CE" w:rsidRPr="007D490E" w:rsidRDefault="007D490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0E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с учетом изменений </w:t>
            </w:r>
            <w:r w:rsidR="004063CE" w:rsidRPr="007D490E">
              <w:rPr>
                <w:rFonts w:ascii="Times New Roman" w:hAnsi="Times New Roman" w:cs="Times New Roman"/>
                <w:sz w:val="24"/>
                <w:szCs w:val="24"/>
              </w:rPr>
              <w:t xml:space="preserve">за финансовый год, </w:t>
            </w:r>
            <w:r w:rsidR="004063CE" w:rsidRPr="007D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отчетному финансовому году</w:t>
            </w:r>
          </w:p>
        </w:tc>
      </w:tr>
      <w:tr w:rsidR="004063CE" w:rsidRPr="00C518AE" w:rsidTr="00DC738D">
        <w:trPr>
          <w:trHeight w:val="307"/>
          <w:tblCellSpacing w:w="5" w:type="nil"/>
        </w:trPr>
        <w:tc>
          <w:tcPr>
            <w:tcW w:w="15876" w:type="dxa"/>
            <w:gridSpan w:val="5"/>
          </w:tcPr>
          <w:p w:rsidR="004063CE" w:rsidRPr="000B5E1D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Исполнени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е районного</w:t>
            </w: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BD7D35" w:rsidRPr="00C518AE" w:rsidTr="00BD7D35">
        <w:trPr>
          <w:trHeight w:val="297"/>
          <w:tblCellSpacing w:w="5" w:type="nil"/>
        </w:trPr>
        <w:tc>
          <w:tcPr>
            <w:tcW w:w="709" w:type="dxa"/>
            <w:vMerge w:val="restart"/>
          </w:tcPr>
          <w:p w:rsidR="004063CE" w:rsidRDefault="004063CE" w:rsidP="008A2C62">
            <w:pPr>
              <w:jc w:val="center"/>
            </w:pPr>
            <w:r w:rsidRPr="000B5E1D">
              <w:t>Р2.1.</w:t>
            </w:r>
          </w:p>
          <w:p w:rsidR="00A72175" w:rsidRPr="009F735C" w:rsidRDefault="00A72175" w:rsidP="008A2C62">
            <w:pPr>
              <w:jc w:val="center"/>
              <w:rPr>
                <w:highlight w:val="yellow"/>
              </w:rPr>
            </w:pPr>
            <w:r>
              <w:t>*</w:t>
            </w:r>
          </w:p>
        </w:tc>
        <w:tc>
          <w:tcPr>
            <w:tcW w:w="10490" w:type="dxa"/>
          </w:tcPr>
          <w:p w:rsidR="004063CE" w:rsidRPr="000B5E1D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главным распорядителем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получателем</w:t>
            </w: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1134" w:type="dxa"/>
          </w:tcPr>
          <w:p w:rsidR="004063CE" w:rsidRPr="000B5E1D" w:rsidRDefault="004063CE" w:rsidP="000D11A3">
            <w:pPr>
              <w:jc w:val="center"/>
            </w:pPr>
            <w:r w:rsidRPr="000B5E1D">
              <w:t>руб.</w:t>
            </w:r>
          </w:p>
        </w:tc>
        <w:tc>
          <w:tcPr>
            <w:tcW w:w="1417" w:type="dxa"/>
          </w:tcPr>
          <w:p w:rsidR="004063CE" w:rsidRPr="000B5E1D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0B5E1D" w:rsidRDefault="004063CE" w:rsidP="00941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</w:t>
            </w:r>
          </w:p>
        </w:tc>
      </w:tr>
      <w:tr w:rsidR="00BD7D35" w:rsidRPr="00C518AE" w:rsidTr="00BD7D35">
        <w:trPr>
          <w:trHeight w:val="593"/>
          <w:tblCellSpacing w:w="5" w:type="nil"/>
        </w:trPr>
        <w:tc>
          <w:tcPr>
            <w:tcW w:w="709" w:type="dxa"/>
            <w:vMerge/>
          </w:tcPr>
          <w:p w:rsidR="004063CE" w:rsidRPr="009F735C" w:rsidRDefault="004063CE" w:rsidP="008A2C62">
            <w:pPr>
              <w:jc w:val="center"/>
              <w:rPr>
                <w:highlight w:val="yellow"/>
              </w:rPr>
            </w:pPr>
          </w:p>
        </w:tc>
        <w:tc>
          <w:tcPr>
            <w:tcW w:w="10490" w:type="dxa"/>
          </w:tcPr>
          <w:p w:rsidR="004063CE" w:rsidRPr="000B5E1D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главного распорядителя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134" w:type="dxa"/>
          </w:tcPr>
          <w:p w:rsidR="004063CE" w:rsidRPr="000B5E1D" w:rsidRDefault="004063CE" w:rsidP="000D11A3">
            <w:pPr>
              <w:jc w:val="center"/>
            </w:pPr>
            <w:r w:rsidRPr="000B5E1D">
              <w:t>руб.</w:t>
            </w:r>
          </w:p>
        </w:tc>
        <w:tc>
          <w:tcPr>
            <w:tcW w:w="1417" w:type="dxa"/>
          </w:tcPr>
          <w:p w:rsidR="004063CE" w:rsidRPr="000B5E1D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0B5E1D" w:rsidRDefault="004063CE" w:rsidP="00941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1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с учетом изменений</w:t>
            </w:r>
          </w:p>
        </w:tc>
      </w:tr>
      <w:tr w:rsidR="00BD7D35" w:rsidRPr="00C518AE" w:rsidTr="00BD7D35">
        <w:trPr>
          <w:trHeight w:val="581"/>
          <w:tblCellSpacing w:w="5" w:type="nil"/>
        </w:trPr>
        <w:tc>
          <w:tcPr>
            <w:tcW w:w="709" w:type="dxa"/>
          </w:tcPr>
          <w:p w:rsidR="004063CE" w:rsidRPr="00A30DC6" w:rsidRDefault="004063CE" w:rsidP="00D618A9">
            <w:pPr>
              <w:jc w:val="center"/>
            </w:pPr>
            <w:r w:rsidRPr="00A30DC6">
              <w:t>Р2.2.</w:t>
            </w:r>
          </w:p>
        </w:tc>
        <w:tc>
          <w:tcPr>
            <w:tcW w:w="10490" w:type="dxa"/>
          </w:tcPr>
          <w:p w:rsidR="004063CE" w:rsidRPr="00A30DC6" w:rsidRDefault="004063CE" w:rsidP="00B304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программы </w:t>
            </w: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>на официальном са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йте администрации По</w:t>
            </w:r>
            <w:r w:rsidR="00B304A2">
              <w:rPr>
                <w:rFonts w:ascii="Times New Roman" w:hAnsi="Times New Roman" w:cs="Times New Roman"/>
                <w:sz w:val="24"/>
                <w:szCs w:val="24"/>
              </w:rPr>
              <w:t>гарс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кого района в сети Интер</w:t>
            </w:r>
            <w:r w:rsidR="008071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9AD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4063CE" w:rsidRPr="00A30DC6" w:rsidRDefault="005D59AD" w:rsidP="00DC7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025D">
              <w:rPr>
                <w:rFonts w:ascii="Times New Roman" w:hAnsi="Times New Roman" w:cs="Times New Roman"/>
                <w:sz w:val="24"/>
                <w:szCs w:val="24"/>
              </w:rPr>
              <w:t>интернет-ссылка)</w:t>
            </w:r>
          </w:p>
        </w:tc>
        <w:tc>
          <w:tcPr>
            <w:tcW w:w="1417" w:type="dxa"/>
          </w:tcPr>
          <w:p w:rsidR="004063CE" w:rsidRPr="00A30DC6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A30DC6" w:rsidRDefault="004063CE" w:rsidP="008071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C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администрации По</w:t>
            </w:r>
            <w:r w:rsidR="00807124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BD7D35" w:rsidRPr="00C518AE" w:rsidTr="00BD7D35">
        <w:trPr>
          <w:trHeight w:val="109"/>
          <w:tblCellSpacing w:w="5" w:type="nil"/>
        </w:trPr>
        <w:tc>
          <w:tcPr>
            <w:tcW w:w="709" w:type="dxa"/>
            <w:vMerge w:val="restart"/>
          </w:tcPr>
          <w:p w:rsidR="004063CE" w:rsidRPr="00A921E7" w:rsidRDefault="004063CE" w:rsidP="00D618A9">
            <w:pPr>
              <w:jc w:val="center"/>
            </w:pPr>
            <w:r w:rsidRPr="00A921E7">
              <w:t>Р2.3.</w:t>
            </w:r>
          </w:p>
        </w:tc>
        <w:tc>
          <w:tcPr>
            <w:tcW w:w="10490" w:type="dxa"/>
          </w:tcPr>
          <w:p w:rsidR="004063CE" w:rsidRPr="00A921E7" w:rsidRDefault="00704A8C" w:rsidP="008501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35A">
              <w:rPr>
                <w:rFonts w:ascii="Times New Roman" w:hAnsi="Times New Roman" w:cs="Times New Roman"/>
                <w:sz w:val="24"/>
                <w:szCs w:val="24"/>
              </w:rPr>
              <w:t>бъем расходов главного распорядителя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</w:t>
            </w:r>
            <w:r w:rsidRPr="007F335A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35A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финансового года (без учета средств, полученных из бюджетов других уровней)</w:t>
            </w:r>
          </w:p>
        </w:tc>
        <w:tc>
          <w:tcPr>
            <w:tcW w:w="1134" w:type="dxa"/>
          </w:tcPr>
          <w:p w:rsidR="004063CE" w:rsidRPr="00A921E7" w:rsidRDefault="004063CE" w:rsidP="000D11A3">
            <w:pPr>
              <w:jc w:val="center"/>
            </w:pPr>
            <w:r w:rsidRPr="00A921E7">
              <w:t>руб.</w:t>
            </w:r>
          </w:p>
        </w:tc>
        <w:tc>
          <w:tcPr>
            <w:tcW w:w="1417" w:type="dxa"/>
          </w:tcPr>
          <w:p w:rsidR="004063CE" w:rsidRPr="00A921E7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63CE" w:rsidRPr="00A921E7" w:rsidRDefault="004063CE" w:rsidP="009410A3">
            <w:pPr>
              <w:jc w:val="both"/>
            </w:pPr>
            <w:r w:rsidRPr="00A921E7">
              <w:t>Годовая бюджетная отчетность</w:t>
            </w:r>
          </w:p>
        </w:tc>
      </w:tr>
      <w:tr w:rsidR="00704A8C" w:rsidRPr="00C518AE" w:rsidTr="00BD7D35">
        <w:trPr>
          <w:trHeight w:val="109"/>
          <w:tblCellSpacing w:w="5" w:type="nil"/>
        </w:trPr>
        <w:tc>
          <w:tcPr>
            <w:tcW w:w="709" w:type="dxa"/>
            <w:vMerge/>
          </w:tcPr>
          <w:p w:rsidR="00704A8C" w:rsidRPr="00A921E7" w:rsidRDefault="00704A8C" w:rsidP="00D618A9">
            <w:pPr>
              <w:jc w:val="center"/>
            </w:pPr>
          </w:p>
        </w:tc>
        <w:tc>
          <w:tcPr>
            <w:tcW w:w="10490" w:type="dxa"/>
          </w:tcPr>
          <w:p w:rsidR="00704A8C" w:rsidRDefault="00704A8C" w:rsidP="0085011D">
            <w:pPr>
              <w:jc w:val="both"/>
            </w:pPr>
            <w:r w:rsidRPr="00871D20">
              <w:t xml:space="preserve">Объем расходов главного распорядителя </w:t>
            </w:r>
            <w:r w:rsidR="00CD09C3">
              <w:t xml:space="preserve">и получателя </w:t>
            </w:r>
            <w:r w:rsidRPr="00871D20">
              <w:t>в</w:t>
            </w:r>
            <w:r w:rsidR="0085011D">
              <w:t>о втором квартале</w:t>
            </w:r>
            <w:r w:rsidRPr="00871D20">
              <w:t xml:space="preserve"> отчетного финансового года (без учета средств, полученных из бюджетов других уровней)</w:t>
            </w:r>
          </w:p>
        </w:tc>
        <w:tc>
          <w:tcPr>
            <w:tcW w:w="1134" w:type="dxa"/>
          </w:tcPr>
          <w:p w:rsidR="00704A8C" w:rsidRDefault="00704A8C" w:rsidP="00704A8C">
            <w:pPr>
              <w:jc w:val="center"/>
            </w:pPr>
            <w:r w:rsidRPr="001958AB">
              <w:t>руб.</w:t>
            </w:r>
          </w:p>
        </w:tc>
        <w:tc>
          <w:tcPr>
            <w:tcW w:w="1417" w:type="dxa"/>
          </w:tcPr>
          <w:p w:rsidR="00704A8C" w:rsidRPr="00A921E7" w:rsidRDefault="00704A8C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A8C" w:rsidRPr="00A921E7" w:rsidRDefault="00704A8C" w:rsidP="009410A3">
            <w:pPr>
              <w:jc w:val="both"/>
            </w:pPr>
          </w:p>
        </w:tc>
      </w:tr>
      <w:tr w:rsidR="00704A8C" w:rsidRPr="00C518AE" w:rsidTr="00BD7D35">
        <w:trPr>
          <w:trHeight w:val="109"/>
          <w:tblCellSpacing w:w="5" w:type="nil"/>
        </w:trPr>
        <w:tc>
          <w:tcPr>
            <w:tcW w:w="709" w:type="dxa"/>
            <w:vMerge/>
          </w:tcPr>
          <w:p w:rsidR="00704A8C" w:rsidRPr="00A921E7" w:rsidRDefault="00704A8C" w:rsidP="00D618A9">
            <w:pPr>
              <w:jc w:val="center"/>
            </w:pPr>
          </w:p>
        </w:tc>
        <w:tc>
          <w:tcPr>
            <w:tcW w:w="10490" w:type="dxa"/>
          </w:tcPr>
          <w:p w:rsidR="00704A8C" w:rsidRDefault="00704A8C" w:rsidP="0085011D">
            <w:pPr>
              <w:jc w:val="both"/>
            </w:pPr>
            <w:r w:rsidRPr="00871D20">
              <w:t>Объем расходов главного распорядителя</w:t>
            </w:r>
            <w:r w:rsidR="00CD09C3">
              <w:t xml:space="preserve"> и получателя </w:t>
            </w:r>
            <w:r w:rsidRPr="00871D20">
              <w:t xml:space="preserve"> в третьем квартал</w:t>
            </w:r>
            <w:r w:rsidR="0085011D">
              <w:t>е</w:t>
            </w:r>
            <w:r w:rsidRPr="00871D20">
              <w:t xml:space="preserve"> отчетного финансового года (без учета средств, полученных из бюджетов других уровней)</w:t>
            </w:r>
          </w:p>
        </w:tc>
        <w:tc>
          <w:tcPr>
            <w:tcW w:w="1134" w:type="dxa"/>
          </w:tcPr>
          <w:p w:rsidR="00704A8C" w:rsidRDefault="00704A8C" w:rsidP="00704A8C">
            <w:pPr>
              <w:jc w:val="center"/>
            </w:pPr>
            <w:r w:rsidRPr="001958AB">
              <w:t>руб.</w:t>
            </w:r>
          </w:p>
        </w:tc>
        <w:tc>
          <w:tcPr>
            <w:tcW w:w="1417" w:type="dxa"/>
          </w:tcPr>
          <w:p w:rsidR="00704A8C" w:rsidRPr="00A921E7" w:rsidRDefault="00704A8C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A8C" w:rsidRPr="00A921E7" w:rsidRDefault="00704A8C" w:rsidP="009410A3">
            <w:pPr>
              <w:jc w:val="both"/>
            </w:pPr>
          </w:p>
        </w:tc>
      </w:tr>
      <w:tr w:rsidR="00704A8C" w:rsidRPr="00C518AE" w:rsidTr="00BD7D35">
        <w:trPr>
          <w:trHeight w:val="631"/>
          <w:tblCellSpacing w:w="5" w:type="nil"/>
        </w:trPr>
        <w:tc>
          <w:tcPr>
            <w:tcW w:w="709" w:type="dxa"/>
            <w:vMerge/>
          </w:tcPr>
          <w:p w:rsidR="00704A8C" w:rsidRPr="00A921E7" w:rsidRDefault="00704A8C" w:rsidP="008A2C62">
            <w:pPr>
              <w:jc w:val="center"/>
            </w:pPr>
          </w:p>
        </w:tc>
        <w:tc>
          <w:tcPr>
            <w:tcW w:w="10490" w:type="dxa"/>
          </w:tcPr>
          <w:p w:rsidR="00704A8C" w:rsidRDefault="00704A8C" w:rsidP="0085011D">
            <w:pPr>
              <w:jc w:val="both"/>
            </w:pPr>
            <w:r w:rsidRPr="00871D20">
              <w:t>Объем расходов главного распорядителя</w:t>
            </w:r>
            <w:r w:rsidR="00CD09C3">
              <w:t xml:space="preserve"> и получателя</w:t>
            </w:r>
            <w:r w:rsidRPr="00871D20">
              <w:t xml:space="preserve"> в чет</w:t>
            </w:r>
            <w:r w:rsidR="0085011D">
              <w:t>вертом квартале</w:t>
            </w:r>
            <w:r w:rsidRPr="00871D20">
              <w:t xml:space="preserve"> отчетного финансового года (без учета средств, полученных из бюджетов других уровней)</w:t>
            </w:r>
          </w:p>
        </w:tc>
        <w:tc>
          <w:tcPr>
            <w:tcW w:w="1134" w:type="dxa"/>
          </w:tcPr>
          <w:p w:rsidR="00704A8C" w:rsidRDefault="00704A8C" w:rsidP="00704A8C">
            <w:pPr>
              <w:jc w:val="center"/>
            </w:pPr>
            <w:r w:rsidRPr="001958AB">
              <w:t>руб.</w:t>
            </w:r>
          </w:p>
        </w:tc>
        <w:tc>
          <w:tcPr>
            <w:tcW w:w="1417" w:type="dxa"/>
          </w:tcPr>
          <w:p w:rsidR="00704A8C" w:rsidRPr="00A921E7" w:rsidRDefault="00704A8C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A8C" w:rsidRPr="00A921E7" w:rsidRDefault="00704A8C" w:rsidP="009410A3">
            <w:pPr>
              <w:jc w:val="both"/>
            </w:pPr>
          </w:p>
        </w:tc>
      </w:tr>
      <w:tr w:rsidR="00BD7D35" w:rsidRPr="00C518AE" w:rsidTr="00BD7D35">
        <w:trPr>
          <w:trHeight w:val="253"/>
          <w:tblCellSpacing w:w="5" w:type="nil"/>
        </w:trPr>
        <w:tc>
          <w:tcPr>
            <w:tcW w:w="709" w:type="dxa"/>
            <w:vMerge w:val="restart"/>
          </w:tcPr>
          <w:p w:rsidR="004063CE" w:rsidRPr="00A921E7" w:rsidRDefault="004063CE" w:rsidP="00D618A9">
            <w:pPr>
              <w:jc w:val="center"/>
            </w:pPr>
            <w:r w:rsidRPr="00A921E7">
              <w:t>Р2.4.</w:t>
            </w:r>
          </w:p>
        </w:tc>
        <w:tc>
          <w:tcPr>
            <w:tcW w:w="10490" w:type="dxa"/>
          </w:tcPr>
          <w:p w:rsidR="004063CE" w:rsidRPr="00A921E7" w:rsidRDefault="004063CE" w:rsidP="008501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Объем расходов на содержание аппарата управления в отчетном финансовом году</w:t>
            </w:r>
          </w:p>
        </w:tc>
        <w:tc>
          <w:tcPr>
            <w:tcW w:w="1134" w:type="dxa"/>
          </w:tcPr>
          <w:p w:rsidR="004063CE" w:rsidRPr="00A921E7" w:rsidRDefault="004063CE" w:rsidP="000D11A3">
            <w:pPr>
              <w:jc w:val="center"/>
            </w:pPr>
            <w:r w:rsidRPr="00A921E7">
              <w:t>руб.</w:t>
            </w:r>
          </w:p>
        </w:tc>
        <w:tc>
          <w:tcPr>
            <w:tcW w:w="1417" w:type="dxa"/>
          </w:tcPr>
          <w:p w:rsidR="004063CE" w:rsidRPr="00A921E7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63CE" w:rsidRPr="00A921E7" w:rsidRDefault="004063CE" w:rsidP="009410A3">
            <w:pPr>
              <w:jc w:val="both"/>
            </w:pPr>
            <w:r w:rsidRPr="00A921E7">
              <w:t>Годовая бюджетная отчетность</w:t>
            </w:r>
          </w:p>
        </w:tc>
      </w:tr>
      <w:tr w:rsidR="00BD7D35" w:rsidRPr="00C518AE" w:rsidTr="00BD7D35">
        <w:trPr>
          <w:trHeight w:val="631"/>
          <w:tblCellSpacing w:w="5" w:type="nil"/>
        </w:trPr>
        <w:tc>
          <w:tcPr>
            <w:tcW w:w="709" w:type="dxa"/>
            <w:vMerge/>
          </w:tcPr>
          <w:p w:rsidR="004063CE" w:rsidRPr="00A921E7" w:rsidRDefault="004063CE" w:rsidP="008A2C62">
            <w:pPr>
              <w:jc w:val="center"/>
            </w:pPr>
          </w:p>
        </w:tc>
        <w:tc>
          <w:tcPr>
            <w:tcW w:w="10490" w:type="dxa"/>
          </w:tcPr>
          <w:p w:rsidR="004063CE" w:rsidRPr="00A921E7" w:rsidRDefault="004063CE" w:rsidP="008501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Объем расходов на содержание аппарата управления в финансовом году, предшествующем отчетному финансовому году</w:t>
            </w:r>
          </w:p>
        </w:tc>
        <w:tc>
          <w:tcPr>
            <w:tcW w:w="1134" w:type="dxa"/>
          </w:tcPr>
          <w:p w:rsidR="004063CE" w:rsidRPr="00A921E7" w:rsidRDefault="004063CE" w:rsidP="000D11A3">
            <w:pPr>
              <w:jc w:val="center"/>
            </w:pPr>
            <w:r w:rsidRPr="00A921E7">
              <w:t>руб.</w:t>
            </w:r>
          </w:p>
        </w:tc>
        <w:tc>
          <w:tcPr>
            <w:tcW w:w="1417" w:type="dxa"/>
          </w:tcPr>
          <w:p w:rsidR="004063CE" w:rsidRPr="00A921E7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63CE" w:rsidRPr="00A921E7" w:rsidRDefault="004063CE" w:rsidP="009410A3">
            <w:pPr>
              <w:jc w:val="both"/>
            </w:pPr>
          </w:p>
        </w:tc>
      </w:tr>
      <w:tr w:rsidR="00BD7D35" w:rsidRPr="00C518AE" w:rsidTr="00BD7D35">
        <w:trPr>
          <w:trHeight w:val="373"/>
          <w:tblCellSpacing w:w="5" w:type="nil"/>
        </w:trPr>
        <w:tc>
          <w:tcPr>
            <w:tcW w:w="709" w:type="dxa"/>
            <w:vMerge w:val="restart"/>
          </w:tcPr>
          <w:p w:rsidR="004063CE" w:rsidRPr="00A921E7" w:rsidRDefault="004063CE" w:rsidP="00D618A9">
            <w:pPr>
              <w:jc w:val="center"/>
            </w:pPr>
            <w:r w:rsidRPr="00A921E7">
              <w:t>Р2.5.</w:t>
            </w:r>
          </w:p>
        </w:tc>
        <w:tc>
          <w:tcPr>
            <w:tcW w:w="10490" w:type="dxa"/>
          </w:tcPr>
          <w:p w:rsidR="004063CE" w:rsidRPr="00A921E7" w:rsidRDefault="004063CE" w:rsidP="005D59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по аппарату управления на начало отчетного финансового года</w:t>
            </w:r>
          </w:p>
        </w:tc>
        <w:tc>
          <w:tcPr>
            <w:tcW w:w="1134" w:type="dxa"/>
          </w:tcPr>
          <w:p w:rsidR="004063CE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9AD" w:rsidRPr="00A921E7" w:rsidRDefault="005D59AD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59AD">
              <w:rPr>
                <w:rFonts w:ascii="Times New Roman" w:hAnsi="Times New Roman" w:cs="Times New Roman"/>
                <w:sz w:val="24"/>
                <w:szCs w:val="24"/>
              </w:rPr>
              <w:t>копия документ</w:t>
            </w:r>
            <w:r w:rsidRPr="005D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63CE" w:rsidRPr="00A921E7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63CE" w:rsidRPr="00A921E7" w:rsidRDefault="004063CE" w:rsidP="00941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Штатные расписания</w:t>
            </w:r>
          </w:p>
        </w:tc>
      </w:tr>
      <w:tr w:rsidR="00BD7D35" w:rsidRPr="00C518AE" w:rsidTr="00BD7D35">
        <w:trPr>
          <w:trHeight w:val="377"/>
          <w:tblCellSpacing w:w="5" w:type="nil"/>
        </w:trPr>
        <w:tc>
          <w:tcPr>
            <w:tcW w:w="709" w:type="dxa"/>
            <w:vMerge/>
          </w:tcPr>
          <w:p w:rsidR="004063CE" w:rsidRPr="009F735C" w:rsidRDefault="004063CE" w:rsidP="008A2C62">
            <w:pPr>
              <w:jc w:val="center"/>
              <w:rPr>
                <w:highlight w:val="yellow"/>
              </w:rPr>
            </w:pPr>
          </w:p>
        </w:tc>
        <w:tc>
          <w:tcPr>
            <w:tcW w:w="10490" w:type="dxa"/>
          </w:tcPr>
          <w:p w:rsidR="004063CE" w:rsidRPr="00A921E7" w:rsidRDefault="004063CE" w:rsidP="005D59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по аппарату управления на конец отчетного финансового года</w:t>
            </w:r>
          </w:p>
        </w:tc>
        <w:tc>
          <w:tcPr>
            <w:tcW w:w="1134" w:type="dxa"/>
          </w:tcPr>
          <w:p w:rsidR="004063CE" w:rsidRDefault="004063CE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A92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9AD" w:rsidRPr="00A921E7" w:rsidRDefault="005D59AD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59AD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63CE" w:rsidRPr="009F735C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063CE" w:rsidRPr="009F735C" w:rsidRDefault="004063CE" w:rsidP="00D61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CE" w:rsidRPr="00C518AE" w:rsidTr="00DC738D">
        <w:trPr>
          <w:trHeight w:val="254"/>
          <w:tblCellSpacing w:w="5" w:type="nil"/>
        </w:trPr>
        <w:tc>
          <w:tcPr>
            <w:tcW w:w="15876" w:type="dxa"/>
            <w:gridSpan w:val="5"/>
          </w:tcPr>
          <w:p w:rsidR="004063CE" w:rsidRPr="009F735C" w:rsidRDefault="004063CE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684F">
              <w:rPr>
                <w:rFonts w:ascii="Times New Roman" w:hAnsi="Times New Roman" w:cs="Times New Roman"/>
                <w:sz w:val="24"/>
                <w:szCs w:val="24"/>
              </w:rPr>
              <w:t>3. Учет и отчетность</w:t>
            </w:r>
          </w:p>
        </w:tc>
      </w:tr>
      <w:tr w:rsidR="00BD7D35" w:rsidRPr="00C518AE" w:rsidTr="00BD7D35">
        <w:trPr>
          <w:trHeight w:val="631"/>
          <w:tblCellSpacing w:w="5" w:type="nil"/>
        </w:trPr>
        <w:tc>
          <w:tcPr>
            <w:tcW w:w="709" w:type="dxa"/>
          </w:tcPr>
          <w:p w:rsidR="004063CE" w:rsidRPr="00315392" w:rsidRDefault="004063CE" w:rsidP="008A2C62">
            <w:pPr>
              <w:jc w:val="center"/>
            </w:pPr>
            <w:r w:rsidRPr="00315392">
              <w:t>Р3.1.</w:t>
            </w:r>
          </w:p>
        </w:tc>
        <w:tc>
          <w:tcPr>
            <w:tcW w:w="10490" w:type="dxa"/>
          </w:tcPr>
          <w:p w:rsidR="0002684F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предоставления </w:t>
            </w:r>
            <w:r w:rsidR="004063CE"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бюджетной (бухгалтерской) отчетности главного распорядителя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и получателя</w:t>
            </w:r>
          </w:p>
        </w:tc>
        <w:tc>
          <w:tcPr>
            <w:tcW w:w="1134" w:type="dxa"/>
          </w:tcPr>
          <w:p w:rsidR="004063CE" w:rsidRPr="00315392" w:rsidRDefault="00315392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063CE" w:rsidRPr="00315392" w:rsidRDefault="004063CE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3CE" w:rsidRPr="00315392" w:rsidRDefault="004063CE" w:rsidP="00941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к годовой бюджетной (бухгалтерской) отчетности</w:t>
            </w:r>
          </w:p>
        </w:tc>
      </w:tr>
      <w:tr w:rsidR="00BD7D35" w:rsidRPr="00C518AE" w:rsidTr="00BD7D35">
        <w:trPr>
          <w:trHeight w:val="631"/>
          <w:tblCellSpacing w:w="5" w:type="nil"/>
        </w:trPr>
        <w:tc>
          <w:tcPr>
            <w:tcW w:w="709" w:type="dxa"/>
          </w:tcPr>
          <w:p w:rsidR="00315392" w:rsidRPr="00315392" w:rsidRDefault="00315392" w:rsidP="001F5E79">
            <w:pPr>
              <w:jc w:val="center"/>
            </w:pPr>
            <w:r w:rsidRPr="00315392">
              <w:t>Р3.2.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замеча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отчетности, возврата главному распорядителю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получателю 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форм на доработку</w:t>
            </w:r>
          </w:p>
        </w:tc>
        <w:tc>
          <w:tcPr>
            <w:tcW w:w="1134" w:type="dxa"/>
          </w:tcPr>
          <w:p w:rsidR="00315392" w:rsidRPr="00315392" w:rsidRDefault="00315392" w:rsidP="00077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15392" w:rsidRPr="00315392" w:rsidRDefault="00315392" w:rsidP="00077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315392" w:rsidRDefault="00315392" w:rsidP="00077AB8">
            <w:pPr>
              <w:jc w:val="both"/>
            </w:pPr>
            <w:r w:rsidRPr="00315392">
              <w:t>Замеча</w:t>
            </w:r>
            <w:r w:rsidR="00CD09C3">
              <w:t xml:space="preserve">ния финансового управления </w:t>
            </w:r>
          </w:p>
        </w:tc>
      </w:tr>
      <w:tr w:rsidR="00BD7D35" w:rsidRPr="00C518AE" w:rsidTr="00BD7D35">
        <w:trPr>
          <w:trHeight w:val="631"/>
          <w:tblCellSpacing w:w="5" w:type="nil"/>
        </w:trPr>
        <w:tc>
          <w:tcPr>
            <w:tcW w:w="709" w:type="dxa"/>
          </w:tcPr>
          <w:p w:rsidR="00315392" w:rsidRPr="00315392" w:rsidRDefault="00315392" w:rsidP="001F5E79">
            <w:pPr>
              <w:jc w:val="center"/>
            </w:pPr>
            <w:r w:rsidRPr="00315392">
              <w:t>Р3.3.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замеча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ний финансового управления 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бухгалтерской отчетности, возврата главному распорядителю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получателю 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форм на доработку</w:t>
            </w:r>
          </w:p>
        </w:tc>
        <w:tc>
          <w:tcPr>
            <w:tcW w:w="1134" w:type="dxa"/>
          </w:tcPr>
          <w:p w:rsidR="00315392" w:rsidRPr="00315392" w:rsidRDefault="00315392" w:rsidP="00077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15392" w:rsidRPr="00315392" w:rsidRDefault="00315392" w:rsidP="00077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315392" w:rsidRDefault="00315392" w:rsidP="00077AB8">
            <w:pPr>
              <w:jc w:val="both"/>
            </w:pPr>
            <w:r w:rsidRPr="00315392">
              <w:t>Замечания финансового управления мэрии</w:t>
            </w:r>
          </w:p>
        </w:tc>
      </w:tr>
      <w:tr w:rsidR="00BD7D35" w:rsidRPr="00C518AE" w:rsidTr="00BD7D35">
        <w:trPr>
          <w:trHeight w:val="246"/>
          <w:tblCellSpacing w:w="5" w:type="nil"/>
        </w:trPr>
        <w:tc>
          <w:tcPr>
            <w:tcW w:w="709" w:type="dxa"/>
          </w:tcPr>
          <w:p w:rsidR="00315392" w:rsidRPr="00315392" w:rsidRDefault="00315392" w:rsidP="001F5E79">
            <w:pPr>
              <w:jc w:val="center"/>
            </w:pPr>
            <w:r w:rsidRPr="00315392">
              <w:t>Р3.4.</w:t>
            </w:r>
          </w:p>
        </w:tc>
        <w:tc>
          <w:tcPr>
            <w:tcW w:w="10490" w:type="dxa"/>
          </w:tcPr>
          <w:p w:rsidR="00315392" w:rsidRPr="001277D2" w:rsidRDefault="00315392" w:rsidP="00CD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Реализация всех мероприятий отраслевого  плана повышения эффективности бюджетных расходов</w:t>
            </w:r>
          </w:p>
        </w:tc>
        <w:tc>
          <w:tcPr>
            <w:tcW w:w="1134" w:type="dxa"/>
          </w:tcPr>
          <w:p w:rsidR="00315392" w:rsidRPr="00315392" w:rsidRDefault="00315392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15392" w:rsidRPr="0031539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315392" w:rsidRDefault="00315392" w:rsidP="00CD09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2">
              <w:rPr>
                <w:rFonts w:ascii="Times New Roman" w:hAnsi="Times New Roman" w:cs="Times New Roman"/>
                <w:sz w:val="24"/>
                <w:szCs w:val="24"/>
              </w:rPr>
              <w:t>Отчет о реализации отраслевого плана повышения эффективности бюджетных расходов</w:t>
            </w:r>
          </w:p>
        </w:tc>
      </w:tr>
      <w:tr w:rsidR="00BD7D35" w:rsidRPr="00C518AE" w:rsidTr="00BD7D35">
        <w:trPr>
          <w:trHeight w:val="309"/>
          <w:tblCellSpacing w:w="5" w:type="nil"/>
        </w:trPr>
        <w:tc>
          <w:tcPr>
            <w:tcW w:w="709" w:type="dxa"/>
          </w:tcPr>
          <w:p w:rsidR="00315392" w:rsidRPr="001277D2" w:rsidRDefault="00315392" w:rsidP="008A2C62">
            <w:pPr>
              <w:jc w:val="center"/>
            </w:pPr>
            <w:r w:rsidRPr="001277D2">
              <w:t>Р3.5.</w:t>
            </w:r>
            <w:r w:rsidR="00A72175">
              <w:t>*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главного распорядителя и подведомственных ему учреждений по состоянию на 1 января года, следующего за отчетным финансовым годом</w:t>
            </w:r>
          </w:p>
        </w:tc>
        <w:tc>
          <w:tcPr>
            <w:tcW w:w="1134" w:type="dxa"/>
          </w:tcPr>
          <w:p w:rsidR="00315392" w:rsidRPr="001277D2" w:rsidRDefault="00315392" w:rsidP="0065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15392" w:rsidRPr="001277D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1277D2" w:rsidRDefault="00315392" w:rsidP="009410A3">
            <w:pPr>
              <w:jc w:val="both"/>
            </w:pPr>
            <w:r w:rsidRPr="001277D2">
              <w:t>Годовая бюджетная (бухгалтерская) отчетность</w:t>
            </w:r>
          </w:p>
        </w:tc>
      </w:tr>
      <w:tr w:rsidR="00BD7D35" w:rsidRPr="00C518AE" w:rsidTr="00BD7D35">
        <w:trPr>
          <w:trHeight w:val="568"/>
          <w:tblCellSpacing w:w="5" w:type="nil"/>
        </w:trPr>
        <w:tc>
          <w:tcPr>
            <w:tcW w:w="709" w:type="dxa"/>
            <w:vMerge w:val="restart"/>
          </w:tcPr>
          <w:p w:rsidR="00315392" w:rsidRPr="001277D2" w:rsidRDefault="00315392" w:rsidP="00FF45C6">
            <w:pPr>
              <w:jc w:val="center"/>
            </w:pPr>
            <w:r w:rsidRPr="001277D2">
              <w:lastRenderedPageBreak/>
              <w:t>Р3.6.</w:t>
            </w:r>
            <w:r w:rsidR="00A72175">
              <w:t>*</w:t>
            </w:r>
          </w:p>
        </w:tc>
        <w:tc>
          <w:tcPr>
            <w:tcW w:w="10490" w:type="dxa"/>
          </w:tcPr>
          <w:p w:rsidR="00315392" w:rsidRPr="001277D2" w:rsidRDefault="00681D15" w:rsidP="00681D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главного распорядителя и подведомственных ему учреждений по бюджетной деятельности на конец отчетного периода </w:t>
            </w:r>
          </w:p>
        </w:tc>
        <w:tc>
          <w:tcPr>
            <w:tcW w:w="1134" w:type="dxa"/>
          </w:tcPr>
          <w:p w:rsidR="00315392" w:rsidRPr="001277D2" w:rsidRDefault="00315392" w:rsidP="00C67C9B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  <w:r w:rsidRPr="001277D2">
              <w:t>Годовая бюджетная (бухгалтерская) отчетность</w:t>
            </w:r>
          </w:p>
        </w:tc>
      </w:tr>
      <w:tr w:rsidR="00BD7D35" w:rsidRPr="00C518AE" w:rsidTr="00BD7D35">
        <w:trPr>
          <w:trHeight w:val="685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C67C9B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главного распорядителя и подведомственных ему учреждений по бюджетной деятельности на начало отчетного периода</w:t>
            </w:r>
          </w:p>
        </w:tc>
        <w:tc>
          <w:tcPr>
            <w:tcW w:w="1134" w:type="dxa"/>
          </w:tcPr>
          <w:p w:rsidR="00315392" w:rsidRPr="001277D2" w:rsidRDefault="00315392" w:rsidP="00C67C9B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685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C67C9B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681D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Объем кредиторской задолженности главного распорядителя и подведомственных ему учреждений по внебюджетной деятельности на конец отчетного периода </w:t>
            </w:r>
          </w:p>
        </w:tc>
        <w:tc>
          <w:tcPr>
            <w:tcW w:w="1134" w:type="dxa"/>
          </w:tcPr>
          <w:p w:rsidR="00315392" w:rsidRPr="001277D2" w:rsidRDefault="00315392" w:rsidP="00D77A40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443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C67C9B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главного распорядителя и подведомственных ему учреждений по внебюджетной деятельности на начало отчетного периода</w:t>
            </w:r>
          </w:p>
        </w:tc>
        <w:tc>
          <w:tcPr>
            <w:tcW w:w="1134" w:type="dxa"/>
          </w:tcPr>
          <w:p w:rsidR="00315392" w:rsidRPr="001277D2" w:rsidRDefault="00315392" w:rsidP="00D77A40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307"/>
          <w:tblCellSpacing w:w="5" w:type="nil"/>
        </w:trPr>
        <w:tc>
          <w:tcPr>
            <w:tcW w:w="709" w:type="dxa"/>
            <w:vMerge w:val="restart"/>
          </w:tcPr>
          <w:p w:rsidR="00315392" w:rsidRPr="001277D2" w:rsidRDefault="00315392" w:rsidP="00FF45C6">
            <w:pPr>
              <w:jc w:val="center"/>
            </w:pPr>
            <w:r w:rsidRPr="001277D2">
              <w:t>Р3.7.</w:t>
            </w:r>
          </w:p>
        </w:tc>
        <w:tc>
          <w:tcPr>
            <w:tcW w:w="10490" w:type="dxa"/>
          </w:tcPr>
          <w:p w:rsidR="00315392" w:rsidRPr="001277D2" w:rsidRDefault="00681D15" w:rsidP="00681D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Объем дебиторской задолженности главного распорядителя и подведомственных ему учреждений по бюджетной деятельности на конец отчетного периода </w:t>
            </w:r>
          </w:p>
        </w:tc>
        <w:tc>
          <w:tcPr>
            <w:tcW w:w="1134" w:type="dxa"/>
          </w:tcPr>
          <w:p w:rsidR="00315392" w:rsidRPr="001277D2" w:rsidRDefault="00315392" w:rsidP="000D11A3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  <w:r w:rsidRPr="001277D2">
              <w:t>Годовая бюджетная (бухгалтерская) отчетность</w:t>
            </w:r>
          </w:p>
        </w:tc>
      </w:tr>
      <w:tr w:rsidR="00BD7D35" w:rsidRPr="00C518AE" w:rsidTr="00BD7D35">
        <w:trPr>
          <w:trHeight w:val="159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773D85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главного распорядителя и подведомственных ему учреждений по бюджетной деятельности на начало отчетного периода</w:t>
            </w:r>
          </w:p>
        </w:tc>
        <w:tc>
          <w:tcPr>
            <w:tcW w:w="1134" w:type="dxa"/>
          </w:tcPr>
          <w:p w:rsidR="00315392" w:rsidRPr="001277D2" w:rsidRDefault="00315392" w:rsidP="000D11A3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159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773D85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681D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Объем дебиторской задолженности главного распорядителя и подведомственных ему учреждений по внебюджетной деятельности на конец отчетного периода </w:t>
            </w:r>
          </w:p>
        </w:tc>
        <w:tc>
          <w:tcPr>
            <w:tcW w:w="1134" w:type="dxa"/>
          </w:tcPr>
          <w:p w:rsidR="00315392" w:rsidRPr="001277D2" w:rsidRDefault="00315392" w:rsidP="00D77A40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159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773D85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681D15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задолженности главного распорядителя и подведомственных ему учреждений по внебюджетной деятельности на начало отчетного периода</w:t>
            </w:r>
          </w:p>
        </w:tc>
        <w:tc>
          <w:tcPr>
            <w:tcW w:w="1134" w:type="dxa"/>
          </w:tcPr>
          <w:p w:rsidR="00315392" w:rsidRPr="001277D2" w:rsidRDefault="00315392" w:rsidP="00D77A40">
            <w:pPr>
              <w:jc w:val="center"/>
            </w:pPr>
            <w:r w:rsidRPr="001277D2">
              <w:t>руб.</w:t>
            </w: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9410A3">
            <w:pPr>
              <w:jc w:val="both"/>
              <w:rPr>
                <w:highlight w:val="yellow"/>
              </w:rPr>
            </w:pPr>
          </w:p>
        </w:tc>
      </w:tr>
      <w:tr w:rsidR="00BD7D35" w:rsidRPr="00C518AE" w:rsidTr="00BD7D35">
        <w:trPr>
          <w:trHeight w:val="596"/>
          <w:tblCellSpacing w:w="5" w:type="nil"/>
        </w:trPr>
        <w:tc>
          <w:tcPr>
            <w:tcW w:w="709" w:type="dxa"/>
          </w:tcPr>
          <w:p w:rsidR="00315392" w:rsidRPr="001277D2" w:rsidRDefault="00315392" w:rsidP="00FF45C6">
            <w:pPr>
              <w:jc w:val="center"/>
            </w:pPr>
            <w:r w:rsidRPr="001277D2">
              <w:t>Р3.8.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ценностей, ущерба имуществу в годовой бюджетной (бухгалтерской) отчетности</w:t>
            </w:r>
          </w:p>
        </w:tc>
        <w:tc>
          <w:tcPr>
            <w:tcW w:w="1134" w:type="dxa"/>
          </w:tcPr>
          <w:p w:rsidR="00315392" w:rsidRPr="001277D2" w:rsidRDefault="00315392" w:rsidP="00074C3C">
            <w:pPr>
              <w:jc w:val="center"/>
            </w:pPr>
            <w:r w:rsidRPr="001277D2">
              <w:t>да/нет</w:t>
            </w:r>
          </w:p>
        </w:tc>
        <w:tc>
          <w:tcPr>
            <w:tcW w:w="1417" w:type="dxa"/>
          </w:tcPr>
          <w:p w:rsidR="00315392" w:rsidRPr="001277D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1277D2" w:rsidRDefault="00315392" w:rsidP="009410A3">
            <w:pPr>
              <w:jc w:val="both"/>
            </w:pPr>
            <w:r w:rsidRPr="001277D2">
              <w:t>Годовая бюджетная (бухгалтерская) отчетность</w:t>
            </w:r>
          </w:p>
        </w:tc>
      </w:tr>
      <w:tr w:rsidR="00315392" w:rsidRPr="00C518AE" w:rsidTr="00DC738D">
        <w:trPr>
          <w:trHeight w:val="159"/>
          <w:tblCellSpacing w:w="5" w:type="nil"/>
        </w:trPr>
        <w:tc>
          <w:tcPr>
            <w:tcW w:w="15876" w:type="dxa"/>
            <w:gridSpan w:val="5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4. Контроль и аудит</w:t>
            </w:r>
          </w:p>
        </w:tc>
      </w:tr>
      <w:tr w:rsidR="00BD7D35" w:rsidRPr="00C518AE" w:rsidTr="00BD7D35">
        <w:trPr>
          <w:trHeight w:val="215"/>
          <w:tblCellSpacing w:w="5" w:type="nil"/>
        </w:trPr>
        <w:tc>
          <w:tcPr>
            <w:tcW w:w="709" w:type="dxa"/>
            <w:vMerge w:val="restart"/>
          </w:tcPr>
          <w:p w:rsidR="00315392" w:rsidRPr="009F735C" w:rsidRDefault="00315392" w:rsidP="00C619E2">
            <w:pPr>
              <w:jc w:val="center"/>
              <w:rPr>
                <w:highlight w:val="yellow"/>
              </w:rPr>
            </w:pPr>
            <w:r w:rsidRPr="001277D2">
              <w:t>Р4.1.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выявленных в ходе проведения внешних контрольных мероприятий</w:t>
            </w:r>
          </w:p>
        </w:tc>
        <w:tc>
          <w:tcPr>
            <w:tcW w:w="1134" w:type="dxa"/>
            <w:vMerge w:val="restart"/>
          </w:tcPr>
          <w:p w:rsidR="00315392" w:rsidRPr="001277D2" w:rsidRDefault="00315392" w:rsidP="00074C3C">
            <w:pPr>
              <w:jc w:val="center"/>
            </w:pPr>
            <w:r w:rsidRPr="001277D2">
              <w:t>да/нет</w:t>
            </w:r>
          </w:p>
        </w:tc>
        <w:tc>
          <w:tcPr>
            <w:tcW w:w="1417" w:type="dxa"/>
          </w:tcPr>
          <w:p w:rsidR="00315392" w:rsidRPr="001277D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5392" w:rsidRPr="009F735C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Годовая бюджетная (бухгалтерская) отчетность</w:t>
            </w:r>
          </w:p>
        </w:tc>
      </w:tr>
      <w:tr w:rsidR="00BD7D35" w:rsidRPr="00C518AE" w:rsidTr="00BD7D35">
        <w:trPr>
          <w:trHeight w:val="508"/>
          <w:tblCellSpacing w:w="5" w:type="nil"/>
        </w:trPr>
        <w:tc>
          <w:tcPr>
            <w:tcW w:w="709" w:type="dxa"/>
            <w:vMerge/>
          </w:tcPr>
          <w:p w:rsidR="00315392" w:rsidRPr="009F735C" w:rsidRDefault="00315392" w:rsidP="00C619E2">
            <w:pPr>
              <w:jc w:val="center"/>
              <w:rPr>
                <w:highlight w:val="yellow"/>
              </w:rPr>
            </w:pP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внешних контрольных мероприятий, замечания по которым устранены</w:t>
            </w:r>
          </w:p>
        </w:tc>
        <w:tc>
          <w:tcPr>
            <w:tcW w:w="1134" w:type="dxa"/>
            <w:vMerge/>
          </w:tcPr>
          <w:p w:rsidR="00315392" w:rsidRPr="009F735C" w:rsidRDefault="00315392" w:rsidP="00074C3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508"/>
          <w:tblCellSpacing w:w="5" w:type="nil"/>
        </w:trPr>
        <w:tc>
          <w:tcPr>
            <w:tcW w:w="709" w:type="dxa"/>
            <w:vMerge/>
          </w:tcPr>
          <w:p w:rsidR="00315392" w:rsidRPr="009F735C" w:rsidRDefault="00315392" w:rsidP="00C619E2">
            <w:pPr>
              <w:jc w:val="center"/>
              <w:rPr>
                <w:highlight w:val="yellow"/>
              </w:rPr>
            </w:pP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внешних контрольных мероприятий, замечания по которым не устранены</w:t>
            </w:r>
          </w:p>
        </w:tc>
        <w:tc>
          <w:tcPr>
            <w:tcW w:w="1134" w:type="dxa"/>
            <w:vMerge/>
          </w:tcPr>
          <w:p w:rsidR="00315392" w:rsidRPr="009F735C" w:rsidRDefault="00315392" w:rsidP="00074C3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15392" w:rsidRPr="009F735C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15392" w:rsidRPr="009F735C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D35" w:rsidRPr="00C518AE" w:rsidTr="00BD7D35">
        <w:trPr>
          <w:trHeight w:val="856"/>
          <w:tblCellSpacing w:w="5" w:type="nil"/>
        </w:trPr>
        <w:tc>
          <w:tcPr>
            <w:tcW w:w="709" w:type="dxa"/>
            <w:vMerge w:val="restart"/>
          </w:tcPr>
          <w:p w:rsidR="00315392" w:rsidRPr="001277D2" w:rsidRDefault="00CD09C3" w:rsidP="00C619E2">
            <w:pPr>
              <w:jc w:val="center"/>
            </w:pPr>
            <w:r>
              <w:lastRenderedPageBreak/>
              <w:t>Р4.2</w:t>
            </w:r>
            <w:r w:rsidR="00315392" w:rsidRPr="001277D2">
              <w:t>.</w:t>
            </w:r>
          </w:p>
        </w:tc>
        <w:tc>
          <w:tcPr>
            <w:tcW w:w="10490" w:type="dxa"/>
          </w:tcPr>
          <w:p w:rsidR="00315392" w:rsidRPr="001277D2" w:rsidRDefault="00315392" w:rsidP="005D59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подведомственных учреждений, информация о деятельности которых за отчетный финансовый год в полном объеме размещена на официальном сайте Российской Федерации </w:t>
            </w:r>
            <w:hyperlink r:id="rId13" w:history="1">
              <w:r w:rsidRPr="001277D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59AD" w:rsidRDefault="00315392" w:rsidP="001277D2">
            <w:pPr>
              <w:jc w:val="center"/>
            </w:pPr>
            <w:r w:rsidRPr="001277D2">
              <w:t>ед.</w:t>
            </w:r>
            <w:r w:rsidR="005D59AD" w:rsidRPr="001277D2">
              <w:t xml:space="preserve"> </w:t>
            </w:r>
          </w:p>
          <w:p w:rsidR="00315392" w:rsidRPr="001277D2" w:rsidRDefault="005D59AD" w:rsidP="005D59AD">
            <w:pPr>
              <w:jc w:val="center"/>
            </w:pPr>
            <w:r w:rsidRPr="001277D2">
              <w:t>(перечень учреж</w:t>
            </w:r>
            <w:r>
              <w:t>дений</w:t>
            </w:r>
            <w:r w:rsidRPr="001277D2">
              <w:t>)</w:t>
            </w:r>
          </w:p>
        </w:tc>
        <w:tc>
          <w:tcPr>
            <w:tcW w:w="1417" w:type="dxa"/>
          </w:tcPr>
          <w:p w:rsidR="00315392" w:rsidRPr="001277D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D46BE" w:rsidRPr="0020243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277D2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</w:p>
        </w:tc>
      </w:tr>
      <w:tr w:rsidR="00BD7D35" w:rsidRPr="00C518AE" w:rsidTr="00BD7D35">
        <w:trPr>
          <w:trHeight w:val="296"/>
          <w:tblCellSpacing w:w="5" w:type="nil"/>
        </w:trPr>
        <w:tc>
          <w:tcPr>
            <w:tcW w:w="709" w:type="dxa"/>
            <w:vMerge/>
          </w:tcPr>
          <w:p w:rsidR="00315392" w:rsidRPr="001277D2" w:rsidRDefault="00315392" w:rsidP="00C619E2">
            <w:pPr>
              <w:jc w:val="center"/>
            </w:pP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учреждений на конец отчетного финансового года</w:t>
            </w:r>
          </w:p>
        </w:tc>
        <w:tc>
          <w:tcPr>
            <w:tcW w:w="1134" w:type="dxa"/>
          </w:tcPr>
          <w:p w:rsidR="00315392" w:rsidRPr="001277D2" w:rsidRDefault="00315392" w:rsidP="00127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315392" w:rsidRPr="001277D2" w:rsidRDefault="00315392" w:rsidP="00A00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Годовая бюджетная отчетность</w:t>
            </w:r>
          </w:p>
        </w:tc>
      </w:tr>
      <w:tr w:rsidR="00315392" w:rsidRPr="00C518AE" w:rsidTr="00DC738D">
        <w:trPr>
          <w:trHeight w:val="296"/>
          <w:tblCellSpacing w:w="5" w:type="nil"/>
        </w:trPr>
        <w:tc>
          <w:tcPr>
            <w:tcW w:w="15876" w:type="dxa"/>
            <w:gridSpan w:val="5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5. Исполнение судебных актов</w:t>
            </w:r>
          </w:p>
        </w:tc>
      </w:tr>
      <w:tr w:rsidR="00BD7D35" w:rsidRPr="00D01A6B" w:rsidTr="00BD7D35">
        <w:trPr>
          <w:trHeight w:val="903"/>
          <w:tblCellSpacing w:w="5" w:type="nil"/>
        </w:trPr>
        <w:tc>
          <w:tcPr>
            <w:tcW w:w="709" w:type="dxa"/>
          </w:tcPr>
          <w:p w:rsidR="00315392" w:rsidRPr="0025253F" w:rsidRDefault="00315392" w:rsidP="00C619E2">
            <w:pPr>
              <w:jc w:val="center"/>
            </w:pPr>
            <w:r w:rsidRPr="0025253F">
              <w:t>Р5.1.</w:t>
            </w:r>
          </w:p>
        </w:tc>
        <w:tc>
          <w:tcPr>
            <w:tcW w:w="10490" w:type="dxa"/>
          </w:tcPr>
          <w:p w:rsidR="00315392" w:rsidRPr="001277D2" w:rsidRDefault="00315392" w:rsidP="001277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Наличие исковых требований, определенных судом к взысканию по судебным актам, вступившим в законную силу в отчетном финансовом году, по основной деятельности главного распорядителя и подведомственных уч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реждений за счет средств районного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средств учреждений (за исключением исполнения судебных актов по об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>ращению взыскания к казне района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5392" w:rsidRPr="0025253F" w:rsidRDefault="00315392" w:rsidP="00692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15392" w:rsidRPr="0025253F" w:rsidRDefault="00315392" w:rsidP="00692F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25253F" w:rsidRDefault="00315392" w:rsidP="00692F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</w:tr>
      <w:tr w:rsidR="00BD7D35" w:rsidRPr="00C518AE" w:rsidTr="00BD7D35">
        <w:trPr>
          <w:trHeight w:val="600"/>
          <w:tblCellSpacing w:w="5" w:type="nil"/>
        </w:trPr>
        <w:tc>
          <w:tcPr>
            <w:tcW w:w="709" w:type="dxa"/>
          </w:tcPr>
          <w:p w:rsidR="00315392" w:rsidRPr="0025253F" w:rsidRDefault="00315392" w:rsidP="00C619E2">
            <w:pPr>
              <w:jc w:val="center"/>
            </w:pPr>
            <w:r w:rsidRPr="0025253F">
              <w:t>Р5.2.</w:t>
            </w:r>
          </w:p>
        </w:tc>
        <w:tc>
          <w:tcPr>
            <w:tcW w:w="10490" w:type="dxa"/>
          </w:tcPr>
          <w:p w:rsidR="00315392" w:rsidRPr="001277D2" w:rsidRDefault="00315392" w:rsidP="005D59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уведомлений о приостановлении операций по расходованию средств на лицевых счетах главного распорядителя и подведомственных учреждений </w:t>
            </w:r>
          </w:p>
        </w:tc>
        <w:tc>
          <w:tcPr>
            <w:tcW w:w="1134" w:type="dxa"/>
          </w:tcPr>
          <w:p w:rsidR="005D59AD" w:rsidRDefault="00315392" w:rsidP="00692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315392" w:rsidRPr="0025253F" w:rsidRDefault="005D59AD" w:rsidP="00692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59AD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 w:rsidRPr="0012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5392" w:rsidRPr="0025253F" w:rsidRDefault="00315392" w:rsidP="00692F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92" w:rsidRPr="0025253F" w:rsidRDefault="00315392" w:rsidP="00692F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3F">
              <w:rPr>
                <w:rFonts w:ascii="Times New Roman" w:hAnsi="Times New Roman" w:cs="Times New Roman"/>
                <w:sz w:val="24"/>
                <w:szCs w:val="24"/>
              </w:rPr>
              <w:t>Уведомление о приостановлении операций по расходованию средств на лицевых счетах</w:t>
            </w:r>
          </w:p>
        </w:tc>
      </w:tr>
    </w:tbl>
    <w:p w:rsidR="00B01FA5" w:rsidRDefault="00B01FA5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p w:rsidR="00CD09C3" w:rsidRDefault="00CD09C3" w:rsidP="00B01FA5"/>
    <w:tbl>
      <w:tblPr>
        <w:tblW w:w="7371" w:type="dxa"/>
        <w:tblInd w:w="8472" w:type="dxa"/>
        <w:tblLook w:val="04A0" w:firstRow="1" w:lastRow="0" w:firstColumn="1" w:lastColumn="0" w:noHBand="0" w:noVBand="1"/>
      </w:tblPr>
      <w:tblGrid>
        <w:gridCol w:w="7371"/>
      </w:tblGrid>
      <w:tr w:rsidR="00B01FA5" w:rsidRPr="007C4572" w:rsidTr="00A0148A">
        <w:tc>
          <w:tcPr>
            <w:tcW w:w="7371" w:type="dxa"/>
          </w:tcPr>
          <w:p w:rsidR="00B01FA5" w:rsidRPr="007C4572" w:rsidRDefault="00B01FA5" w:rsidP="00A0148A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C4572">
              <w:rPr>
                <w:sz w:val="26"/>
                <w:szCs w:val="26"/>
              </w:rPr>
              <w:lastRenderedPageBreak/>
              <w:t>Приложение 3</w:t>
            </w:r>
          </w:p>
          <w:p w:rsidR="00B01FA5" w:rsidRPr="007C4572" w:rsidRDefault="00B01FA5" w:rsidP="00A0148A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C4572">
              <w:rPr>
                <w:sz w:val="26"/>
                <w:szCs w:val="26"/>
              </w:rPr>
              <w:t xml:space="preserve">к </w:t>
            </w:r>
            <w:r w:rsidRPr="007C4572">
              <w:rPr>
                <w:rStyle w:val="FontStyle15"/>
                <w:sz w:val="26"/>
                <w:szCs w:val="26"/>
              </w:rPr>
              <w:t>М</w:t>
            </w:r>
            <w:r w:rsidRPr="007C4572">
              <w:rPr>
                <w:rFonts w:cs="Calibri"/>
                <w:sz w:val="26"/>
                <w:szCs w:val="26"/>
              </w:rPr>
              <w:t xml:space="preserve">етодике </w:t>
            </w:r>
            <w:r w:rsidRPr="007C4572">
              <w:rPr>
                <w:sz w:val="26"/>
                <w:szCs w:val="26"/>
              </w:rPr>
              <w:t>оценки качества финансового менеджмента</w:t>
            </w:r>
          </w:p>
          <w:p w:rsidR="00B01FA5" w:rsidRPr="007C4572" w:rsidRDefault="00B01FA5" w:rsidP="00807124">
            <w:pPr>
              <w:tabs>
                <w:tab w:val="left" w:pos="301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C4572">
              <w:rPr>
                <w:sz w:val="26"/>
                <w:szCs w:val="26"/>
              </w:rPr>
              <w:t>главных распорядителей</w:t>
            </w:r>
            <w:r w:rsidR="00016A88">
              <w:rPr>
                <w:sz w:val="26"/>
                <w:szCs w:val="26"/>
              </w:rPr>
              <w:t xml:space="preserve"> и получателей </w:t>
            </w:r>
            <w:r w:rsidRPr="007C4572">
              <w:rPr>
                <w:sz w:val="26"/>
                <w:szCs w:val="26"/>
              </w:rPr>
              <w:t xml:space="preserve"> бюджетных средств </w:t>
            </w:r>
            <w:r w:rsidR="00016A88">
              <w:rPr>
                <w:sz w:val="26"/>
                <w:szCs w:val="26"/>
              </w:rPr>
              <w:t>бюджета муниципального образования «</w:t>
            </w:r>
            <w:proofErr w:type="spellStart"/>
            <w:r w:rsidR="00016A88">
              <w:rPr>
                <w:sz w:val="26"/>
                <w:szCs w:val="26"/>
              </w:rPr>
              <w:t>По</w:t>
            </w:r>
            <w:r w:rsidR="00807124">
              <w:rPr>
                <w:sz w:val="26"/>
                <w:szCs w:val="26"/>
              </w:rPr>
              <w:t>гар</w:t>
            </w:r>
            <w:r w:rsidR="00016A88">
              <w:rPr>
                <w:sz w:val="26"/>
                <w:szCs w:val="26"/>
              </w:rPr>
              <w:t>ский</w:t>
            </w:r>
            <w:proofErr w:type="spellEnd"/>
            <w:r w:rsidR="00016A88">
              <w:rPr>
                <w:sz w:val="26"/>
                <w:szCs w:val="26"/>
              </w:rPr>
              <w:t xml:space="preserve"> район»</w:t>
            </w:r>
          </w:p>
        </w:tc>
      </w:tr>
    </w:tbl>
    <w:p w:rsidR="00B01FA5" w:rsidRDefault="00B01FA5" w:rsidP="00B01F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5" w:name="Par820"/>
      <w:bookmarkEnd w:id="5"/>
    </w:p>
    <w:p w:rsidR="00B01FA5" w:rsidRPr="007C4572" w:rsidRDefault="00B01FA5" w:rsidP="00B01F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B01FA5" w:rsidRDefault="00B01FA5" w:rsidP="00B01F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6" w:name="Par917"/>
      <w:bookmarkEnd w:id="6"/>
      <w:r w:rsidRPr="007C4572">
        <w:rPr>
          <w:rFonts w:cs="Calibri"/>
          <w:sz w:val="26"/>
          <w:szCs w:val="26"/>
        </w:rPr>
        <w:t xml:space="preserve">Результаты проведения </w:t>
      </w:r>
      <w:r w:rsidRPr="007C4572">
        <w:rPr>
          <w:sz w:val="26"/>
          <w:szCs w:val="26"/>
        </w:rPr>
        <w:t>оценки качества</w:t>
      </w:r>
      <w:r w:rsidRPr="00552C48">
        <w:rPr>
          <w:sz w:val="26"/>
          <w:szCs w:val="26"/>
        </w:rPr>
        <w:t xml:space="preserve"> финансового менеджмента</w:t>
      </w:r>
    </w:p>
    <w:p w:rsidR="00B01FA5" w:rsidRPr="00656E18" w:rsidRDefault="00B01FA5" w:rsidP="00B01FA5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552C48">
        <w:rPr>
          <w:sz w:val="26"/>
          <w:szCs w:val="26"/>
        </w:rPr>
        <w:t xml:space="preserve"> главных распорядителей </w:t>
      </w:r>
      <w:r w:rsidR="00CD09C3">
        <w:rPr>
          <w:sz w:val="26"/>
          <w:szCs w:val="26"/>
        </w:rPr>
        <w:t xml:space="preserve">и получателей </w:t>
      </w:r>
      <w:r w:rsidRPr="00552C48">
        <w:rPr>
          <w:sz w:val="26"/>
          <w:szCs w:val="26"/>
        </w:rPr>
        <w:t>бю</w:t>
      </w:r>
      <w:r w:rsidR="00CD09C3">
        <w:rPr>
          <w:sz w:val="26"/>
          <w:szCs w:val="26"/>
        </w:rPr>
        <w:t>джетных средств бюджета муниципального образования «</w:t>
      </w:r>
      <w:proofErr w:type="spellStart"/>
      <w:r w:rsidR="00CD09C3">
        <w:rPr>
          <w:sz w:val="26"/>
          <w:szCs w:val="26"/>
        </w:rPr>
        <w:t>По</w:t>
      </w:r>
      <w:r w:rsidR="00807124">
        <w:rPr>
          <w:sz w:val="26"/>
          <w:szCs w:val="26"/>
        </w:rPr>
        <w:t>гар</w:t>
      </w:r>
      <w:bookmarkStart w:id="7" w:name="_GoBack"/>
      <w:bookmarkEnd w:id="7"/>
      <w:r w:rsidR="00CD09C3">
        <w:rPr>
          <w:sz w:val="26"/>
          <w:szCs w:val="26"/>
        </w:rPr>
        <w:t>ский</w:t>
      </w:r>
      <w:proofErr w:type="spellEnd"/>
      <w:r w:rsidR="00CD09C3">
        <w:rPr>
          <w:sz w:val="26"/>
          <w:szCs w:val="26"/>
        </w:rPr>
        <w:t xml:space="preserve"> район»</w:t>
      </w:r>
    </w:p>
    <w:p w:rsidR="00B01FA5" w:rsidRDefault="00B01FA5" w:rsidP="00B01FA5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656E18">
        <w:rPr>
          <w:rFonts w:cs="Calibri"/>
          <w:sz w:val="26"/>
          <w:szCs w:val="26"/>
        </w:rPr>
        <w:t>по итогам работы в 20____ году</w:t>
      </w:r>
    </w:p>
    <w:p w:rsidR="00B01FA5" w:rsidRDefault="00B01FA5" w:rsidP="00B01FA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(баллы)</w:t>
      </w:r>
    </w:p>
    <w:tbl>
      <w:tblPr>
        <w:tblW w:w="157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402"/>
        <w:gridCol w:w="3402"/>
        <w:gridCol w:w="3321"/>
      </w:tblGrid>
      <w:tr w:rsidR="00B01FA5" w:rsidRPr="00BB6280" w:rsidTr="00A0148A">
        <w:trPr>
          <w:trHeight w:val="145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Главный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рядитель 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Главный распоряди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(получатель) 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01FA5" w:rsidRPr="00BB6280" w:rsidTr="00A0148A">
        <w:trPr>
          <w:trHeight w:val="145"/>
          <w:tblCellSpacing w:w="5" w:type="nil"/>
        </w:trPr>
        <w:tc>
          <w:tcPr>
            <w:tcW w:w="15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6E">
              <w:rPr>
                <w:rFonts w:ascii="Times New Roman" w:hAnsi="Times New Roman" w:cs="Times New Roman"/>
                <w:sz w:val="24"/>
                <w:szCs w:val="24"/>
              </w:rPr>
              <w:t>1. Бюджетное планирование</w:t>
            </w: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Р1.8.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Р1.9.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15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CD09C3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Исполнение районного</w:t>
            </w:r>
            <w:r w:rsidR="00B01FA5" w:rsidRPr="000E7C6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15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6E">
              <w:rPr>
                <w:rFonts w:ascii="Times New Roman" w:hAnsi="Times New Roman" w:cs="Times New Roman"/>
                <w:sz w:val="24"/>
                <w:szCs w:val="24"/>
              </w:rPr>
              <w:t>3. Учет и отчетность</w:t>
            </w: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jc w:val="center"/>
            </w:pPr>
            <w:r>
              <w:t>Р</w:t>
            </w:r>
            <w:r w:rsidRPr="00BB6280">
              <w:t>3.4</w:t>
            </w:r>
            <w: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jc w:val="center"/>
            </w:pPr>
            <w:r>
              <w:t>Р</w:t>
            </w:r>
            <w:r w:rsidRPr="00BB6280">
              <w:t>3.5</w:t>
            </w:r>
            <w: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jc w:val="center"/>
            </w:pPr>
            <w:r>
              <w:t>Р</w:t>
            </w:r>
            <w:r w:rsidRPr="00BB6280">
              <w:t>3.6</w:t>
            </w:r>
            <w: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jc w:val="center"/>
            </w:pPr>
            <w:r>
              <w:t>Р</w:t>
            </w:r>
            <w:r w:rsidRPr="00BB6280">
              <w:t>3.7</w:t>
            </w:r>
            <w: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28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jc w:val="center"/>
            </w:pPr>
            <w:r>
              <w:t>Р</w:t>
            </w:r>
            <w:r w:rsidRPr="00BB6280">
              <w:t>3.8</w:t>
            </w:r>
            <w: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15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2">
              <w:rPr>
                <w:rFonts w:ascii="Times New Roman" w:hAnsi="Times New Roman" w:cs="Times New Roman"/>
                <w:sz w:val="24"/>
                <w:szCs w:val="24"/>
              </w:rPr>
              <w:t>4. Контроль и аудит</w:t>
            </w: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157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719">
              <w:rPr>
                <w:rFonts w:ascii="Times New Roman" w:hAnsi="Times New Roman" w:cs="Times New Roman"/>
                <w:sz w:val="24"/>
                <w:szCs w:val="24"/>
              </w:rPr>
              <w:t>5. Исполнение судебных актов</w:t>
            </w: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BB6280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2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BB6280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A5" w:rsidRPr="00515998" w:rsidTr="00A0148A">
        <w:trPr>
          <w:trHeight w:val="302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Default="00B01FA5" w:rsidP="00A014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качества финансового менеджмента главного распорядителя </w:t>
            </w:r>
            <w:r w:rsidR="00CD09C3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получателя </w:t>
            </w:r>
            <w:r w:rsidRPr="0051599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FA5" w:rsidRPr="00515998" w:rsidRDefault="00B01FA5" w:rsidP="00A014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8">
              <w:rPr>
                <w:rFonts w:ascii="Times New Roman" w:hAnsi="Times New Roman" w:cs="Times New Roman"/>
                <w:sz w:val="24"/>
                <w:szCs w:val="24"/>
              </w:rPr>
              <w:t>(в баллах) (</w:t>
            </w:r>
            <w:proofErr w:type="spellStart"/>
            <w:r w:rsidRPr="0051599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15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515998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515998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515998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5" w:rsidRPr="00515998" w:rsidRDefault="00B01FA5" w:rsidP="00A0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88" w:rsidRDefault="00016A88" w:rsidP="00CD0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t>* За исключением объемов, направ</w:t>
      </w:r>
      <w:r w:rsidR="00A32F9E">
        <w:t>ленных на оптимизацию расходов.</w:t>
      </w:r>
    </w:p>
    <w:p w:rsidR="00016A88" w:rsidRDefault="00016A88" w:rsidP="00016A88">
      <w:r>
        <w:rPr>
          <w:sz w:val="26"/>
        </w:rPr>
        <w:t>Руководитель</w:t>
      </w:r>
      <w:r>
        <w:rPr>
          <w:sz w:val="22"/>
        </w:rPr>
        <w:t xml:space="preserve"> </w:t>
      </w:r>
      <w:r>
        <w:t xml:space="preserve">     </w:t>
      </w:r>
      <w:r>
        <w:tab/>
      </w:r>
      <w:r>
        <w:tab/>
        <w:t xml:space="preserve"> ______________        __________________________</w:t>
      </w:r>
    </w:p>
    <w:p w:rsidR="00016A88" w:rsidRDefault="00016A88" w:rsidP="00016A88">
      <w:pPr>
        <w:rPr>
          <w:sz w:val="20"/>
          <w:szCs w:val="20"/>
        </w:rPr>
      </w:pPr>
      <w:r>
        <w:t xml:space="preserve">                 </w:t>
      </w:r>
      <w:r>
        <w:tab/>
      </w:r>
      <w:r>
        <w:tab/>
      </w:r>
      <w:r>
        <w:tab/>
      </w:r>
      <w:r w:rsidRPr="00166E78">
        <w:rPr>
          <w:sz w:val="20"/>
          <w:szCs w:val="20"/>
        </w:rPr>
        <w:t xml:space="preserve">       (</w:t>
      </w:r>
      <w:proofErr w:type="gramStart"/>
      <w:r w:rsidRPr="00166E78">
        <w:rPr>
          <w:sz w:val="20"/>
          <w:szCs w:val="20"/>
        </w:rPr>
        <w:t xml:space="preserve">подпись)   </w:t>
      </w:r>
      <w:proofErr w:type="gramEnd"/>
      <w:r w:rsidRPr="00166E7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E78">
        <w:rPr>
          <w:sz w:val="20"/>
          <w:szCs w:val="20"/>
        </w:rPr>
        <w:t xml:space="preserve"> (расшифровка подписи)</w:t>
      </w:r>
    </w:p>
    <w:p w:rsidR="00016A88" w:rsidRPr="0046257A" w:rsidRDefault="00016A88" w:rsidP="00016A88">
      <w:pPr>
        <w:rPr>
          <w:sz w:val="20"/>
          <w:szCs w:val="20"/>
        </w:rPr>
      </w:pPr>
      <w:r>
        <w:rPr>
          <w:sz w:val="26"/>
        </w:rPr>
        <w:t>Исполнитель</w:t>
      </w:r>
      <w:r>
        <w:t xml:space="preserve"> </w:t>
      </w:r>
      <w:r>
        <w:tab/>
        <w:t xml:space="preserve">             ______________        __________________________       _________________</w:t>
      </w:r>
    </w:p>
    <w:p w:rsidR="00016A88" w:rsidRPr="00166E78" w:rsidRDefault="00016A88" w:rsidP="00016A88">
      <w:pPr>
        <w:tabs>
          <w:tab w:val="left" w:pos="3119"/>
          <w:tab w:val="left" w:pos="3261"/>
          <w:tab w:val="left" w:pos="5387"/>
        </w:tabs>
        <w:rPr>
          <w:sz w:val="20"/>
          <w:szCs w:val="20"/>
        </w:rPr>
      </w:pPr>
      <w:r>
        <w:t xml:space="preserve">                 </w:t>
      </w:r>
      <w:r>
        <w:tab/>
      </w:r>
      <w:r w:rsidRPr="00166E78">
        <w:rPr>
          <w:sz w:val="20"/>
          <w:szCs w:val="20"/>
        </w:rPr>
        <w:t xml:space="preserve">  (</w:t>
      </w:r>
      <w:proofErr w:type="gramStart"/>
      <w:r w:rsidRPr="00166E78">
        <w:rPr>
          <w:sz w:val="20"/>
          <w:szCs w:val="20"/>
        </w:rPr>
        <w:t xml:space="preserve">подпись)   </w:t>
      </w:r>
      <w:proofErr w:type="gramEnd"/>
      <w:r w:rsidRPr="00166E7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6E78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>(телефон)</w:t>
      </w:r>
    </w:p>
    <w:p w:rsidR="00016A88" w:rsidRPr="006C245B" w:rsidRDefault="00016A88" w:rsidP="00016A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C245B">
        <w:rPr>
          <w:rFonts w:ascii="Times New Roman" w:hAnsi="Times New Roman" w:cs="Times New Roman"/>
          <w:sz w:val="26"/>
          <w:szCs w:val="26"/>
        </w:rPr>
        <w:t>Дата заполнения</w:t>
      </w:r>
    </w:p>
    <w:p w:rsidR="00016A88" w:rsidRDefault="00016A88" w:rsidP="00016A88">
      <w:pPr>
        <w:pStyle w:val="ConsPlusNonformat"/>
        <w:rPr>
          <w:sz w:val="26"/>
          <w:szCs w:val="26"/>
        </w:rPr>
      </w:pPr>
      <w:r w:rsidRPr="006C245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C245B">
        <w:rPr>
          <w:rFonts w:ascii="Times New Roman" w:hAnsi="Times New Roman" w:cs="Times New Roman"/>
          <w:sz w:val="26"/>
          <w:szCs w:val="26"/>
        </w:rPr>
        <w:t>___.20___</w:t>
      </w:r>
    </w:p>
    <w:sectPr w:rsidR="00016A88" w:rsidSect="0010309D">
      <w:pgSz w:w="16838" w:h="11906" w:orient="landscape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33" w:rsidRDefault="00594833">
      <w:r>
        <w:separator/>
      </w:r>
    </w:p>
  </w:endnote>
  <w:endnote w:type="continuationSeparator" w:id="0">
    <w:p w:rsidR="00594833" w:rsidRDefault="005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33" w:rsidRDefault="00594833">
      <w:r>
        <w:separator/>
      </w:r>
    </w:p>
  </w:footnote>
  <w:footnote w:type="continuationSeparator" w:id="0">
    <w:p w:rsidR="00594833" w:rsidRDefault="0059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33" w:rsidRDefault="00594833" w:rsidP="00AA4F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94833" w:rsidRDefault="00594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33" w:rsidRDefault="005948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C80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33" w:rsidRDefault="005948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1EE"/>
    <w:multiLevelType w:val="multilevel"/>
    <w:tmpl w:val="2E3867D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122C7E"/>
    <w:multiLevelType w:val="singleLevel"/>
    <w:tmpl w:val="746CDE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BF0351"/>
    <w:multiLevelType w:val="singleLevel"/>
    <w:tmpl w:val="EFCAADA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52FB4"/>
    <w:multiLevelType w:val="multilevel"/>
    <w:tmpl w:val="D50E1C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9CE042B"/>
    <w:multiLevelType w:val="singleLevel"/>
    <w:tmpl w:val="2066337A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8F5070"/>
    <w:multiLevelType w:val="hybridMultilevel"/>
    <w:tmpl w:val="1A2C87DC"/>
    <w:lvl w:ilvl="0" w:tplc="027EF678">
      <w:start w:val="3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941A35"/>
    <w:multiLevelType w:val="singleLevel"/>
    <w:tmpl w:val="19540ADC"/>
    <w:lvl w:ilvl="0">
      <w:start w:val="1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A85194"/>
    <w:multiLevelType w:val="hybridMultilevel"/>
    <w:tmpl w:val="F8B60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B60053"/>
    <w:multiLevelType w:val="singleLevel"/>
    <w:tmpl w:val="536CC7C4"/>
    <w:lvl w:ilvl="0">
      <w:start w:val="10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F23117"/>
    <w:multiLevelType w:val="hybridMultilevel"/>
    <w:tmpl w:val="9EB2B2A4"/>
    <w:lvl w:ilvl="0" w:tplc="D178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A41145"/>
    <w:multiLevelType w:val="singleLevel"/>
    <w:tmpl w:val="7A2A35D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7A5ECE"/>
    <w:multiLevelType w:val="singleLevel"/>
    <w:tmpl w:val="790E851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965998"/>
    <w:multiLevelType w:val="hybridMultilevel"/>
    <w:tmpl w:val="B0FC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F2F"/>
    <w:multiLevelType w:val="multilevel"/>
    <w:tmpl w:val="CC102C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4665EE3"/>
    <w:multiLevelType w:val="multilevel"/>
    <w:tmpl w:val="FEAE1B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AB45853"/>
    <w:multiLevelType w:val="singleLevel"/>
    <w:tmpl w:val="7032CB86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8D6636"/>
    <w:multiLevelType w:val="multilevel"/>
    <w:tmpl w:val="DB84FF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595A36"/>
    <w:multiLevelType w:val="singleLevel"/>
    <w:tmpl w:val="1B5CE034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990C59"/>
    <w:multiLevelType w:val="hybridMultilevel"/>
    <w:tmpl w:val="1A824B10"/>
    <w:lvl w:ilvl="0" w:tplc="F982A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E01CD3"/>
    <w:multiLevelType w:val="hybridMultilevel"/>
    <w:tmpl w:val="774E5584"/>
    <w:lvl w:ilvl="0" w:tplc="03761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9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8"/>
    <w:rsid w:val="0000045F"/>
    <w:rsid w:val="00001296"/>
    <w:rsid w:val="00001DCE"/>
    <w:rsid w:val="00004301"/>
    <w:rsid w:val="00004A5A"/>
    <w:rsid w:val="00004CBB"/>
    <w:rsid w:val="00006D6E"/>
    <w:rsid w:val="000108DB"/>
    <w:rsid w:val="00010C8D"/>
    <w:rsid w:val="00010DD4"/>
    <w:rsid w:val="00010F9A"/>
    <w:rsid w:val="00011D4C"/>
    <w:rsid w:val="00012621"/>
    <w:rsid w:val="000128B6"/>
    <w:rsid w:val="0001438E"/>
    <w:rsid w:val="000145A7"/>
    <w:rsid w:val="000154AF"/>
    <w:rsid w:val="00015E63"/>
    <w:rsid w:val="0001618F"/>
    <w:rsid w:val="00016A88"/>
    <w:rsid w:val="000179D9"/>
    <w:rsid w:val="000210D6"/>
    <w:rsid w:val="00021828"/>
    <w:rsid w:val="00022EF5"/>
    <w:rsid w:val="00025C4D"/>
    <w:rsid w:val="000262EB"/>
    <w:rsid w:val="0002684F"/>
    <w:rsid w:val="000300F2"/>
    <w:rsid w:val="0003425C"/>
    <w:rsid w:val="00035AB0"/>
    <w:rsid w:val="00035E42"/>
    <w:rsid w:val="000378D4"/>
    <w:rsid w:val="000409EC"/>
    <w:rsid w:val="00041644"/>
    <w:rsid w:val="00042168"/>
    <w:rsid w:val="00042B98"/>
    <w:rsid w:val="00043096"/>
    <w:rsid w:val="00043381"/>
    <w:rsid w:val="000440A6"/>
    <w:rsid w:val="00045665"/>
    <w:rsid w:val="00051A08"/>
    <w:rsid w:val="00051AA1"/>
    <w:rsid w:val="00052231"/>
    <w:rsid w:val="0005368B"/>
    <w:rsid w:val="00054173"/>
    <w:rsid w:val="000553A8"/>
    <w:rsid w:val="00055A38"/>
    <w:rsid w:val="00055D0A"/>
    <w:rsid w:val="0005755D"/>
    <w:rsid w:val="0006088F"/>
    <w:rsid w:val="00061233"/>
    <w:rsid w:val="00063497"/>
    <w:rsid w:val="00063C13"/>
    <w:rsid w:val="00063FB8"/>
    <w:rsid w:val="000653F1"/>
    <w:rsid w:val="00067683"/>
    <w:rsid w:val="0007068B"/>
    <w:rsid w:val="00073FFE"/>
    <w:rsid w:val="00074C3C"/>
    <w:rsid w:val="000752CA"/>
    <w:rsid w:val="00075A16"/>
    <w:rsid w:val="00075B53"/>
    <w:rsid w:val="000769B5"/>
    <w:rsid w:val="000778BA"/>
    <w:rsid w:val="00077AB8"/>
    <w:rsid w:val="00077E0C"/>
    <w:rsid w:val="0008055E"/>
    <w:rsid w:val="000805D4"/>
    <w:rsid w:val="00084C8F"/>
    <w:rsid w:val="00085CB5"/>
    <w:rsid w:val="00087E2A"/>
    <w:rsid w:val="00091EE9"/>
    <w:rsid w:val="00094CA2"/>
    <w:rsid w:val="0009771F"/>
    <w:rsid w:val="00097A97"/>
    <w:rsid w:val="000A0C93"/>
    <w:rsid w:val="000A16B7"/>
    <w:rsid w:val="000A34C2"/>
    <w:rsid w:val="000A3D66"/>
    <w:rsid w:val="000A46CB"/>
    <w:rsid w:val="000A4FCF"/>
    <w:rsid w:val="000A5739"/>
    <w:rsid w:val="000A6A93"/>
    <w:rsid w:val="000A6B78"/>
    <w:rsid w:val="000B0120"/>
    <w:rsid w:val="000B1B83"/>
    <w:rsid w:val="000B2829"/>
    <w:rsid w:val="000B382B"/>
    <w:rsid w:val="000B5E1D"/>
    <w:rsid w:val="000C109E"/>
    <w:rsid w:val="000C1334"/>
    <w:rsid w:val="000C16D4"/>
    <w:rsid w:val="000C45FE"/>
    <w:rsid w:val="000C5A46"/>
    <w:rsid w:val="000D11A3"/>
    <w:rsid w:val="000D21DF"/>
    <w:rsid w:val="000D25B8"/>
    <w:rsid w:val="000D30EE"/>
    <w:rsid w:val="000D57A9"/>
    <w:rsid w:val="000D6128"/>
    <w:rsid w:val="000D6FE7"/>
    <w:rsid w:val="000D7631"/>
    <w:rsid w:val="000D7A5B"/>
    <w:rsid w:val="000E02EB"/>
    <w:rsid w:val="000E1069"/>
    <w:rsid w:val="000E1611"/>
    <w:rsid w:val="000E2040"/>
    <w:rsid w:val="000E4354"/>
    <w:rsid w:val="000E66EB"/>
    <w:rsid w:val="000E6DE1"/>
    <w:rsid w:val="000E7269"/>
    <w:rsid w:val="000E7C5B"/>
    <w:rsid w:val="000E7C6E"/>
    <w:rsid w:val="000F07DF"/>
    <w:rsid w:val="000F1A75"/>
    <w:rsid w:val="000F1F58"/>
    <w:rsid w:val="000F200F"/>
    <w:rsid w:val="000F42C1"/>
    <w:rsid w:val="000F4AF7"/>
    <w:rsid w:val="000F54BA"/>
    <w:rsid w:val="000F5650"/>
    <w:rsid w:val="000F5A5C"/>
    <w:rsid w:val="000F60AC"/>
    <w:rsid w:val="0010144E"/>
    <w:rsid w:val="0010309D"/>
    <w:rsid w:val="00103681"/>
    <w:rsid w:val="001038FF"/>
    <w:rsid w:val="00103FEC"/>
    <w:rsid w:val="001045D7"/>
    <w:rsid w:val="0010665A"/>
    <w:rsid w:val="00106895"/>
    <w:rsid w:val="00106FCC"/>
    <w:rsid w:val="00107196"/>
    <w:rsid w:val="0011047E"/>
    <w:rsid w:val="0011176E"/>
    <w:rsid w:val="001124C3"/>
    <w:rsid w:val="001126BF"/>
    <w:rsid w:val="00114155"/>
    <w:rsid w:val="0011696A"/>
    <w:rsid w:val="00117719"/>
    <w:rsid w:val="00120637"/>
    <w:rsid w:val="00120EE3"/>
    <w:rsid w:val="00121146"/>
    <w:rsid w:val="00125E16"/>
    <w:rsid w:val="001277D2"/>
    <w:rsid w:val="00130698"/>
    <w:rsid w:val="001310B5"/>
    <w:rsid w:val="00131693"/>
    <w:rsid w:val="00134E11"/>
    <w:rsid w:val="001413A7"/>
    <w:rsid w:val="001427BE"/>
    <w:rsid w:val="00142C7A"/>
    <w:rsid w:val="0014330A"/>
    <w:rsid w:val="00146E00"/>
    <w:rsid w:val="001474A7"/>
    <w:rsid w:val="0014751A"/>
    <w:rsid w:val="00147D6E"/>
    <w:rsid w:val="00151420"/>
    <w:rsid w:val="001516EF"/>
    <w:rsid w:val="001520A2"/>
    <w:rsid w:val="00154000"/>
    <w:rsid w:val="0015406D"/>
    <w:rsid w:val="0015481C"/>
    <w:rsid w:val="0015701A"/>
    <w:rsid w:val="00157024"/>
    <w:rsid w:val="0016104D"/>
    <w:rsid w:val="00163A99"/>
    <w:rsid w:val="00166E78"/>
    <w:rsid w:val="001709CC"/>
    <w:rsid w:val="00171E37"/>
    <w:rsid w:val="0017200F"/>
    <w:rsid w:val="00173036"/>
    <w:rsid w:val="001732D0"/>
    <w:rsid w:val="0017448F"/>
    <w:rsid w:val="0018019D"/>
    <w:rsid w:val="00180D01"/>
    <w:rsid w:val="0018255A"/>
    <w:rsid w:val="00183C12"/>
    <w:rsid w:val="0019145B"/>
    <w:rsid w:val="00191FAD"/>
    <w:rsid w:val="00192073"/>
    <w:rsid w:val="0019288D"/>
    <w:rsid w:val="00193872"/>
    <w:rsid w:val="00195EA0"/>
    <w:rsid w:val="00196733"/>
    <w:rsid w:val="00196974"/>
    <w:rsid w:val="001A1A34"/>
    <w:rsid w:val="001A3C2F"/>
    <w:rsid w:val="001A5381"/>
    <w:rsid w:val="001A606B"/>
    <w:rsid w:val="001A6BC8"/>
    <w:rsid w:val="001A7953"/>
    <w:rsid w:val="001A7D1D"/>
    <w:rsid w:val="001B013F"/>
    <w:rsid w:val="001B0646"/>
    <w:rsid w:val="001B0F6B"/>
    <w:rsid w:val="001B1250"/>
    <w:rsid w:val="001B2C3F"/>
    <w:rsid w:val="001B3447"/>
    <w:rsid w:val="001C0CE1"/>
    <w:rsid w:val="001C3A9E"/>
    <w:rsid w:val="001C5838"/>
    <w:rsid w:val="001C624F"/>
    <w:rsid w:val="001C643C"/>
    <w:rsid w:val="001C6C90"/>
    <w:rsid w:val="001C7797"/>
    <w:rsid w:val="001D0D64"/>
    <w:rsid w:val="001D1BB9"/>
    <w:rsid w:val="001D33E0"/>
    <w:rsid w:val="001D3E0F"/>
    <w:rsid w:val="001D6761"/>
    <w:rsid w:val="001D70E7"/>
    <w:rsid w:val="001D7277"/>
    <w:rsid w:val="001E01D2"/>
    <w:rsid w:val="001E028C"/>
    <w:rsid w:val="001E0525"/>
    <w:rsid w:val="001E054A"/>
    <w:rsid w:val="001E27FF"/>
    <w:rsid w:val="001E364F"/>
    <w:rsid w:val="001E3F3E"/>
    <w:rsid w:val="001E410A"/>
    <w:rsid w:val="001E5106"/>
    <w:rsid w:val="001E5B82"/>
    <w:rsid w:val="001F0331"/>
    <w:rsid w:val="001F0B8B"/>
    <w:rsid w:val="001F0D77"/>
    <w:rsid w:val="001F1DED"/>
    <w:rsid w:val="001F5BDD"/>
    <w:rsid w:val="001F5E79"/>
    <w:rsid w:val="001F7336"/>
    <w:rsid w:val="00200ED4"/>
    <w:rsid w:val="00202431"/>
    <w:rsid w:val="00202706"/>
    <w:rsid w:val="00202F95"/>
    <w:rsid w:val="00203F30"/>
    <w:rsid w:val="00204186"/>
    <w:rsid w:val="00204459"/>
    <w:rsid w:val="0020485D"/>
    <w:rsid w:val="002054AB"/>
    <w:rsid w:val="002106A7"/>
    <w:rsid w:val="00210EA8"/>
    <w:rsid w:val="00212170"/>
    <w:rsid w:val="00212707"/>
    <w:rsid w:val="00214B05"/>
    <w:rsid w:val="00214B7F"/>
    <w:rsid w:val="00216BE4"/>
    <w:rsid w:val="00217EE9"/>
    <w:rsid w:val="002232B9"/>
    <w:rsid w:val="0022361D"/>
    <w:rsid w:val="00225747"/>
    <w:rsid w:val="00226488"/>
    <w:rsid w:val="00227A0F"/>
    <w:rsid w:val="0023111F"/>
    <w:rsid w:val="00231A76"/>
    <w:rsid w:val="00231C85"/>
    <w:rsid w:val="00232A1B"/>
    <w:rsid w:val="00233311"/>
    <w:rsid w:val="00235361"/>
    <w:rsid w:val="002408FA"/>
    <w:rsid w:val="00241B22"/>
    <w:rsid w:val="00242E9D"/>
    <w:rsid w:val="00243654"/>
    <w:rsid w:val="002442F3"/>
    <w:rsid w:val="0024545F"/>
    <w:rsid w:val="0024565A"/>
    <w:rsid w:val="00246502"/>
    <w:rsid w:val="00247B99"/>
    <w:rsid w:val="0025207E"/>
    <w:rsid w:val="0025253F"/>
    <w:rsid w:val="002556DB"/>
    <w:rsid w:val="0026136F"/>
    <w:rsid w:val="00261648"/>
    <w:rsid w:val="0026169B"/>
    <w:rsid w:val="00261DB1"/>
    <w:rsid w:val="002623D4"/>
    <w:rsid w:val="00262902"/>
    <w:rsid w:val="00264184"/>
    <w:rsid w:val="002644E0"/>
    <w:rsid w:val="002649E1"/>
    <w:rsid w:val="002660D4"/>
    <w:rsid w:val="00266255"/>
    <w:rsid w:val="00266597"/>
    <w:rsid w:val="00266643"/>
    <w:rsid w:val="00266DAA"/>
    <w:rsid w:val="002706A3"/>
    <w:rsid w:val="00270836"/>
    <w:rsid w:val="00271FA8"/>
    <w:rsid w:val="0027229E"/>
    <w:rsid w:val="00272FF2"/>
    <w:rsid w:val="0027310B"/>
    <w:rsid w:val="002739D1"/>
    <w:rsid w:val="00273A13"/>
    <w:rsid w:val="00273F9B"/>
    <w:rsid w:val="00274045"/>
    <w:rsid w:val="00276005"/>
    <w:rsid w:val="00280081"/>
    <w:rsid w:val="002804BC"/>
    <w:rsid w:val="00282CC2"/>
    <w:rsid w:val="00284660"/>
    <w:rsid w:val="00284B50"/>
    <w:rsid w:val="00286291"/>
    <w:rsid w:val="00286E6E"/>
    <w:rsid w:val="00287226"/>
    <w:rsid w:val="002876F8"/>
    <w:rsid w:val="00287807"/>
    <w:rsid w:val="0029183C"/>
    <w:rsid w:val="00292DC2"/>
    <w:rsid w:val="00296063"/>
    <w:rsid w:val="00296251"/>
    <w:rsid w:val="00296611"/>
    <w:rsid w:val="002A09DF"/>
    <w:rsid w:val="002A1C2F"/>
    <w:rsid w:val="002A3099"/>
    <w:rsid w:val="002A39FC"/>
    <w:rsid w:val="002A48C1"/>
    <w:rsid w:val="002A5279"/>
    <w:rsid w:val="002A61FC"/>
    <w:rsid w:val="002B02E0"/>
    <w:rsid w:val="002B032B"/>
    <w:rsid w:val="002B08C2"/>
    <w:rsid w:val="002B20C6"/>
    <w:rsid w:val="002B271B"/>
    <w:rsid w:val="002B2D9E"/>
    <w:rsid w:val="002B3487"/>
    <w:rsid w:val="002B36CD"/>
    <w:rsid w:val="002B3FB2"/>
    <w:rsid w:val="002B534E"/>
    <w:rsid w:val="002B783B"/>
    <w:rsid w:val="002C000B"/>
    <w:rsid w:val="002C01F8"/>
    <w:rsid w:val="002C31C5"/>
    <w:rsid w:val="002C5D8B"/>
    <w:rsid w:val="002D00FA"/>
    <w:rsid w:val="002D0A17"/>
    <w:rsid w:val="002D2835"/>
    <w:rsid w:val="002D39AD"/>
    <w:rsid w:val="002D4272"/>
    <w:rsid w:val="002D46BE"/>
    <w:rsid w:val="002D54D0"/>
    <w:rsid w:val="002D56DD"/>
    <w:rsid w:val="002D5EDB"/>
    <w:rsid w:val="002D6416"/>
    <w:rsid w:val="002D6AB3"/>
    <w:rsid w:val="002D729A"/>
    <w:rsid w:val="002D7384"/>
    <w:rsid w:val="002E0975"/>
    <w:rsid w:val="002E1E71"/>
    <w:rsid w:val="002E1F57"/>
    <w:rsid w:val="002E2F1E"/>
    <w:rsid w:val="002E2F30"/>
    <w:rsid w:val="002E58C7"/>
    <w:rsid w:val="002E5D36"/>
    <w:rsid w:val="002E610A"/>
    <w:rsid w:val="002E71FD"/>
    <w:rsid w:val="002F05E6"/>
    <w:rsid w:val="002F1205"/>
    <w:rsid w:val="002F21E7"/>
    <w:rsid w:val="002F343D"/>
    <w:rsid w:val="002F51E8"/>
    <w:rsid w:val="002F5477"/>
    <w:rsid w:val="002F7E5A"/>
    <w:rsid w:val="003002BA"/>
    <w:rsid w:val="00300689"/>
    <w:rsid w:val="00300E7C"/>
    <w:rsid w:val="00301573"/>
    <w:rsid w:val="00301705"/>
    <w:rsid w:val="00310340"/>
    <w:rsid w:val="00310EE2"/>
    <w:rsid w:val="00311C6E"/>
    <w:rsid w:val="00312B7A"/>
    <w:rsid w:val="00314423"/>
    <w:rsid w:val="00315392"/>
    <w:rsid w:val="00315D9E"/>
    <w:rsid w:val="00317941"/>
    <w:rsid w:val="00317DB8"/>
    <w:rsid w:val="00321496"/>
    <w:rsid w:val="003221D0"/>
    <w:rsid w:val="00322EF0"/>
    <w:rsid w:val="003230B0"/>
    <w:rsid w:val="0032445D"/>
    <w:rsid w:val="0032461B"/>
    <w:rsid w:val="00324ADD"/>
    <w:rsid w:val="003267DE"/>
    <w:rsid w:val="00327169"/>
    <w:rsid w:val="00327ECB"/>
    <w:rsid w:val="00330E68"/>
    <w:rsid w:val="00331675"/>
    <w:rsid w:val="003316A8"/>
    <w:rsid w:val="003335B4"/>
    <w:rsid w:val="00335CB0"/>
    <w:rsid w:val="00340C24"/>
    <w:rsid w:val="00341668"/>
    <w:rsid w:val="00341CA6"/>
    <w:rsid w:val="003424DB"/>
    <w:rsid w:val="00342B13"/>
    <w:rsid w:val="00342B23"/>
    <w:rsid w:val="003433CF"/>
    <w:rsid w:val="00343E69"/>
    <w:rsid w:val="00343FE3"/>
    <w:rsid w:val="00344042"/>
    <w:rsid w:val="00344D36"/>
    <w:rsid w:val="00344DA2"/>
    <w:rsid w:val="003450B5"/>
    <w:rsid w:val="00345EB8"/>
    <w:rsid w:val="00346EE0"/>
    <w:rsid w:val="00346FAB"/>
    <w:rsid w:val="00351B85"/>
    <w:rsid w:val="00353291"/>
    <w:rsid w:val="003570CD"/>
    <w:rsid w:val="00363FCD"/>
    <w:rsid w:val="00364538"/>
    <w:rsid w:val="00365E45"/>
    <w:rsid w:val="00367411"/>
    <w:rsid w:val="00371355"/>
    <w:rsid w:val="0037162D"/>
    <w:rsid w:val="00372C02"/>
    <w:rsid w:val="003733DE"/>
    <w:rsid w:val="00373CC0"/>
    <w:rsid w:val="003757F5"/>
    <w:rsid w:val="00376216"/>
    <w:rsid w:val="003773C1"/>
    <w:rsid w:val="003800B2"/>
    <w:rsid w:val="0038021A"/>
    <w:rsid w:val="00383965"/>
    <w:rsid w:val="00384274"/>
    <w:rsid w:val="003844AC"/>
    <w:rsid w:val="00386A23"/>
    <w:rsid w:val="00387719"/>
    <w:rsid w:val="00387E3F"/>
    <w:rsid w:val="0039080F"/>
    <w:rsid w:val="00390F56"/>
    <w:rsid w:val="00391322"/>
    <w:rsid w:val="00391C5D"/>
    <w:rsid w:val="00391D5F"/>
    <w:rsid w:val="00392469"/>
    <w:rsid w:val="0039311A"/>
    <w:rsid w:val="00394DBC"/>
    <w:rsid w:val="0039507C"/>
    <w:rsid w:val="003952C6"/>
    <w:rsid w:val="00396592"/>
    <w:rsid w:val="003A2A52"/>
    <w:rsid w:val="003A3C88"/>
    <w:rsid w:val="003A3D73"/>
    <w:rsid w:val="003A4C8F"/>
    <w:rsid w:val="003A6955"/>
    <w:rsid w:val="003A7C18"/>
    <w:rsid w:val="003B0E61"/>
    <w:rsid w:val="003B143C"/>
    <w:rsid w:val="003B17B2"/>
    <w:rsid w:val="003B2AAE"/>
    <w:rsid w:val="003B2C83"/>
    <w:rsid w:val="003B3A37"/>
    <w:rsid w:val="003B56FD"/>
    <w:rsid w:val="003B784E"/>
    <w:rsid w:val="003C0144"/>
    <w:rsid w:val="003C0867"/>
    <w:rsid w:val="003C151F"/>
    <w:rsid w:val="003C24C7"/>
    <w:rsid w:val="003C4D06"/>
    <w:rsid w:val="003C550D"/>
    <w:rsid w:val="003C65CA"/>
    <w:rsid w:val="003C6C4A"/>
    <w:rsid w:val="003C7E15"/>
    <w:rsid w:val="003D1546"/>
    <w:rsid w:val="003D24DE"/>
    <w:rsid w:val="003D399D"/>
    <w:rsid w:val="003D3CA5"/>
    <w:rsid w:val="003D67CA"/>
    <w:rsid w:val="003D7811"/>
    <w:rsid w:val="003D797E"/>
    <w:rsid w:val="003E0456"/>
    <w:rsid w:val="003E39F4"/>
    <w:rsid w:val="003E3C16"/>
    <w:rsid w:val="003E3EBE"/>
    <w:rsid w:val="003E4245"/>
    <w:rsid w:val="003E42DC"/>
    <w:rsid w:val="003E4325"/>
    <w:rsid w:val="003E7110"/>
    <w:rsid w:val="003E715F"/>
    <w:rsid w:val="003E722C"/>
    <w:rsid w:val="003F0326"/>
    <w:rsid w:val="003F1EA4"/>
    <w:rsid w:val="003F3D65"/>
    <w:rsid w:val="003F43B9"/>
    <w:rsid w:val="003F461B"/>
    <w:rsid w:val="003F5AB4"/>
    <w:rsid w:val="003F7D60"/>
    <w:rsid w:val="00400058"/>
    <w:rsid w:val="00401497"/>
    <w:rsid w:val="0040167C"/>
    <w:rsid w:val="004019B2"/>
    <w:rsid w:val="00402754"/>
    <w:rsid w:val="00402CB1"/>
    <w:rsid w:val="00403BB8"/>
    <w:rsid w:val="00403FEE"/>
    <w:rsid w:val="00404211"/>
    <w:rsid w:val="0040512A"/>
    <w:rsid w:val="00405606"/>
    <w:rsid w:val="004063CE"/>
    <w:rsid w:val="0040706C"/>
    <w:rsid w:val="004110FD"/>
    <w:rsid w:val="00411F5C"/>
    <w:rsid w:val="00412EBB"/>
    <w:rsid w:val="004159AC"/>
    <w:rsid w:val="00415B19"/>
    <w:rsid w:val="00417213"/>
    <w:rsid w:val="00417C94"/>
    <w:rsid w:val="00417CAF"/>
    <w:rsid w:val="00420C2D"/>
    <w:rsid w:val="00421F01"/>
    <w:rsid w:val="00423FCB"/>
    <w:rsid w:val="00424EBC"/>
    <w:rsid w:val="00425BE6"/>
    <w:rsid w:val="00426E08"/>
    <w:rsid w:val="0042769E"/>
    <w:rsid w:val="004312C4"/>
    <w:rsid w:val="00432247"/>
    <w:rsid w:val="004353B0"/>
    <w:rsid w:val="004368C2"/>
    <w:rsid w:val="00441F10"/>
    <w:rsid w:val="00442A9E"/>
    <w:rsid w:val="00443094"/>
    <w:rsid w:val="00443099"/>
    <w:rsid w:val="004432AF"/>
    <w:rsid w:val="0044349F"/>
    <w:rsid w:val="0044403D"/>
    <w:rsid w:val="00446187"/>
    <w:rsid w:val="004463CA"/>
    <w:rsid w:val="004470FC"/>
    <w:rsid w:val="00451059"/>
    <w:rsid w:val="004512E3"/>
    <w:rsid w:val="00451D0C"/>
    <w:rsid w:val="004526D3"/>
    <w:rsid w:val="0045412E"/>
    <w:rsid w:val="004541FE"/>
    <w:rsid w:val="0045442B"/>
    <w:rsid w:val="00456BBD"/>
    <w:rsid w:val="00456D89"/>
    <w:rsid w:val="0045767A"/>
    <w:rsid w:val="00457A35"/>
    <w:rsid w:val="00457EE9"/>
    <w:rsid w:val="00461C30"/>
    <w:rsid w:val="0046257A"/>
    <w:rsid w:val="00462F7C"/>
    <w:rsid w:val="0046331C"/>
    <w:rsid w:val="00464F61"/>
    <w:rsid w:val="0046547E"/>
    <w:rsid w:val="00465DD9"/>
    <w:rsid w:val="00467313"/>
    <w:rsid w:val="004675A9"/>
    <w:rsid w:val="00471000"/>
    <w:rsid w:val="00471242"/>
    <w:rsid w:val="004756D6"/>
    <w:rsid w:val="00476F32"/>
    <w:rsid w:val="0048068A"/>
    <w:rsid w:val="004809E9"/>
    <w:rsid w:val="004811AF"/>
    <w:rsid w:val="00481E30"/>
    <w:rsid w:val="00482373"/>
    <w:rsid w:val="0048255B"/>
    <w:rsid w:val="00482BF2"/>
    <w:rsid w:val="00482D42"/>
    <w:rsid w:val="0048550D"/>
    <w:rsid w:val="00486832"/>
    <w:rsid w:val="00490A84"/>
    <w:rsid w:val="00491EA9"/>
    <w:rsid w:val="00494E7C"/>
    <w:rsid w:val="00497247"/>
    <w:rsid w:val="004A1159"/>
    <w:rsid w:val="004A55DD"/>
    <w:rsid w:val="004A7C2C"/>
    <w:rsid w:val="004A7C40"/>
    <w:rsid w:val="004B209B"/>
    <w:rsid w:val="004B2136"/>
    <w:rsid w:val="004B2A7E"/>
    <w:rsid w:val="004B3074"/>
    <w:rsid w:val="004B672B"/>
    <w:rsid w:val="004B7604"/>
    <w:rsid w:val="004B7883"/>
    <w:rsid w:val="004C0340"/>
    <w:rsid w:val="004C405E"/>
    <w:rsid w:val="004C6085"/>
    <w:rsid w:val="004C62B9"/>
    <w:rsid w:val="004C69E8"/>
    <w:rsid w:val="004C75C7"/>
    <w:rsid w:val="004C77A3"/>
    <w:rsid w:val="004C783C"/>
    <w:rsid w:val="004C7E20"/>
    <w:rsid w:val="004D0380"/>
    <w:rsid w:val="004D0D94"/>
    <w:rsid w:val="004D12F2"/>
    <w:rsid w:val="004D1390"/>
    <w:rsid w:val="004D16E2"/>
    <w:rsid w:val="004D16EB"/>
    <w:rsid w:val="004D3A3D"/>
    <w:rsid w:val="004D4008"/>
    <w:rsid w:val="004D4C5E"/>
    <w:rsid w:val="004D4D23"/>
    <w:rsid w:val="004D6224"/>
    <w:rsid w:val="004D70D3"/>
    <w:rsid w:val="004E05F2"/>
    <w:rsid w:val="004E1662"/>
    <w:rsid w:val="004E397A"/>
    <w:rsid w:val="004E3A59"/>
    <w:rsid w:val="004E634F"/>
    <w:rsid w:val="004E64ED"/>
    <w:rsid w:val="004E715C"/>
    <w:rsid w:val="004F175B"/>
    <w:rsid w:val="004F33F7"/>
    <w:rsid w:val="004F35CC"/>
    <w:rsid w:val="004F39C8"/>
    <w:rsid w:val="004F42CC"/>
    <w:rsid w:val="004F45F6"/>
    <w:rsid w:val="004F76C1"/>
    <w:rsid w:val="004F7E9D"/>
    <w:rsid w:val="00500C6D"/>
    <w:rsid w:val="00501A76"/>
    <w:rsid w:val="00502243"/>
    <w:rsid w:val="00502442"/>
    <w:rsid w:val="00502AE6"/>
    <w:rsid w:val="00502CBC"/>
    <w:rsid w:val="00502DF6"/>
    <w:rsid w:val="0050348D"/>
    <w:rsid w:val="005043DB"/>
    <w:rsid w:val="00504992"/>
    <w:rsid w:val="00504DC1"/>
    <w:rsid w:val="00510011"/>
    <w:rsid w:val="00511B19"/>
    <w:rsid w:val="00513C24"/>
    <w:rsid w:val="00515998"/>
    <w:rsid w:val="00516905"/>
    <w:rsid w:val="00516968"/>
    <w:rsid w:val="005171A0"/>
    <w:rsid w:val="00521008"/>
    <w:rsid w:val="005216FA"/>
    <w:rsid w:val="0052358C"/>
    <w:rsid w:val="00523D7D"/>
    <w:rsid w:val="005247B4"/>
    <w:rsid w:val="00524A9C"/>
    <w:rsid w:val="005259C1"/>
    <w:rsid w:val="00526E8C"/>
    <w:rsid w:val="0052705E"/>
    <w:rsid w:val="00531F92"/>
    <w:rsid w:val="00533C5C"/>
    <w:rsid w:val="0053413B"/>
    <w:rsid w:val="00535A46"/>
    <w:rsid w:val="0054219B"/>
    <w:rsid w:val="0054348B"/>
    <w:rsid w:val="0054442D"/>
    <w:rsid w:val="005448A0"/>
    <w:rsid w:val="00544F62"/>
    <w:rsid w:val="00545032"/>
    <w:rsid w:val="00545CDA"/>
    <w:rsid w:val="00545DE6"/>
    <w:rsid w:val="00546155"/>
    <w:rsid w:val="005469DA"/>
    <w:rsid w:val="00546AFE"/>
    <w:rsid w:val="0054708E"/>
    <w:rsid w:val="00547B36"/>
    <w:rsid w:val="005501EF"/>
    <w:rsid w:val="0055027E"/>
    <w:rsid w:val="00551D7B"/>
    <w:rsid w:val="005528BE"/>
    <w:rsid w:val="00552C48"/>
    <w:rsid w:val="00552EAF"/>
    <w:rsid w:val="005550DB"/>
    <w:rsid w:val="00557EA6"/>
    <w:rsid w:val="00560184"/>
    <w:rsid w:val="005601AB"/>
    <w:rsid w:val="00561096"/>
    <w:rsid w:val="005611AA"/>
    <w:rsid w:val="00562A7D"/>
    <w:rsid w:val="00563109"/>
    <w:rsid w:val="005659F7"/>
    <w:rsid w:val="00565BA3"/>
    <w:rsid w:val="005664B1"/>
    <w:rsid w:val="00566EAD"/>
    <w:rsid w:val="00566FA0"/>
    <w:rsid w:val="005707E9"/>
    <w:rsid w:val="00571AE7"/>
    <w:rsid w:val="00572F93"/>
    <w:rsid w:val="00575362"/>
    <w:rsid w:val="00577457"/>
    <w:rsid w:val="00577B33"/>
    <w:rsid w:val="00581401"/>
    <w:rsid w:val="0058219B"/>
    <w:rsid w:val="00583841"/>
    <w:rsid w:val="00583A98"/>
    <w:rsid w:val="005845B1"/>
    <w:rsid w:val="0058571A"/>
    <w:rsid w:val="00590027"/>
    <w:rsid w:val="00591380"/>
    <w:rsid w:val="0059158F"/>
    <w:rsid w:val="00591FC4"/>
    <w:rsid w:val="0059236E"/>
    <w:rsid w:val="00592FF7"/>
    <w:rsid w:val="005932EA"/>
    <w:rsid w:val="0059360C"/>
    <w:rsid w:val="00593BC9"/>
    <w:rsid w:val="00594833"/>
    <w:rsid w:val="005953E7"/>
    <w:rsid w:val="005A1319"/>
    <w:rsid w:val="005A1746"/>
    <w:rsid w:val="005A3EA4"/>
    <w:rsid w:val="005A4255"/>
    <w:rsid w:val="005A65BA"/>
    <w:rsid w:val="005A6BF5"/>
    <w:rsid w:val="005A765E"/>
    <w:rsid w:val="005A774B"/>
    <w:rsid w:val="005B1106"/>
    <w:rsid w:val="005B1DE6"/>
    <w:rsid w:val="005B4871"/>
    <w:rsid w:val="005B4FD0"/>
    <w:rsid w:val="005B7AD0"/>
    <w:rsid w:val="005C18C0"/>
    <w:rsid w:val="005C1CCD"/>
    <w:rsid w:val="005C2921"/>
    <w:rsid w:val="005C30C2"/>
    <w:rsid w:val="005C390E"/>
    <w:rsid w:val="005C4C80"/>
    <w:rsid w:val="005C5A5B"/>
    <w:rsid w:val="005C7064"/>
    <w:rsid w:val="005C71B0"/>
    <w:rsid w:val="005C7719"/>
    <w:rsid w:val="005D0214"/>
    <w:rsid w:val="005D0A19"/>
    <w:rsid w:val="005D0D9E"/>
    <w:rsid w:val="005D211E"/>
    <w:rsid w:val="005D24C2"/>
    <w:rsid w:val="005D2D2A"/>
    <w:rsid w:val="005D59AD"/>
    <w:rsid w:val="005D756F"/>
    <w:rsid w:val="005E0D50"/>
    <w:rsid w:val="005E32E7"/>
    <w:rsid w:val="005E3529"/>
    <w:rsid w:val="005E55D6"/>
    <w:rsid w:val="005E7513"/>
    <w:rsid w:val="005E781E"/>
    <w:rsid w:val="005F1791"/>
    <w:rsid w:val="005F3C5F"/>
    <w:rsid w:val="005F7CA0"/>
    <w:rsid w:val="00600C53"/>
    <w:rsid w:val="00603174"/>
    <w:rsid w:val="006034A0"/>
    <w:rsid w:val="00603E47"/>
    <w:rsid w:val="00604364"/>
    <w:rsid w:val="00606C5A"/>
    <w:rsid w:val="00606C66"/>
    <w:rsid w:val="00606CFB"/>
    <w:rsid w:val="006070BB"/>
    <w:rsid w:val="00607D1B"/>
    <w:rsid w:val="006107E9"/>
    <w:rsid w:val="00610A01"/>
    <w:rsid w:val="00611DC5"/>
    <w:rsid w:val="00612956"/>
    <w:rsid w:val="0061345D"/>
    <w:rsid w:val="00613661"/>
    <w:rsid w:val="00614718"/>
    <w:rsid w:val="00614DB4"/>
    <w:rsid w:val="006156AD"/>
    <w:rsid w:val="00615A44"/>
    <w:rsid w:val="00617C8E"/>
    <w:rsid w:val="0062174F"/>
    <w:rsid w:val="006224D1"/>
    <w:rsid w:val="00625C42"/>
    <w:rsid w:val="006266DF"/>
    <w:rsid w:val="00626B2B"/>
    <w:rsid w:val="00626D0B"/>
    <w:rsid w:val="006273C0"/>
    <w:rsid w:val="0062748E"/>
    <w:rsid w:val="006373DE"/>
    <w:rsid w:val="006374B5"/>
    <w:rsid w:val="0064011B"/>
    <w:rsid w:val="006414F3"/>
    <w:rsid w:val="00643E5A"/>
    <w:rsid w:val="006441BB"/>
    <w:rsid w:val="00646953"/>
    <w:rsid w:val="00653BD2"/>
    <w:rsid w:val="00653FD4"/>
    <w:rsid w:val="0065496B"/>
    <w:rsid w:val="00654DAD"/>
    <w:rsid w:val="00654F11"/>
    <w:rsid w:val="006550D9"/>
    <w:rsid w:val="00656ABB"/>
    <w:rsid w:val="00656E18"/>
    <w:rsid w:val="006620C1"/>
    <w:rsid w:val="006625B7"/>
    <w:rsid w:val="00662FD8"/>
    <w:rsid w:val="006634CA"/>
    <w:rsid w:val="00663CB4"/>
    <w:rsid w:val="006641D3"/>
    <w:rsid w:val="00664CD2"/>
    <w:rsid w:val="00664E1A"/>
    <w:rsid w:val="00665875"/>
    <w:rsid w:val="0067108C"/>
    <w:rsid w:val="00672ADF"/>
    <w:rsid w:val="00673973"/>
    <w:rsid w:val="00674967"/>
    <w:rsid w:val="00676A2B"/>
    <w:rsid w:val="0068068B"/>
    <w:rsid w:val="006817A3"/>
    <w:rsid w:val="0068192B"/>
    <w:rsid w:val="00681D15"/>
    <w:rsid w:val="00686187"/>
    <w:rsid w:val="00691100"/>
    <w:rsid w:val="00691D7E"/>
    <w:rsid w:val="00691DB8"/>
    <w:rsid w:val="00692F3A"/>
    <w:rsid w:val="00692F64"/>
    <w:rsid w:val="00693350"/>
    <w:rsid w:val="006958F7"/>
    <w:rsid w:val="00695CE8"/>
    <w:rsid w:val="006963D6"/>
    <w:rsid w:val="00697DC0"/>
    <w:rsid w:val="006A1080"/>
    <w:rsid w:val="006A14C7"/>
    <w:rsid w:val="006A17C5"/>
    <w:rsid w:val="006A1FD7"/>
    <w:rsid w:val="006A2391"/>
    <w:rsid w:val="006A2F1E"/>
    <w:rsid w:val="006A625A"/>
    <w:rsid w:val="006A689B"/>
    <w:rsid w:val="006B3119"/>
    <w:rsid w:val="006B5051"/>
    <w:rsid w:val="006B5DA4"/>
    <w:rsid w:val="006C0198"/>
    <w:rsid w:val="006C245B"/>
    <w:rsid w:val="006C2A56"/>
    <w:rsid w:val="006C5A62"/>
    <w:rsid w:val="006C6106"/>
    <w:rsid w:val="006C7B91"/>
    <w:rsid w:val="006D0738"/>
    <w:rsid w:val="006D114C"/>
    <w:rsid w:val="006D1D6B"/>
    <w:rsid w:val="006D2A58"/>
    <w:rsid w:val="006D3BF1"/>
    <w:rsid w:val="006D6D84"/>
    <w:rsid w:val="006D73A7"/>
    <w:rsid w:val="006D7CD3"/>
    <w:rsid w:val="006E1C68"/>
    <w:rsid w:val="006E2D79"/>
    <w:rsid w:val="006E3605"/>
    <w:rsid w:val="006E558B"/>
    <w:rsid w:val="006E5890"/>
    <w:rsid w:val="006E58AA"/>
    <w:rsid w:val="006E6981"/>
    <w:rsid w:val="006E7B1D"/>
    <w:rsid w:val="006F11F2"/>
    <w:rsid w:val="006F24EA"/>
    <w:rsid w:val="006F2616"/>
    <w:rsid w:val="006F3F71"/>
    <w:rsid w:val="006F4228"/>
    <w:rsid w:val="006F5840"/>
    <w:rsid w:val="006F59F0"/>
    <w:rsid w:val="007027CD"/>
    <w:rsid w:val="00702E4E"/>
    <w:rsid w:val="00702F41"/>
    <w:rsid w:val="00704A8C"/>
    <w:rsid w:val="00710A9A"/>
    <w:rsid w:val="00711237"/>
    <w:rsid w:val="00711ECB"/>
    <w:rsid w:val="00712BEA"/>
    <w:rsid w:val="00712D5A"/>
    <w:rsid w:val="007213FD"/>
    <w:rsid w:val="007222EB"/>
    <w:rsid w:val="007223BB"/>
    <w:rsid w:val="0072393C"/>
    <w:rsid w:val="00724837"/>
    <w:rsid w:val="0072584F"/>
    <w:rsid w:val="00725DA9"/>
    <w:rsid w:val="00727AEB"/>
    <w:rsid w:val="007314EE"/>
    <w:rsid w:val="00731CEF"/>
    <w:rsid w:val="00731F32"/>
    <w:rsid w:val="0073212B"/>
    <w:rsid w:val="00732384"/>
    <w:rsid w:val="007333CF"/>
    <w:rsid w:val="007335EF"/>
    <w:rsid w:val="00734B8F"/>
    <w:rsid w:val="00734E16"/>
    <w:rsid w:val="00735463"/>
    <w:rsid w:val="007355B2"/>
    <w:rsid w:val="0073706A"/>
    <w:rsid w:val="007400C3"/>
    <w:rsid w:val="00744DB7"/>
    <w:rsid w:val="00745D94"/>
    <w:rsid w:val="00747917"/>
    <w:rsid w:val="00747A27"/>
    <w:rsid w:val="00750032"/>
    <w:rsid w:val="0075063C"/>
    <w:rsid w:val="00750DAC"/>
    <w:rsid w:val="0075139D"/>
    <w:rsid w:val="00751485"/>
    <w:rsid w:val="007529A3"/>
    <w:rsid w:val="0075451F"/>
    <w:rsid w:val="0075602A"/>
    <w:rsid w:val="0075657E"/>
    <w:rsid w:val="00757C7F"/>
    <w:rsid w:val="00760193"/>
    <w:rsid w:val="007611DF"/>
    <w:rsid w:val="007642D4"/>
    <w:rsid w:val="00765F8A"/>
    <w:rsid w:val="00766C60"/>
    <w:rsid w:val="00766E35"/>
    <w:rsid w:val="00767601"/>
    <w:rsid w:val="00767753"/>
    <w:rsid w:val="007714E8"/>
    <w:rsid w:val="00771922"/>
    <w:rsid w:val="00772827"/>
    <w:rsid w:val="0077314E"/>
    <w:rsid w:val="007733BB"/>
    <w:rsid w:val="007739F8"/>
    <w:rsid w:val="00773D85"/>
    <w:rsid w:val="00774A61"/>
    <w:rsid w:val="00774B72"/>
    <w:rsid w:val="0077501C"/>
    <w:rsid w:val="007761B0"/>
    <w:rsid w:val="00780A02"/>
    <w:rsid w:val="00781514"/>
    <w:rsid w:val="00781D3E"/>
    <w:rsid w:val="007826C5"/>
    <w:rsid w:val="0078428D"/>
    <w:rsid w:val="00784642"/>
    <w:rsid w:val="007849A8"/>
    <w:rsid w:val="00784BCF"/>
    <w:rsid w:val="00786062"/>
    <w:rsid w:val="00786958"/>
    <w:rsid w:val="00786AF1"/>
    <w:rsid w:val="007872C2"/>
    <w:rsid w:val="007873BB"/>
    <w:rsid w:val="007905A5"/>
    <w:rsid w:val="00791C5A"/>
    <w:rsid w:val="00792E65"/>
    <w:rsid w:val="0079307D"/>
    <w:rsid w:val="00793613"/>
    <w:rsid w:val="00794C32"/>
    <w:rsid w:val="00794CD6"/>
    <w:rsid w:val="0079552F"/>
    <w:rsid w:val="00795F29"/>
    <w:rsid w:val="00796287"/>
    <w:rsid w:val="00796AED"/>
    <w:rsid w:val="00796E56"/>
    <w:rsid w:val="00797C88"/>
    <w:rsid w:val="007A133E"/>
    <w:rsid w:val="007A2BEF"/>
    <w:rsid w:val="007A35CB"/>
    <w:rsid w:val="007A4174"/>
    <w:rsid w:val="007A4778"/>
    <w:rsid w:val="007A50BE"/>
    <w:rsid w:val="007A5B4D"/>
    <w:rsid w:val="007A6B5E"/>
    <w:rsid w:val="007A77A0"/>
    <w:rsid w:val="007B0C83"/>
    <w:rsid w:val="007B2465"/>
    <w:rsid w:val="007B2D20"/>
    <w:rsid w:val="007B2DC9"/>
    <w:rsid w:val="007B3947"/>
    <w:rsid w:val="007B3C73"/>
    <w:rsid w:val="007B403C"/>
    <w:rsid w:val="007B4084"/>
    <w:rsid w:val="007B5059"/>
    <w:rsid w:val="007C0369"/>
    <w:rsid w:val="007C0F2E"/>
    <w:rsid w:val="007C2AA2"/>
    <w:rsid w:val="007C3371"/>
    <w:rsid w:val="007C3F1E"/>
    <w:rsid w:val="007C4572"/>
    <w:rsid w:val="007C4938"/>
    <w:rsid w:val="007C4CEA"/>
    <w:rsid w:val="007C5BFA"/>
    <w:rsid w:val="007C78C5"/>
    <w:rsid w:val="007D0856"/>
    <w:rsid w:val="007D15F2"/>
    <w:rsid w:val="007D2EDF"/>
    <w:rsid w:val="007D2F90"/>
    <w:rsid w:val="007D3536"/>
    <w:rsid w:val="007D490E"/>
    <w:rsid w:val="007D4F20"/>
    <w:rsid w:val="007D741C"/>
    <w:rsid w:val="007D794E"/>
    <w:rsid w:val="007E0CCA"/>
    <w:rsid w:val="007E200A"/>
    <w:rsid w:val="007E2669"/>
    <w:rsid w:val="007E2866"/>
    <w:rsid w:val="007E2E28"/>
    <w:rsid w:val="007E4162"/>
    <w:rsid w:val="007E4E2E"/>
    <w:rsid w:val="007E7667"/>
    <w:rsid w:val="007F156A"/>
    <w:rsid w:val="007F335A"/>
    <w:rsid w:val="007F36FB"/>
    <w:rsid w:val="007F4940"/>
    <w:rsid w:val="007F6651"/>
    <w:rsid w:val="007F68E8"/>
    <w:rsid w:val="007F7068"/>
    <w:rsid w:val="007F73B2"/>
    <w:rsid w:val="00800325"/>
    <w:rsid w:val="008005EE"/>
    <w:rsid w:val="00803F31"/>
    <w:rsid w:val="008058D4"/>
    <w:rsid w:val="008068F1"/>
    <w:rsid w:val="00807124"/>
    <w:rsid w:val="008109DD"/>
    <w:rsid w:val="00811FBD"/>
    <w:rsid w:val="00815387"/>
    <w:rsid w:val="00815514"/>
    <w:rsid w:val="008155AB"/>
    <w:rsid w:val="00815837"/>
    <w:rsid w:val="00815D9A"/>
    <w:rsid w:val="008165B3"/>
    <w:rsid w:val="0081719F"/>
    <w:rsid w:val="00817936"/>
    <w:rsid w:val="00817D6C"/>
    <w:rsid w:val="00821044"/>
    <w:rsid w:val="008220D7"/>
    <w:rsid w:val="00822C40"/>
    <w:rsid w:val="00822C90"/>
    <w:rsid w:val="0082684B"/>
    <w:rsid w:val="00827178"/>
    <w:rsid w:val="0083044F"/>
    <w:rsid w:val="008306FA"/>
    <w:rsid w:val="00830D96"/>
    <w:rsid w:val="008321A5"/>
    <w:rsid w:val="00833F7E"/>
    <w:rsid w:val="008352BA"/>
    <w:rsid w:val="008353CA"/>
    <w:rsid w:val="00837526"/>
    <w:rsid w:val="008376FB"/>
    <w:rsid w:val="00842DEC"/>
    <w:rsid w:val="00843557"/>
    <w:rsid w:val="00843FE1"/>
    <w:rsid w:val="008468D0"/>
    <w:rsid w:val="00846B04"/>
    <w:rsid w:val="00846E8B"/>
    <w:rsid w:val="00847B9E"/>
    <w:rsid w:val="0085011D"/>
    <w:rsid w:val="0085036B"/>
    <w:rsid w:val="00850D78"/>
    <w:rsid w:val="00851C8F"/>
    <w:rsid w:val="00855F01"/>
    <w:rsid w:val="008567FA"/>
    <w:rsid w:val="008571E6"/>
    <w:rsid w:val="00860F12"/>
    <w:rsid w:val="00861366"/>
    <w:rsid w:val="00861696"/>
    <w:rsid w:val="008622B8"/>
    <w:rsid w:val="00863709"/>
    <w:rsid w:val="008661DA"/>
    <w:rsid w:val="00867162"/>
    <w:rsid w:val="008671CC"/>
    <w:rsid w:val="00867E0F"/>
    <w:rsid w:val="0087123E"/>
    <w:rsid w:val="008714F3"/>
    <w:rsid w:val="00871F2F"/>
    <w:rsid w:val="008722D0"/>
    <w:rsid w:val="0087336F"/>
    <w:rsid w:val="00874169"/>
    <w:rsid w:val="008749A8"/>
    <w:rsid w:val="00874C14"/>
    <w:rsid w:val="00875A1E"/>
    <w:rsid w:val="00876FDE"/>
    <w:rsid w:val="00877313"/>
    <w:rsid w:val="00882688"/>
    <w:rsid w:val="00882898"/>
    <w:rsid w:val="0088436A"/>
    <w:rsid w:val="008863E1"/>
    <w:rsid w:val="00890311"/>
    <w:rsid w:val="00891138"/>
    <w:rsid w:val="008931DF"/>
    <w:rsid w:val="00896CB2"/>
    <w:rsid w:val="008A189D"/>
    <w:rsid w:val="008A1C65"/>
    <w:rsid w:val="008A2125"/>
    <w:rsid w:val="008A2C62"/>
    <w:rsid w:val="008A400B"/>
    <w:rsid w:val="008A41F7"/>
    <w:rsid w:val="008A7B94"/>
    <w:rsid w:val="008B136A"/>
    <w:rsid w:val="008B1F00"/>
    <w:rsid w:val="008B2383"/>
    <w:rsid w:val="008B38D4"/>
    <w:rsid w:val="008B6056"/>
    <w:rsid w:val="008B683C"/>
    <w:rsid w:val="008B6D8D"/>
    <w:rsid w:val="008B7AC8"/>
    <w:rsid w:val="008C09DF"/>
    <w:rsid w:val="008C149E"/>
    <w:rsid w:val="008C1E2A"/>
    <w:rsid w:val="008C27F9"/>
    <w:rsid w:val="008C2AFB"/>
    <w:rsid w:val="008C347A"/>
    <w:rsid w:val="008C45AD"/>
    <w:rsid w:val="008C4659"/>
    <w:rsid w:val="008C4A2F"/>
    <w:rsid w:val="008C5434"/>
    <w:rsid w:val="008C6608"/>
    <w:rsid w:val="008D0089"/>
    <w:rsid w:val="008D0303"/>
    <w:rsid w:val="008D0D47"/>
    <w:rsid w:val="008D17C9"/>
    <w:rsid w:val="008D57F4"/>
    <w:rsid w:val="008E032A"/>
    <w:rsid w:val="008E0A57"/>
    <w:rsid w:val="008E25AD"/>
    <w:rsid w:val="008E2AB1"/>
    <w:rsid w:val="008E2CC7"/>
    <w:rsid w:val="008E2E77"/>
    <w:rsid w:val="008E50F0"/>
    <w:rsid w:val="008E64C4"/>
    <w:rsid w:val="008E675A"/>
    <w:rsid w:val="008E7531"/>
    <w:rsid w:val="008F1A58"/>
    <w:rsid w:val="008F235F"/>
    <w:rsid w:val="008F4CAA"/>
    <w:rsid w:val="008F5D6A"/>
    <w:rsid w:val="008F624B"/>
    <w:rsid w:val="008F78FD"/>
    <w:rsid w:val="008F7A0A"/>
    <w:rsid w:val="00901563"/>
    <w:rsid w:val="00901DDC"/>
    <w:rsid w:val="00901F7F"/>
    <w:rsid w:val="0090206B"/>
    <w:rsid w:val="00902277"/>
    <w:rsid w:val="0090251C"/>
    <w:rsid w:val="0090282D"/>
    <w:rsid w:val="00904E90"/>
    <w:rsid w:val="00905F24"/>
    <w:rsid w:val="0090622C"/>
    <w:rsid w:val="00906C67"/>
    <w:rsid w:val="00907495"/>
    <w:rsid w:val="00911196"/>
    <w:rsid w:val="009114EF"/>
    <w:rsid w:val="00911799"/>
    <w:rsid w:val="00911A9E"/>
    <w:rsid w:val="00916CE5"/>
    <w:rsid w:val="00917014"/>
    <w:rsid w:val="00920CA1"/>
    <w:rsid w:val="00921746"/>
    <w:rsid w:val="00922168"/>
    <w:rsid w:val="009232B6"/>
    <w:rsid w:val="009242CD"/>
    <w:rsid w:val="00924AAE"/>
    <w:rsid w:val="00932CA0"/>
    <w:rsid w:val="00932D44"/>
    <w:rsid w:val="00932F0E"/>
    <w:rsid w:val="00933B77"/>
    <w:rsid w:val="00934118"/>
    <w:rsid w:val="00937B1F"/>
    <w:rsid w:val="00940B71"/>
    <w:rsid w:val="00940D3E"/>
    <w:rsid w:val="009410A3"/>
    <w:rsid w:val="00941CA8"/>
    <w:rsid w:val="009424BC"/>
    <w:rsid w:val="009438A6"/>
    <w:rsid w:val="0094411B"/>
    <w:rsid w:val="009465B1"/>
    <w:rsid w:val="00947313"/>
    <w:rsid w:val="00950AD8"/>
    <w:rsid w:val="00951E68"/>
    <w:rsid w:val="0095230B"/>
    <w:rsid w:val="009529B9"/>
    <w:rsid w:val="009530AD"/>
    <w:rsid w:val="00954E0C"/>
    <w:rsid w:val="00955995"/>
    <w:rsid w:val="00957C5B"/>
    <w:rsid w:val="00957CF3"/>
    <w:rsid w:val="00961432"/>
    <w:rsid w:val="009622BD"/>
    <w:rsid w:val="00972DA1"/>
    <w:rsid w:val="00972DA9"/>
    <w:rsid w:val="00972DB7"/>
    <w:rsid w:val="0097405D"/>
    <w:rsid w:val="00975907"/>
    <w:rsid w:val="00980B3F"/>
    <w:rsid w:val="00981494"/>
    <w:rsid w:val="00985FBC"/>
    <w:rsid w:val="00986684"/>
    <w:rsid w:val="00986C3F"/>
    <w:rsid w:val="00990291"/>
    <w:rsid w:val="00990A79"/>
    <w:rsid w:val="0099128D"/>
    <w:rsid w:val="0099190E"/>
    <w:rsid w:val="00991BAE"/>
    <w:rsid w:val="009973EF"/>
    <w:rsid w:val="0099755F"/>
    <w:rsid w:val="009A2398"/>
    <w:rsid w:val="009A375C"/>
    <w:rsid w:val="009A3AC5"/>
    <w:rsid w:val="009A417E"/>
    <w:rsid w:val="009A5150"/>
    <w:rsid w:val="009A53DA"/>
    <w:rsid w:val="009A6457"/>
    <w:rsid w:val="009A7092"/>
    <w:rsid w:val="009B0B03"/>
    <w:rsid w:val="009B18F5"/>
    <w:rsid w:val="009B21D9"/>
    <w:rsid w:val="009B4434"/>
    <w:rsid w:val="009B44CE"/>
    <w:rsid w:val="009B4CC0"/>
    <w:rsid w:val="009B5276"/>
    <w:rsid w:val="009B598B"/>
    <w:rsid w:val="009C0081"/>
    <w:rsid w:val="009C0BA1"/>
    <w:rsid w:val="009C17F6"/>
    <w:rsid w:val="009C1D74"/>
    <w:rsid w:val="009C3BD6"/>
    <w:rsid w:val="009C3CBB"/>
    <w:rsid w:val="009C497B"/>
    <w:rsid w:val="009C4A4C"/>
    <w:rsid w:val="009C4F88"/>
    <w:rsid w:val="009C586B"/>
    <w:rsid w:val="009C587E"/>
    <w:rsid w:val="009C66F5"/>
    <w:rsid w:val="009C7536"/>
    <w:rsid w:val="009C7D87"/>
    <w:rsid w:val="009D0270"/>
    <w:rsid w:val="009D40D2"/>
    <w:rsid w:val="009D4ABD"/>
    <w:rsid w:val="009D4CFB"/>
    <w:rsid w:val="009D517A"/>
    <w:rsid w:val="009D5AE9"/>
    <w:rsid w:val="009E0F03"/>
    <w:rsid w:val="009E47F7"/>
    <w:rsid w:val="009E585E"/>
    <w:rsid w:val="009E5DCD"/>
    <w:rsid w:val="009E60A9"/>
    <w:rsid w:val="009E61E7"/>
    <w:rsid w:val="009F02F4"/>
    <w:rsid w:val="009F03FC"/>
    <w:rsid w:val="009F0CA5"/>
    <w:rsid w:val="009F19E5"/>
    <w:rsid w:val="009F2CC9"/>
    <w:rsid w:val="009F4D0A"/>
    <w:rsid w:val="009F671C"/>
    <w:rsid w:val="009F735C"/>
    <w:rsid w:val="009F790B"/>
    <w:rsid w:val="009F7AB7"/>
    <w:rsid w:val="00A0088C"/>
    <w:rsid w:val="00A0148A"/>
    <w:rsid w:val="00A046A1"/>
    <w:rsid w:val="00A04FEA"/>
    <w:rsid w:val="00A05BFB"/>
    <w:rsid w:val="00A06C5F"/>
    <w:rsid w:val="00A079A4"/>
    <w:rsid w:val="00A1357A"/>
    <w:rsid w:val="00A14FAD"/>
    <w:rsid w:val="00A15634"/>
    <w:rsid w:val="00A15E85"/>
    <w:rsid w:val="00A16BFA"/>
    <w:rsid w:val="00A17723"/>
    <w:rsid w:val="00A1778A"/>
    <w:rsid w:val="00A201B0"/>
    <w:rsid w:val="00A22ABF"/>
    <w:rsid w:val="00A238BF"/>
    <w:rsid w:val="00A24396"/>
    <w:rsid w:val="00A24D5D"/>
    <w:rsid w:val="00A251F3"/>
    <w:rsid w:val="00A25C77"/>
    <w:rsid w:val="00A25F03"/>
    <w:rsid w:val="00A27485"/>
    <w:rsid w:val="00A30929"/>
    <w:rsid w:val="00A30DC6"/>
    <w:rsid w:val="00A32225"/>
    <w:rsid w:val="00A32F9E"/>
    <w:rsid w:val="00A33969"/>
    <w:rsid w:val="00A3469D"/>
    <w:rsid w:val="00A35E4D"/>
    <w:rsid w:val="00A36886"/>
    <w:rsid w:val="00A36EF6"/>
    <w:rsid w:val="00A37616"/>
    <w:rsid w:val="00A42868"/>
    <w:rsid w:val="00A44D82"/>
    <w:rsid w:val="00A4589A"/>
    <w:rsid w:val="00A474D9"/>
    <w:rsid w:val="00A477E1"/>
    <w:rsid w:val="00A5001A"/>
    <w:rsid w:val="00A507A3"/>
    <w:rsid w:val="00A51621"/>
    <w:rsid w:val="00A51B26"/>
    <w:rsid w:val="00A52AA4"/>
    <w:rsid w:val="00A53153"/>
    <w:rsid w:val="00A540ED"/>
    <w:rsid w:val="00A55AC3"/>
    <w:rsid w:val="00A55BCF"/>
    <w:rsid w:val="00A56CEB"/>
    <w:rsid w:val="00A57EA7"/>
    <w:rsid w:val="00A61394"/>
    <w:rsid w:val="00A613A4"/>
    <w:rsid w:val="00A61748"/>
    <w:rsid w:val="00A619B5"/>
    <w:rsid w:val="00A61EF2"/>
    <w:rsid w:val="00A621FC"/>
    <w:rsid w:val="00A63288"/>
    <w:rsid w:val="00A63F3A"/>
    <w:rsid w:val="00A640A8"/>
    <w:rsid w:val="00A64265"/>
    <w:rsid w:val="00A644BB"/>
    <w:rsid w:val="00A64558"/>
    <w:rsid w:val="00A64FF4"/>
    <w:rsid w:val="00A666E6"/>
    <w:rsid w:val="00A6774E"/>
    <w:rsid w:val="00A7025D"/>
    <w:rsid w:val="00A705FC"/>
    <w:rsid w:val="00A71789"/>
    <w:rsid w:val="00A72175"/>
    <w:rsid w:val="00A741B7"/>
    <w:rsid w:val="00A75437"/>
    <w:rsid w:val="00A75D7D"/>
    <w:rsid w:val="00A7650C"/>
    <w:rsid w:val="00A76C7D"/>
    <w:rsid w:val="00A76D4F"/>
    <w:rsid w:val="00A80C16"/>
    <w:rsid w:val="00A8186C"/>
    <w:rsid w:val="00A84057"/>
    <w:rsid w:val="00A86263"/>
    <w:rsid w:val="00A86938"/>
    <w:rsid w:val="00A869C9"/>
    <w:rsid w:val="00A86BB0"/>
    <w:rsid w:val="00A87FA9"/>
    <w:rsid w:val="00A90108"/>
    <w:rsid w:val="00A921E7"/>
    <w:rsid w:val="00A93D50"/>
    <w:rsid w:val="00A9401C"/>
    <w:rsid w:val="00A9761F"/>
    <w:rsid w:val="00AA18D3"/>
    <w:rsid w:val="00AA1CD6"/>
    <w:rsid w:val="00AA2CFF"/>
    <w:rsid w:val="00AA3EBA"/>
    <w:rsid w:val="00AA4377"/>
    <w:rsid w:val="00AA4F9D"/>
    <w:rsid w:val="00AA54CF"/>
    <w:rsid w:val="00AA5F32"/>
    <w:rsid w:val="00AA7241"/>
    <w:rsid w:val="00AB0F1C"/>
    <w:rsid w:val="00AB1975"/>
    <w:rsid w:val="00AB382B"/>
    <w:rsid w:val="00AB3F7B"/>
    <w:rsid w:val="00AB4646"/>
    <w:rsid w:val="00AB58C5"/>
    <w:rsid w:val="00AB601C"/>
    <w:rsid w:val="00AC18FA"/>
    <w:rsid w:val="00AC284F"/>
    <w:rsid w:val="00AC3434"/>
    <w:rsid w:val="00AC3CDF"/>
    <w:rsid w:val="00AC4421"/>
    <w:rsid w:val="00AC4622"/>
    <w:rsid w:val="00AC5E02"/>
    <w:rsid w:val="00AC6F52"/>
    <w:rsid w:val="00AC715A"/>
    <w:rsid w:val="00AD0284"/>
    <w:rsid w:val="00AD0AA2"/>
    <w:rsid w:val="00AD411C"/>
    <w:rsid w:val="00AD5C83"/>
    <w:rsid w:val="00AF014B"/>
    <w:rsid w:val="00AF23DA"/>
    <w:rsid w:val="00AF687B"/>
    <w:rsid w:val="00AF6CC5"/>
    <w:rsid w:val="00B01FA5"/>
    <w:rsid w:val="00B03B3D"/>
    <w:rsid w:val="00B04D49"/>
    <w:rsid w:val="00B10303"/>
    <w:rsid w:val="00B117E5"/>
    <w:rsid w:val="00B1464C"/>
    <w:rsid w:val="00B158C9"/>
    <w:rsid w:val="00B16FFD"/>
    <w:rsid w:val="00B17940"/>
    <w:rsid w:val="00B17D09"/>
    <w:rsid w:val="00B20B3C"/>
    <w:rsid w:val="00B21250"/>
    <w:rsid w:val="00B21496"/>
    <w:rsid w:val="00B24152"/>
    <w:rsid w:val="00B2416F"/>
    <w:rsid w:val="00B246FA"/>
    <w:rsid w:val="00B304A2"/>
    <w:rsid w:val="00B345F2"/>
    <w:rsid w:val="00B34F74"/>
    <w:rsid w:val="00B3679C"/>
    <w:rsid w:val="00B3689B"/>
    <w:rsid w:val="00B3701A"/>
    <w:rsid w:val="00B37605"/>
    <w:rsid w:val="00B378DB"/>
    <w:rsid w:val="00B379D1"/>
    <w:rsid w:val="00B42878"/>
    <w:rsid w:val="00B473C0"/>
    <w:rsid w:val="00B5244C"/>
    <w:rsid w:val="00B5267B"/>
    <w:rsid w:val="00B554B5"/>
    <w:rsid w:val="00B6006D"/>
    <w:rsid w:val="00B61857"/>
    <w:rsid w:val="00B61D58"/>
    <w:rsid w:val="00B62CE6"/>
    <w:rsid w:val="00B6462E"/>
    <w:rsid w:val="00B64AFF"/>
    <w:rsid w:val="00B65D74"/>
    <w:rsid w:val="00B67B71"/>
    <w:rsid w:val="00B720BC"/>
    <w:rsid w:val="00B7248B"/>
    <w:rsid w:val="00B7304C"/>
    <w:rsid w:val="00B73F39"/>
    <w:rsid w:val="00B745DB"/>
    <w:rsid w:val="00B75912"/>
    <w:rsid w:val="00B75CC5"/>
    <w:rsid w:val="00B76215"/>
    <w:rsid w:val="00B7690E"/>
    <w:rsid w:val="00B7698D"/>
    <w:rsid w:val="00B80C16"/>
    <w:rsid w:val="00B80E53"/>
    <w:rsid w:val="00B81C9C"/>
    <w:rsid w:val="00B82079"/>
    <w:rsid w:val="00B83107"/>
    <w:rsid w:val="00B84CA2"/>
    <w:rsid w:val="00B8566D"/>
    <w:rsid w:val="00B87F73"/>
    <w:rsid w:val="00B948EF"/>
    <w:rsid w:val="00B9581F"/>
    <w:rsid w:val="00B97554"/>
    <w:rsid w:val="00B9768D"/>
    <w:rsid w:val="00BA1ABE"/>
    <w:rsid w:val="00BA1FE6"/>
    <w:rsid w:val="00BA2428"/>
    <w:rsid w:val="00BA3039"/>
    <w:rsid w:val="00BA3B08"/>
    <w:rsid w:val="00BA730D"/>
    <w:rsid w:val="00BB0887"/>
    <w:rsid w:val="00BB131E"/>
    <w:rsid w:val="00BB20BA"/>
    <w:rsid w:val="00BB32FE"/>
    <w:rsid w:val="00BB542A"/>
    <w:rsid w:val="00BB6280"/>
    <w:rsid w:val="00BB7368"/>
    <w:rsid w:val="00BC13CC"/>
    <w:rsid w:val="00BC1A8F"/>
    <w:rsid w:val="00BC21CF"/>
    <w:rsid w:val="00BC29DB"/>
    <w:rsid w:val="00BC3942"/>
    <w:rsid w:val="00BC4C66"/>
    <w:rsid w:val="00BC587F"/>
    <w:rsid w:val="00BC6A4C"/>
    <w:rsid w:val="00BC7546"/>
    <w:rsid w:val="00BD1678"/>
    <w:rsid w:val="00BD25E4"/>
    <w:rsid w:val="00BD2F9A"/>
    <w:rsid w:val="00BD40A9"/>
    <w:rsid w:val="00BD59C8"/>
    <w:rsid w:val="00BD66A9"/>
    <w:rsid w:val="00BD7A65"/>
    <w:rsid w:val="00BD7D35"/>
    <w:rsid w:val="00BE3743"/>
    <w:rsid w:val="00BE4006"/>
    <w:rsid w:val="00BE4835"/>
    <w:rsid w:val="00BE5A23"/>
    <w:rsid w:val="00BE5D7F"/>
    <w:rsid w:val="00BE72DE"/>
    <w:rsid w:val="00BE7E32"/>
    <w:rsid w:val="00BF15A2"/>
    <w:rsid w:val="00BF17A7"/>
    <w:rsid w:val="00BF1C9C"/>
    <w:rsid w:val="00BF4469"/>
    <w:rsid w:val="00BF6AB6"/>
    <w:rsid w:val="00C00AE4"/>
    <w:rsid w:val="00C021D3"/>
    <w:rsid w:val="00C03FF1"/>
    <w:rsid w:val="00C048D6"/>
    <w:rsid w:val="00C050A6"/>
    <w:rsid w:val="00C072B1"/>
    <w:rsid w:val="00C11113"/>
    <w:rsid w:val="00C13100"/>
    <w:rsid w:val="00C140C5"/>
    <w:rsid w:val="00C14ECF"/>
    <w:rsid w:val="00C16B3E"/>
    <w:rsid w:val="00C1792D"/>
    <w:rsid w:val="00C17A44"/>
    <w:rsid w:val="00C205B4"/>
    <w:rsid w:val="00C21076"/>
    <w:rsid w:val="00C22DB3"/>
    <w:rsid w:val="00C234A0"/>
    <w:rsid w:val="00C24284"/>
    <w:rsid w:val="00C26011"/>
    <w:rsid w:val="00C27F3C"/>
    <w:rsid w:val="00C30C4D"/>
    <w:rsid w:val="00C3215B"/>
    <w:rsid w:val="00C32B5E"/>
    <w:rsid w:val="00C342E2"/>
    <w:rsid w:val="00C34E8F"/>
    <w:rsid w:val="00C3633A"/>
    <w:rsid w:val="00C37410"/>
    <w:rsid w:val="00C37DB3"/>
    <w:rsid w:val="00C42AD4"/>
    <w:rsid w:val="00C43B7C"/>
    <w:rsid w:val="00C44F9B"/>
    <w:rsid w:val="00C451D1"/>
    <w:rsid w:val="00C459A3"/>
    <w:rsid w:val="00C45CC4"/>
    <w:rsid w:val="00C462F6"/>
    <w:rsid w:val="00C46D14"/>
    <w:rsid w:val="00C479DA"/>
    <w:rsid w:val="00C505EE"/>
    <w:rsid w:val="00C50A57"/>
    <w:rsid w:val="00C51815"/>
    <w:rsid w:val="00C518AE"/>
    <w:rsid w:val="00C51E07"/>
    <w:rsid w:val="00C51F04"/>
    <w:rsid w:val="00C5233A"/>
    <w:rsid w:val="00C57715"/>
    <w:rsid w:val="00C57D19"/>
    <w:rsid w:val="00C60068"/>
    <w:rsid w:val="00C600A1"/>
    <w:rsid w:val="00C6124E"/>
    <w:rsid w:val="00C619E1"/>
    <w:rsid w:val="00C619E2"/>
    <w:rsid w:val="00C629D8"/>
    <w:rsid w:val="00C64528"/>
    <w:rsid w:val="00C64FB7"/>
    <w:rsid w:val="00C65F99"/>
    <w:rsid w:val="00C6611C"/>
    <w:rsid w:val="00C6643E"/>
    <w:rsid w:val="00C6713C"/>
    <w:rsid w:val="00C67C9B"/>
    <w:rsid w:val="00C702CC"/>
    <w:rsid w:val="00C71EE8"/>
    <w:rsid w:val="00C725E4"/>
    <w:rsid w:val="00C73738"/>
    <w:rsid w:val="00C74F27"/>
    <w:rsid w:val="00C75E4C"/>
    <w:rsid w:val="00C762EF"/>
    <w:rsid w:val="00C8157C"/>
    <w:rsid w:val="00C858AD"/>
    <w:rsid w:val="00C85B34"/>
    <w:rsid w:val="00C86892"/>
    <w:rsid w:val="00C86894"/>
    <w:rsid w:val="00C8699D"/>
    <w:rsid w:val="00C86E5F"/>
    <w:rsid w:val="00C9136B"/>
    <w:rsid w:val="00C932B8"/>
    <w:rsid w:val="00C93E0F"/>
    <w:rsid w:val="00C94696"/>
    <w:rsid w:val="00C958F5"/>
    <w:rsid w:val="00C96AC0"/>
    <w:rsid w:val="00C96D4D"/>
    <w:rsid w:val="00CA15A4"/>
    <w:rsid w:val="00CA2740"/>
    <w:rsid w:val="00CA2C89"/>
    <w:rsid w:val="00CA4961"/>
    <w:rsid w:val="00CA5410"/>
    <w:rsid w:val="00CA5769"/>
    <w:rsid w:val="00CA617E"/>
    <w:rsid w:val="00CA621D"/>
    <w:rsid w:val="00CA6378"/>
    <w:rsid w:val="00CA63C2"/>
    <w:rsid w:val="00CA63F3"/>
    <w:rsid w:val="00CB0138"/>
    <w:rsid w:val="00CB041A"/>
    <w:rsid w:val="00CB085D"/>
    <w:rsid w:val="00CB0EE5"/>
    <w:rsid w:val="00CB2335"/>
    <w:rsid w:val="00CB2775"/>
    <w:rsid w:val="00CB4745"/>
    <w:rsid w:val="00CB477C"/>
    <w:rsid w:val="00CB6A23"/>
    <w:rsid w:val="00CC0B31"/>
    <w:rsid w:val="00CC12A5"/>
    <w:rsid w:val="00CC1FED"/>
    <w:rsid w:val="00CC2C7F"/>
    <w:rsid w:val="00CC3172"/>
    <w:rsid w:val="00CC3385"/>
    <w:rsid w:val="00CC4503"/>
    <w:rsid w:val="00CC5AC8"/>
    <w:rsid w:val="00CC5B7A"/>
    <w:rsid w:val="00CD09C3"/>
    <w:rsid w:val="00CD10F7"/>
    <w:rsid w:val="00CD264F"/>
    <w:rsid w:val="00CD75DD"/>
    <w:rsid w:val="00CE00E6"/>
    <w:rsid w:val="00CE18CE"/>
    <w:rsid w:val="00CE2189"/>
    <w:rsid w:val="00CE479F"/>
    <w:rsid w:val="00CE4A3E"/>
    <w:rsid w:val="00CE6652"/>
    <w:rsid w:val="00CF08F8"/>
    <w:rsid w:val="00CF11D2"/>
    <w:rsid w:val="00CF2A97"/>
    <w:rsid w:val="00CF36A8"/>
    <w:rsid w:val="00CF50DB"/>
    <w:rsid w:val="00CF58E9"/>
    <w:rsid w:val="00CF653A"/>
    <w:rsid w:val="00CF7C07"/>
    <w:rsid w:val="00D01A6B"/>
    <w:rsid w:val="00D04249"/>
    <w:rsid w:val="00D0567F"/>
    <w:rsid w:val="00D07106"/>
    <w:rsid w:val="00D101F2"/>
    <w:rsid w:val="00D10531"/>
    <w:rsid w:val="00D123BA"/>
    <w:rsid w:val="00D140DF"/>
    <w:rsid w:val="00D15389"/>
    <w:rsid w:val="00D1764B"/>
    <w:rsid w:val="00D17B95"/>
    <w:rsid w:val="00D23C1B"/>
    <w:rsid w:val="00D25085"/>
    <w:rsid w:val="00D25D5E"/>
    <w:rsid w:val="00D26916"/>
    <w:rsid w:val="00D304CE"/>
    <w:rsid w:val="00D3484A"/>
    <w:rsid w:val="00D366FD"/>
    <w:rsid w:val="00D37265"/>
    <w:rsid w:val="00D37C59"/>
    <w:rsid w:val="00D402B7"/>
    <w:rsid w:val="00D40D03"/>
    <w:rsid w:val="00D43269"/>
    <w:rsid w:val="00D4359F"/>
    <w:rsid w:val="00D43791"/>
    <w:rsid w:val="00D442AA"/>
    <w:rsid w:val="00D47C1F"/>
    <w:rsid w:val="00D47E40"/>
    <w:rsid w:val="00D50789"/>
    <w:rsid w:val="00D509D9"/>
    <w:rsid w:val="00D517B2"/>
    <w:rsid w:val="00D51D99"/>
    <w:rsid w:val="00D52591"/>
    <w:rsid w:val="00D528F3"/>
    <w:rsid w:val="00D52B6A"/>
    <w:rsid w:val="00D533FE"/>
    <w:rsid w:val="00D53DFE"/>
    <w:rsid w:val="00D540A9"/>
    <w:rsid w:val="00D545B4"/>
    <w:rsid w:val="00D5736F"/>
    <w:rsid w:val="00D57F44"/>
    <w:rsid w:val="00D60297"/>
    <w:rsid w:val="00D60EA7"/>
    <w:rsid w:val="00D617B7"/>
    <w:rsid w:val="00D618A9"/>
    <w:rsid w:val="00D62480"/>
    <w:rsid w:val="00D64606"/>
    <w:rsid w:val="00D65323"/>
    <w:rsid w:val="00D654D1"/>
    <w:rsid w:val="00D65E9F"/>
    <w:rsid w:val="00D66A19"/>
    <w:rsid w:val="00D67B9F"/>
    <w:rsid w:val="00D70C1A"/>
    <w:rsid w:val="00D73366"/>
    <w:rsid w:val="00D74C1C"/>
    <w:rsid w:val="00D75258"/>
    <w:rsid w:val="00D754E6"/>
    <w:rsid w:val="00D756C8"/>
    <w:rsid w:val="00D759E6"/>
    <w:rsid w:val="00D760D9"/>
    <w:rsid w:val="00D765A7"/>
    <w:rsid w:val="00D769A3"/>
    <w:rsid w:val="00D77A40"/>
    <w:rsid w:val="00D800C5"/>
    <w:rsid w:val="00D815A5"/>
    <w:rsid w:val="00D82170"/>
    <w:rsid w:val="00D83043"/>
    <w:rsid w:val="00D831C6"/>
    <w:rsid w:val="00D83333"/>
    <w:rsid w:val="00D863EA"/>
    <w:rsid w:val="00D87D2F"/>
    <w:rsid w:val="00D9203F"/>
    <w:rsid w:val="00D921E5"/>
    <w:rsid w:val="00D933CE"/>
    <w:rsid w:val="00D9670A"/>
    <w:rsid w:val="00D968C9"/>
    <w:rsid w:val="00D97C81"/>
    <w:rsid w:val="00DA0069"/>
    <w:rsid w:val="00DA4892"/>
    <w:rsid w:val="00DA53FE"/>
    <w:rsid w:val="00DA5FD3"/>
    <w:rsid w:val="00DA6283"/>
    <w:rsid w:val="00DA6CB5"/>
    <w:rsid w:val="00DA7E3E"/>
    <w:rsid w:val="00DB0CD5"/>
    <w:rsid w:val="00DB1ED0"/>
    <w:rsid w:val="00DB20B0"/>
    <w:rsid w:val="00DB2437"/>
    <w:rsid w:val="00DB4945"/>
    <w:rsid w:val="00DB4D56"/>
    <w:rsid w:val="00DB501B"/>
    <w:rsid w:val="00DB5813"/>
    <w:rsid w:val="00DB5C23"/>
    <w:rsid w:val="00DB6C53"/>
    <w:rsid w:val="00DB7D49"/>
    <w:rsid w:val="00DC099E"/>
    <w:rsid w:val="00DC0A8A"/>
    <w:rsid w:val="00DC229D"/>
    <w:rsid w:val="00DC28EA"/>
    <w:rsid w:val="00DC2BD7"/>
    <w:rsid w:val="00DC3300"/>
    <w:rsid w:val="00DC3DE3"/>
    <w:rsid w:val="00DC3FC6"/>
    <w:rsid w:val="00DC5F31"/>
    <w:rsid w:val="00DC602B"/>
    <w:rsid w:val="00DC69D6"/>
    <w:rsid w:val="00DC7291"/>
    <w:rsid w:val="00DC738D"/>
    <w:rsid w:val="00DC7F0E"/>
    <w:rsid w:val="00DD00F2"/>
    <w:rsid w:val="00DD34CD"/>
    <w:rsid w:val="00DD5693"/>
    <w:rsid w:val="00DD68CF"/>
    <w:rsid w:val="00DD79EE"/>
    <w:rsid w:val="00DE2A80"/>
    <w:rsid w:val="00DE3138"/>
    <w:rsid w:val="00DE3718"/>
    <w:rsid w:val="00DE73D2"/>
    <w:rsid w:val="00DF16E9"/>
    <w:rsid w:val="00DF2C88"/>
    <w:rsid w:val="00DF445D"/>
    <w:rsid w:val="00DF464B"/>
    <w:rsid w:val="00DF47E8"/>
    <w:rsid w:val="00DF4E44"/>
    <w:rsid w:val="00DF5449"/>
    <w:rsid w:val="00DF5615"/>
    <w:rsid w:val="00DF5961"/>
    <w:rsid w:val="00DF5978"/>
    <w:rsid w:val="00DF7942"/>
    <w:rsid w:val="00DF7943"/>
    <w:rsid w:val="00E024CE"/>
    <w:rsid w:val="00E03C73"/>
    <w:rsid w:val="00E04D36"/>
    <w:rsid w:val="00E07B0F"/>
    <w:rsid w:val="00E07D57"/>
    <w:rsid w:val="00E11729"/>
    <w:rsid w:val="00E11B28"/>
    <w:rsid w:val="00E11FBC"/>
    <w:rsid w:val="00E12ABD"/>
    <w:rsid w:val="00E13B4D"/>
    <w:rsid w:val="00E13FC8"/>
    <w:rsid w:val="00E16445"/>
    <w:rsid w:val="00E17565"/>
    <w:rsid w:val="00E21C6B"/>
    <w:rsid w:val="00E22E63"/>
    <w:rsid w:val="00E23A84"/>
    <w:rsid w:val="00E24837"/>
    <w:rsid w:val="00E24C8A"/>
    <w:rsid w:val="00E252B2"/>
    <w:rsid w:val="00E258DD"/>
    <w:rsid w:val="00E26541"/>
    <w:rsid w:val="00E26DE5"/>
    <w:rsid w:val="00E30810"/>
    <w:rsid w:val="00E3150B"/>
    <w:rsid w:val="00E31E29"/>
    <w:rsid w:val="00E31EB0"/>
    <w:rsid w:val="00E33E81"/>
    <w:rsid w:val="00E34482"/>
    <w:rsid w:val="00E34800"/>
    <w:rsid w:val="00E41ECE"/>
    <w:rsid w:val="00E429E9"/>
    <w:rsid w:val="00E43B76"/>
    <w:rsid w:val="00E44A5A"/>
    <w:rsid w:val="00E45133"/>
    <w:rsid w:val="00E462AD"/>
    <w:rsid w:val="00E469C1"/>
    <w:rsid w:val="00E46D5D"/>
    <w:rsid w:val="00E47A88"/>
    <w:rsid w:val="00E511F5"/>
    <w:rsid w:val="00E513D0"/>
    <w:rsid w:val="00E51641"/>
    <w:rsid w:val="00E53A49"/>
    <w:rsid w:val="00E53A6B"/>
    <w:rsid w:val="00E53D78"/>
    <w:rsid w:val="00E53FFF"/>
    <w:rsid w:val="00E56384"/>
    <w:rsid w:val="00E56BA4"/>
    <w:rsid w:val="00E570F2"/>
    <w:rsid w:val="00E60422"/>
    <w:rsid w:val="00E6258F"/>
    <w:rsid w:val="00E6260B"/>
    <w:rsid w:val="00E634DA"/>
    <w:rsid w:val="00E64766"/>
    <w:rsid w:val="00E65C38"/>
    <w:rsid w:val="00E67644"/>
    <w:rsid w:val="00E704B5"/>
    <w:rsid w:val="00E70BD8"/>
    <w:rsid w:val="00E72F25"/>
    <w:rsid w:val="00E7675C"/>
    <w:rsid w:val="00E77D16"/>
    <w:rsid w:val="00E81ECF"/>
    <w:rsid w:val="00E821F8"/>
    <w:rsid w:val="00E83618"/>
    <w:rsid w:val="00E84B05"/>
    <w:rsid w:val="00E86263"/>
    <w:rsid w:val="00E8633B"/>
    <w:rsid w:val="00E86809"/>
    <w:rsid w:val="00E86CE8"/>
    <w:rsid w:val="00E90670"/>
    <w:rsid w:val="00E910A6"/>
    <w:rsid w:val="00E924ED"/>
    <w:rsid w:val="00E926CD"/>
    <w:rsid w:val="00E92825"/>
    <w:rsid w:val="00E93180"/>
    <w:rsid w:val="00E93F17"/>
    <w:rsid w:val="00E945C6"/>
    <w:rsid w:val="00E955DE"/>
    <w:rsid w:val="00E95BB2"/>
    <w:rsid w:val="00E95BF5"/>
    <w:rsid w:val="00E95EFE"/>
    <w:rsid w:val="00E96E80"/>
    <w:rsid w:val="00E97A85"/>
    <w:rsid w:val="00EA1D4C"/>
    <w:rsid w:val="00EA274D"/>
    <w:rsid w:val="00EA4716"/>
    <w:rsid w:val="00EA4C26"/>
    <w:rsid w:val="00EA4D86"/>
    <w:rsid w:val="00EA584B"/>
    <w:rsid w:val="00EA76BE"/>
    <w:rsid w:val="00EB079E"/>
    <w:rsid w:val="00EB21A6"/>
    <w:rsid w:val="00EB2AFA"/>
    <w:rsid w:val="00EB3208"/>
    <w:rsid w:val="00EB35E4"/>
    <w:rsid w:val="00EB59C0"/>
    <w:rsid w:val="00EB756D"/>
    <w:rsid w:val="00EC22A3"/>
    <w:rsid w:val="00EC3123"/>
    <w:rsid w:val="00EC63FC"/>
    <w:rsid w:val="00EC6AB1"/>
    <w:rsid w:val="00EC72DE"/>
    <w:rsid w:val="00EC7616"/>
    <w:rsid w:val="00ED157F"/>
    <w:rsid w:val="00ED3FFE"/>
    <w:rsid w:val="00ED60FA"/>
    <w:rsid w:val="00ED65C7"/>
    <w:rsid w:val="00ED7124"/>
    <w:rsid w:val="00ED7E3C"/>
    <w:rsid w:val="00EE1EF2"/>
    <w:rsid w:val="00EE6941"/>
    <w:rsid w:val="00EF00CC"/>
    <w:rsid w:val="00EF34C4"/>
    <w:rsid w:val="00EF4711"/>
    <w:rsid w:val="00EF78F3"/>
    <w:rsid w:val="00EF7BDB"/>
    <w:rsid w:val="00F0499E"/>
    <w:rsid w:val="00F04A6D"/>
    <w:rsid w:val="00F05D34"/>
    <w:rsid w:val="00F1015D"/>
    <w:rsid w:val="00F110A7"/>
    <w:rsid w:val="00F13189"/>
    <w:rsid w:val="00F14434"/>
    <w:rsid w:val="00F14A7E"/>
    <w:rsid w:val="00F15FCC"/>
    <w:rsid w:val="00F17D26"/>
    <w:rsid w:val="00F205D5"/>
    <w:rsid w:val="00F212C3"/>
    <w:rsid w:val="00F2134A"/>
    <w:rsid w:val="00F22D2A"/>
    <w:rsid w:val="00F23C9E"/>
    <w:rsid w:val="00F23FF9"/>
    <w:rsid w:val="00F25DED"/>
    <w:rsid w:val="00F26BD0"/>
    <w:rsid w:val="00F272F5"/>
    <w:rsid w:val="00F2770F"/>
    <w:rsid w:val="00F31528"/>
    <w:rsid w:val="00F3301A"/>
    <w:rsid w:val="00F357E0"/>
    <w:rsid w:val="00F35DC6"/>
    <w:rsid w:val="00F37F8F"/>
    <w:rsid w:val="00F40613"/>
    <w:rsid w:val="00F40996"/>
    <w:rsid w:val="00F4363A"/>
    <w:rsid w:val="00F455D6"/>
    <w:rsid w:val="00F4600D"/>
    <w:rsid w:val="00F46012"/>
    <w:rsid w:val="00F46BF6"/>
    <w:rsid w:val="00F472D0"/>
    <w:rsid w:val="00F50470"/>
    <w:rsid w:val="00F50590"/>
    <w:rsid w:val="00F50A41"/>
    <w:rsid w:val="00F50F58"/>
    <w:rsid w:val="00F53931"/>
    <w:rsid w:val="00F55365"/>
    <w:rsid w:val="00F55D58"/>
    <w:rsid w:val="00F5657F"/>
    <w:rsid w:val="00F56698"/>
    <w:rsid w:val="00F567A8"/>
    <w:rsid w:val="00F576D8"/>
    <w:rsid w:val="00F61EE2"/>
    <w:rsid w:val="00F6293F"/>
    <w:rsid w:val="00F62B9F"/>
    <w:rsid w:val="00F64C29"/>
    <w:rsid w:val="00F67CC1"/>
    <w:rsid w:val="00F70EF3"/>
    <w:rsid w:val="00F72DA6"/>
    <w:rsid w:val="00F7451E"/>
    <w:rsid w:val="00F7457B"/>
    <w:rsid w:val="00F74CB7"/>
    <w:rsid w:val="00F774C7"/>
    <w:rsid w:val="00F8343F"/>
    <w:rsid w:val="00F83A17"/>
    <w:rsid w:val="00F841A5"/>
    <w:rsid w:val="00F84A02"/>
    <w:rsid w:val="00F951C2"/>
    <w:rsid w:val="00F96A25"/>
    <w:rsid w:val="00FA02C3"/>
    <w:rsid w:val="00FA21B6"/>
    <w:rsid w:val="00FA3843"/>
    <w:rsid w:val="00FA4099"/>
    <w:rsid w:val="00FA48D6"/>
    <w:rsid w:val="00FA7DAE"/>
    <w:rsid w:val="00FB1D09"/>
    <w:rsid w:val="00FB38DC"/>
    <w:rsid w:val="00FB4D37"/>
    <w:rsid w:val="00FB6FFC"/>
    <w:rsid w:val="00FC08F2"/>
    <w:rsid w:val="00FC1EE3"/>
    <w:rsid w:val="00FC2200"/>
    <w:rsid w:val="00FC267F"/>
    <w:rsid w:val="00FC279A"/>
    <w:rsid w:val="00FC64AC"/>
    <w:rsid w:val="00FC769F"/>
    <w:rsid w:val="00FD03C3"/>
    <w:rsid w:val="00FD2F55"/>
    <w:rsid w:val="00FD300A"/>
    <w:rsid w:val="00FD3048"/>
    <w:rsid w:val="00FD43CC"/>
    <w:rsid w:val="00FD5C89"/>
    <w:rsid w:val="00FD5E6E"/>
    <w:rsid w:val="00FD62C1"/>
    <w:rsid w:val="00FD72E6"/>
    <w:rsid w:val="00FD7907"/>
    <w:rsid w:val="00FD7E6E"/>
    <w:rsid w:val="00FE20C4"/>
    <w:rsid w:val="00FE53B8"/>
    <w:rsid w:val="00FE750F"/>
    <w:rsid w:val="00FE78E9"/>
    <w:rsid w:val="00FF0612"/>
    <w:rsid w:val="00FF1B73"/>
    <w:rsid w:val="00FF2A36"/>
    <w:rsid w:val="00FF2E6E"/>
    <w:rsid w:val="00FF4260"/>
    <w:rsid w:val="00FF45C6"/>
    <w:rsid w:val="00FF4ED5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D3EA"/>
  <w15:docId w15:val="{607011AE-8263-45A6-B282-542CCF5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FE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E36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41F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541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4541FE"/>
    <w:pPr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Style4">
    <w:name w:val="Style4"/>
    <w:basedOn w:val="a"/>
    <w:rsid w:val="004541FE"/>
    <w:pPr>
      <w:widowControl w:val="0"/>
      <w:autoSpaceDE w:val="0"/>
      <w:autoSpaceDN w:val="0"/>
      <w:adjustRightInd w:val="0"/>
      <w:spacing w:line="333" w:lineRule="exact"/>
    </w:pPr>
    <w:rPr>
      <w:sz w:val="20"/>
    </w:rPr>
  </w:style>
  <w:style w:type="character" w:customStyle="1" w:styleId="FontStyle12">
    <w:name w:val="Font Style12"/>
    <w:basedOn w:val="a0"/>
    <w:rsid w:val="004541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541FE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4541F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 w:val="20"/>
    </w:rPr>
  </w:style>
  <w:style w:type="paragraph" w:customStyle="1" w:styleId="Style7">
    <w:name w:val="Style7"/>
    <w:basedOn w:val="a"/>
    <w:rsid w:val="004541FE"/>
    <w:pPr>
      <w:widowControl w:val="0"/>
      <w:autoSpaceDE w:val="0"/>
      <w:autoSpaceDN w:val="0"/>
      <w:adjustRightInd w:val="0"/>
      <w:spacing w:line="498" w:lineRule="exact"/>
      <w:jc w:val="both"/>
    </w:pPr>
    <w:rPr>
      <w:sz w:val="20"/>
    </w:rPr>
  </w:style>
  <w:style w:type="character" w:customStyle="1" w:styleId="FontStyle11">
    <w:name w:val="Font Style11"/>
    <w:basedOn w:val="a0"/>
    <w:rsid w:val="004541FE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rsid w:val="004541F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rsid w:val="004541FE"/>
    <w:pPr>
      <w:autoSpaceDE w:val="0"/>
      <w:autoSpaceDN w:val="0"/>
      <w:jc w:val="right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25D5E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a0"/>
    <w:rsid w:val="004541F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541FE"/>
    <w:pPr>
      <w:widowControl w:val="0"/>
      <w:autoSpaceDE w:val="0"/>
      <w:autoSpaceDN w:val="0"/>
      <w:adjustRightInd w:val="0"/>
      <w:spacing w:line="302" w:lineRule="exact"/>
      <w:ind w:firstLine="898"/>
      <w:jc w:val="both"/>
    </w:pPr>
  </w:style>
  <w:style w:type="character" w:customStyle="1" w:styleId="FontStyle14">
    <w:name w:val="Font Style14"/>
    <w:basedOn w:val="a0"/>
    <w:rsid w:val="004541F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541FE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4541FE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6">
    <w:name w:val="Font Style16"/>
    <w:basedOn w:val="a0"/>
    <w:rsid w:val="004541FE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D25D5E"/>
  </w:style>
  <w:style w:type="table" w:styleId="a7">
    <w:name w:val="Table Grid"/>
    <w:basedOn w:val="a1"/>
    <w:uiPriority w:val="59"/>
    <w:rsid w:val="00317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C76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C7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C7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C6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9D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C69D6"/>
    <w:rPr>
      <w:sz w:val="24"/>
      <w:szCs w:val="24"/>
    </w:rPr>
  </w:style>
  <w:style w:type="paragraph" w:styleId="aa">
    <w:name w:val="Body Text Indent"/>
    <w:basedOn w:val="a"/>
    <w:link w:val="ab"/>
    <w:rsid w:val="00D123BA"/>
    <w:pPr>
      <w:ind w:firstLine="85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123BA"/>
    <w:rPr>
      <w:sz w:val="28"/>
    </w:rPr>
  </w:style>
  <w:style w:type="paragraph" w:customStyle="1" w:styleId="ConsNormal">
    <w:name w:val="ConsNormal"/>
    <w:rsid w:val="00552C48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Title"/>
    <w:basedOn w:val="a"/>
    <w:link w:val="ad"/>
    <w:qFormat/>
    <w:rsid w:val="00552C48"/>
    <w:pPr>
      <w:jc w:val="center"/>
    </w:pPr>
    <w:rPr>
      <w:sz w:val="28"/>
      <w:szCs w:val="20"/>
      <w:lang w:eastAsia="en-TT"/>
    </w:rPr>
  </w:style>
  <w:style w:type="character" w:customStyle="1" w:styleId="ad">
    <w:name w:val="Заголовок Знак"/>
    <w:basedOn w:val="a0"/>
    <w:link w:val="ac"/>
    <w:rsid w:val="00552C48"/>
    <w:rPr>
      <w:sz w:val="28"/>
      <w:lang w:eastAsia="en-TT"/>
    </w:rPr>
  </w:style>
  <w:style w:type="character" w:styleId="ae">
    <w:name w:val="Hyperlink"/>
    <w:basedOn w:val="a0"/>
    <w:rsid w:val="002B02E0"/>
    <w:rPr>
      <w:color w:val="0000FF"/>
      <w:u w:val="single"/>
    </w:rPr>
  </w:style>
  <w:style w:type="paragraph" w:customStyle="1" w:styleId="20">
    <w:name w:val="Знак2"/>
    <w:basedOn w:val="a"/>
    <w:rsid w:val="00876FDE"/>
    <w:rPr>
      <w:rFonts w:ascii="Verdana" w:hAnsi="Verdana" w:cs="Verdana"/>
      <w:sz w:val="20"/>
      <w:szCs w:val="20"/>
      <w:lang w:val="en-US" w:eastAsia="en-US"/>
    </w:rPr>
  </w:style>
  <w:style w:type="paragraph" w:customStyle="1" w:styleId="style19">
    <w:name w:val="style19"/>
    <w:basedOn w:val="a"/>
    <w:rsid w:val="00335CB0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335CB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35CB0"/>
    <w:rPr>
      <w:b/>
      <w:bCs/>
    </w:rPr>
  </w:style>
  <w:style w:type="paragraph" w:styleId="af0">
    <w:name w:val="Normal (Web)"/>
    <w:basedOn w:val="a"/>
    <w:uiPriority w:val="99"/>
    <w:unhideWhenUsed/>
    <w:rsid w:val="00335CB0"/>
    <w:pPr>
      <w:spacing w:before="100" w:beforeAutospacing="1" w:after="100" w:afterAutospacing="1"/>
    </w:pPr>
  </w:style>
  <w:style w:type="paragraph" w:customStyle="1" w:styleId="ConsPlusNormal">
    <w:name w:val="ConsPlusNormal"/>
    <w:rsid w:val="00B10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5B110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E3605"/>
    <w:rPr>
      <w:rFonts w:ascii="Calibri" w:hAnsi="Calibri"/>
      <w:b/>
      <w:bCs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4063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02684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950AD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rsid w:val="00950AD8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gl_01_21\&#1052;&#1086;&#1080;%20&#1076;&#1086;&#1082;&#1091;&#1084;&#1077;&#1085;&#1090;&#1099;\&#1041;&#1083;&#1072;&#1085;&#1082;&#1080;%20&#1092;&#1080;&#1085;&#1091;&#1087;&#1088;&#1072;&#1074;&#1083;&#1077;&#1085;&#1080;&#1103;\&#1064;&#1072;&#1073;&#1083;&#1086;&#1085;&#1099;%20-%202009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AEE0-738D-4714-9FE9-0D8807C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12</TotalTime>
  <Pages>23</Pages>
  <Words>4107</Words>
  <Characters>31334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Links>
    <vt:vector size="42" baseType="variant"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Buchgl_01_2</dc:creator>
  <cp:lastModifiedBy>Администратор</cp:lastModifiedBy>
  <cp:revision>4</cp:revision>
  <cp:lastPrinted>2014-04-30T06:08:00Z</cp:lastPrinted>
  <dcterms:created xsi:type="dcterms:W3CDTF">2019-06-06T12:47:00Z</dcterms:created>
  <dcterms:modified xsi:type="dcterms:W3CDTF">2019-06-06T13:41:00Z</dcterms:modified>
</cp:coreProperties>
</file>