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ПОГАРСКОГО РАЙОНА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БРЯНСКОЙ ОБЛАСТИ</w:t>
      </w:r>
    </w:p>
    <w:p>
      <w:pPr>
        <w:pStyle w:val="Normal"/>
        <w:bidi w:val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ind w:left="546" w:right="0" w:hanging="54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28.04.2023</w:t>
      </w:r>
      <w:r>
        <w:rPr>
          <w:sz w:val="28"/>
          <w:szCs w:val="28"/>
          <w:lang w:val="ru-RU"/>
        </w:rPr>
        <w:t>г. №242</w:t>
      </w:r>
      <w:r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</w:t>
      </w:r>
    </w:p>
    <w:p>
      <w:pPr>
        <w:pStyle w:val="Normal"/>
        <w:bidi w:val="0"/>
        <w:ind w:left="546" w:right="0" w:hanging="546"/>
        <w:jc w:val="left"/>
        <w:rPr>
          <w:sz w:val="28"/>
          <w:szCs w:val="28"/>
        </w:rPr>
      </w:pPr>
      <w:r>
        <w:rPr>
          <w:sz w:val="28"/>
          <w:szCs w:val="28"/>
        </w:rPr>
        <w:t>пгт Погар</w:t>
      </w:r>
    </w:p>
    <w:p>
      <w:pPr>
        <w:pStyle w:val="Normal"/>
        <w:bidi w:val="0"/>
        <w:ind w:left="546" w:right="0" w:hanging="546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Перечня земельных </w:t>
      </w:r>
    </w:p>
    <w:p>
      <w:pPr>
        <w:pStyle w:val="Normal"/>
        <w:bidi w:val="0"/>
        <w:ind w:left="546" w:right="0" w:hanging="546"/>
        <w:jc w:val="left"/>
        <w:rPr>
          <w:sz w:val="28"/>
          <w:szCs w:val="28"/>
        </w:rPr>
      </w:pPr>
      <w:r>
        <w:rPr>
          <w:sz w:val="28"/>
          <w:szCs w:val="28"/>
        </w:rPr>
        <w:t>участков для бесплатного предоставления</w:t>
      </w:r>
    </w:p>
    <w:p>
      <w:pPr>
        <w:pStyle w:val="Normal"/>
        <w:bidi w:val="0"/>
        <w:ind w:left="546" w:right="0" w:hanging="54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собственность гражданам, имеющим трех </w:t>
      </w:r>
    </w:p>
    <w:p>
      <w:pPr>
        <w:pStyle w:val="Normal"/>
        <w:bidi w:val="0"/>
        <w:ind w:left="546" w:right="0" w:hanging="546"/>
        <w:jc w:val="left"/>
        <w:rPr>
          <w:sz w:val="28"/>
          <w:szCs w:val="28"/>
        </w:rPr>
      </w:pPr>
      <w:r>
        <w:rPr>
          <w:sz w:val="28"/>
          <w:szCs w:val="28"/>
        </w:rPr>
        <w:t>и более детей на территории Погарского района</w:t>
      </w:r>
    </w:p>
    <w:p>
      <w:pPr>
        <w:pStyle w:val="Normal"/>
        <w:bidi w:val="0"/>
        <w:ind w:left="546" w:right="0" w:hanging="546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546" w:right="0" w:hanging="546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-209" w:hanging="78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ab/>
        <w:t xml:space="preserve">В соответствии с Законом Брянской области от </w:t>
      </w:r>
      <w:r>
        <w:rPr>
          <w:sz w:val="28"/>
          <w:szCs w:val="28"/>
        </w:rPr>
        <w:t>3</w:t>
      </w:r>
      <w:r>
        <w:rPr>
          <w:sz w:val="28"/>
          <w:szCs w:val="28"/>
        </w:rPr>
        <w:t>0.07.</w:t>
      </w:r>
      <w:r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>
        <w:rPr>
          <w:sz w:val="28"/>
          <w:szCs w:val="28"/>
        </w:rPr>
        <w:t>года №</w:t>
      </w:r>
      <w:r>
        <w:rPr>
          <w:sz w:val="28"/>
          <w:szCs w:val="28"/>
        </w:rPr>
        <w:t>77</w:t>
      </w:r>
      <w:r>
        <w:rPr>
          <w:sz w:val="28"/>
          <w:szCs w:val="28"/>
        </w:rPr>
        <w:t xml:space="preserve">-З «О бесплатном предоставлении гражданам, имеющим трех и более детей, в собственность земельных участков в Брянской области», в целях реализации прав граждан, имеющим трех и более детей  на бесплатное предоставление земельных участков в частную собственность  </w:t>
      </w:r>
      <w:r>
        <w:rPr>
          <w:color w:val="000000"/>
          <w:sz w:val="28"/>
          <w:szCs w:val="28"/>
          <w:lang w:val="ru-RU"/>
        </w:rPr>
        <w:t>и  в целях приведения нормативно-правовых актов в соответствие с действующим законодательством</w:t>
      </w:r>
    </w:p>
    <w:p>
      <w:pPr>
        <w:pStyle w:val="Normal"/>
        <w:bidi w:val="0"/>
        <w:ind w:left="0" w:right="-209" w:hanging="7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bidi w:val="0"/>
        <w:ind w:left="0" w:right="-209" w:hanging="7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rmal"/>
        <w:tabs>
          <w:tab w:val="clear" w:pos="709"/>
          <w:tab w:val="left" w:pos="630" w:leader="none"/>
          <w:tab w:val="left" w:pos="675" w:leader="none"/>
        </w:tabs>
        <w:bidi w:val="0"/>
        <w:ind w:left="0" w:right="-209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>
      <w:pPr>
        <w:pStyle w:val="Normal"/>
        <w:tabs>
          <w:tab w:val="clear" w:pos="709"/>
          <w:tab w:val="left" w:pos="630" w:leader="none"/>
          <w:tab w:val="left" w:pos="675" w:leader="none"/>
        </w:tabs>
        <w:bidi w:val="0"/>
        <w:ind w:left="0" w:right="-209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1. Утвердить прилагаемый Перечень земельных участков для бесплатного предоставления в собственность  гражданам, имеющим трех и более детей на территории Погарского района  в новой редакции.</w:t>
      </w:r>
    </w:p>
    <w:p>
      <w:pPr>
        <w:pStyle w:val="Normal"/>
        <w:tabs>
          <w:tab w:val="clear" w:pos="709"/>
          <w:tab w:val="left" w:pos="285" w:leader="none"/>
          <w:tab w:val="left" w:pos="345" w:leader="none"/>
          <w:tab w:val="left" w:pos="570" w:leader="none"/>
        </w:tabs>
        <w:bidi w:val="0"/>
        <w:ind w:left="0" w:right="-209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2.  Считать утратившим силу постановлени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администрации Погарского района  от </w:t>
      </w:r>
      <w:r>
        <w:rPr>
          <w:sz w:val="28"/>
          <w:szCs w:val="28"/>
        </w:rPr>
        <w:t>14</w:t>
      </w:r>
      <w:r>
        <w:rPr>
          <w:sz w:val="28"/>
          <w:szCs w:val="28"/>
        </w:rPr>
        <w:t>.</w:t>
      </w:r>
      <w:r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г. № </w:t>
      </w:r>
      <w:r>
        <w:rPr>
          <w:sz w:val="28"/>
          <w:szCs w:val="28"/>
        </w:rPr>
        <w:t>89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Перечня земельных участков для бесплатного предоставления в собственность гражданам, имеющим трех и более детей  на территории Погарского района».</w:t>
      </w:r>
    </w:p>
    <w:p>
      <w:pPr>
        <w:pStyle w:val="Normal"/>
        <w:bidi w:val="0"/>
        <w:ind w:left="0" w:right="-209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3. Комитету по управлению муниципальным имуществом администрации Погарского района разместить настоящее постановление на официальном сайте администрации Погарского района в сети Интернет.</w:t>
      </w:r>
    </w:p>
    <w:p>
      <w:pPr>
        <w:pStyle w:val="Normal"/>
        <w:bidi w:val="0"/>
        <w:ind w:left="0" w:right="-209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4. Контроль за исполнением настоящего постановления </w:t>
      </w:r>
      <w:r>
        <w:rPr>
          <w:sz w:val="28"/>
          <w:szCs w:val="28"/>
          <w:lang w:val="ru-RU"/>
        </w:rPr>
        <w:t>оставляю за собой.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администрации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Погарского района </w:t>
        <w:tab/>
        <w:tab/>
        <w:tab/>
        <w:tab/>
        <w:tab/>
        <w:t xml:space="preserve">                            </w:t>
      </w:r>
      <w:r>
        <w:rPr>
          <w:sz w:val="28"/>
          <w:szCs w:val="28"/>
          <w:lang w:val="ru-RU"/>
        </w:rPr>
        <w:t>С.</w:t>
      </w:r>
      <w:r>
        <w:rPr>
          <w:sz w:val="28"/>
          <w:szCs w:val="28"/>
          <w:lang w:val="ru-RU"/>
        </w:rPr>
        <w:t>И. Цыганок</w:t>
      </w:r>
    </w:p>
    <w:p>
      <w:pPr>
        <w:pStyle w:val="Normal"/>
        <w:bidi w:val="0"/>
        <w:jc w:val="left"/>
        <w:rPr/>
      </w:pPr>
      <w:r>
        <w:rPr/>
      </w:r>
    </w:p>
    <w:p>
      <w:pPr>
        <w:sectPr>
          <w:type w:val="nextPage"/>
          <w:pgSz w:w="12240" w:h="15840"/>
          <w:pgMar w:left="1417" w:right="1134" w:gutter="0" w:header="0" w:top="1134" w:footer="0" w:bottom="1134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Приложение </w:t>
      </w:r>
    </w:p>
    <w:p>
      <w:pPr>
        <w:pStyle w:val="Normal"/>
        <w:bidi w:val="0"/>
        <w:ind w:left="546" w:right="0" w:hanging="546"/>
        <w:jc w:val="left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к постановлению администрации </w:t>
      </w:r>
    </w:p>
    <w:p>
      <w:pPr>
        <w:pStyle w:val="Normal"/>
        <w:bidi w:val="0"/>
        <w:ind w:left="4794" w:right="0" w:hanging="546"/>
        <w:jc w:val="left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 xml:space="preserve">                               Погарского района</w:t>
      </w:r>
    </w:p>
    <w:p>
      <w:pPr>
        <w:pStyle w:val="Normal"/>
        <w:bidi w:val="0"/>
        <w:ind w:left="4794" w:right="0" w:hanging="546"/>
        <w:jc w:val="left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</w:t>
      </w:r>
      <w:r>
        <w:rPr>
          <w:sz w:val="22"/>
          <w:szCs w:val="22"/>
          <w:lang w:val="ru-RU"/>
        </w:rPr>
        <w:t xml:space="preserve">№   </w:t>
      </w:r>
      <w:r>
        <w:rPr>
          <w:sz w:val="22"/>
          <w:szCs w:val="22"/>
          <w:lang w:val="ru-RU"/>
        </w:rPr>
        <w:t>242</w:t>
      </w:r>
      <w:r>
        <w:rPr>
          <w:sz w:val="22"/>
          <w:szCs w:val="22"/>
          <w:lang w:val="ru-RU"/>
        </w:rPr>
        <w:t xml:space="preserve">     от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shd w:fill="auto" w:val="clear"/>
          <w:lang w:val="ru-RU"/>
        </w:rPr>
        <w:t xml:space="preserve">  </w:t>
      </w:r>
      <w:r>
        <w:rPr>
          <w:sz w:val="22"/>
          <w:szCs w:val="22"/>
          <w:shd w:fill="auto" w:val="clear"/>
          <w:lang w:val="ru-RU"/>
        </w:rPr>
        <w:t xml:space="preserve">28.04.2023г. </w:t>
      </w:r>
      <w:r>
        <w:rPr>
          <w:sz w:val="22"/>
          <w:szCs w:val="22"/>
          <w:shd w:fill="auto" w:val="clear"/>
          <w:lang w:val="ru-RU"/>
        </w:rPr>
        <w:t xml:space="preserve">                    </w:t>
      </w:r>
      <w:r>
        <w:rPr>
          <w:sz w:val="22"/>
          <w:szCs w:val="22"/>
        </w:rPr>
        <w:t xml:space="preserve">        </w:t>
      </w:r>
    </w:p>
    <w:p>
      <w:pPr>
        <w:pStyle w:val="Normal"/>
        <w:bidi w:val="0"/>
        <w:ind w:left="11328" w:right="0" w:firstLine="708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left="11328" w:right="0" w:firstLine="708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left="11328" w:right="0" w:firstLine="708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земельных участков для бесплатного предоставления в собственность гражданам,</w:t>
      </w:r>
    </w:p>
    <w:p>
      <w:pPr>
        <w:pStyle w:val="Normal"/>
        <w:bidi w:val="0"/>
        <w:ind w:left="1418" w:right="890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имеющим трех и более детей на территории Погарского района 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14565" w:type="dxa"/>
        <w:jc w:val="left"/>
        <w:tblInd w:w="-3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410"/>
        <w:gridCol w:w="1755"/>
        <w:gridCol w:w="2955"/>
        <w:gridCol w:w="4365"/>
      </w:tblGrid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Местоположение(адрес) земельного участка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 (кв.м.)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624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 разрешенного использования земельного участка</w:t>
            </w:r>
          </w:p>
          <w:p>
            <w:pPr>
              <w:pStyle w:val="Normal"/>
              <w:bidi w:val="0"/>
              <w:ind w:left="0" w:right="624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Брянская обл., пгт Погар, ул.Ленина </w:t>
            </w:r>
            <w:r>
              <w:rPr>
                <w:sz w:val="20"/>
                <w:szCs w:val="20"/>
                <w:lang w:val="ru-RU"/>
              </w:rPr>
              <w:t>230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32:19:0210101:</w:t>
            </w:r>
            <w:r>
              <w:rPr>
                <w:sz w:val="20"/>
                <w:szCs w:val="20"/>
              </w:rPr>
              <w:t>1006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для индивидуального жилищного строительства</w:t>
            </w:r>
          </w:p>
        </w:tc>
      </w:tr>
      <w:tr>
        <w:trPr/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Брянская обл., пгт Погар, ул.Ленина </w:t>
            </w:r>
            <w:r>
              <w:rPr>
                <w:sz w:val="20"/>
                <w:szCs w:val="20"/>
                <w:lang w:val="ru-RU"/>
              </w:rPr>
              <w:t>232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32:19:0210101:</w:t>
            </w:r>
            <w:r>
              <w:rPr>
                <w:sz w:val="20"/>
                <w:szCs w:val="20"/>
              </w:rPr>
              <w:t>1008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для индивидуального жилищного строительства</w:t>
            </w:r>
          </w:p>
        </w:tc>
      </w:tr>
      <w:tr>
        <w:trPr/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Брянская обл., пгт Погар, ул.Ленина </w:t>
            </w:r>
            <w:r>
              <w:rPr>
                <w:sz w:val="20"/>
                <w:szCs w:val="20"/>
                <w:lang w:val="ru-RU"/>
              </w:rPr>
              <w:t>234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32:19:0210101:</w:t>
            </w:r>
            <w:r>
              <w:rPr>
                <w:sz w:val="20"/>
                <w:szCs w:val="20"/>
              </w:rPr>
              <w:t>1010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для индивидуального жилищного строительства</w:t>
            </w:r>
          </w:p>
        </w:tc>
      </w:tr>
      <w:tr>
        <w:trPr/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Брянская обл., пгт Погар, ул.Ленина </w:t>
            </w:r>
            <w:r>
              <w:rPr>
                <w:sz w:val="20"/>
                <w:szCs w:val="20"/>
                <w:lang w:val="ru-RU"/>
              </w:rPr>
              <w:t>238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32:19:0210101:</w:t>
            </w:r>
            <w:r>
              <w:rPr>
                <w:sz w:val="20"/>
                <w:szCs w:val="20"/>
              </w:rPr>
              <w:t>1013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для индивидуального жилищного</w:t>
            </w:r>
          </w:p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строительства</w:t>
            </w:r>
          </w:p>
        </w:tc>
      </w:tr>
      <w:tr>
        <w:trPr/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Брянская обл.,</w:t>
            </w:r>
            <w:r>
              <w:rPr>
                <w:sz w:val="20"/>
                <w:szCs w:val="20"/>
                <w:lang w:val="ru-RU"/>
              </w:rPr>
              <w:t>р-н</w:t>
            </w:r>
            <w:r>
              <w:rPr>
                <w:sz w:val="20"/>
                <w:szCs w:val="20"/>
                <w:lang w:val="ru-RU"/>
              </w:rPr>
              <w:t xml:space="preserve"> Погар</w:t>
            </w:r>
            <w:r>
              <w:rPr>
                <w:sz w:val="20"/>
                <w:szCs w:val="20"/>
                <w:lang w:val="ru-RU"/>
              </w:rPr>
              <w:t>ский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д.Вадьковка, ул.Молодежная, дом 19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32:19:</w:t>
            </w:r>
            <w:r>
              <w:rPr>
                <w:sz w:val="20"/>
                <w:szCs w:val="20"/>
              </w:rPr>
              <w:t>0060101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для индивидуального жилищного</w:t>
            </w:r>
          </w:p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строительства</w:t>
            </w:r>
          </w:p>
        </w:tc>
      </w:tr>
      <w:tr>
        <w:trPr/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Брянская обл., пгт Погар, ул.</w:t>
            </w:r>
            <w:r>
              <w:rPr>
                <w:sz w:val="20"/>
                <w:szCs w:val="20"/>
                <w:lang w:val="ru-RU"/>
              </w:rPr>
              <w:t>Сосновая, 11А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900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32:19:</w:t>
            </w:r>
            <w:r>
              <w:rPr>
                <w:sz w:val="20"/>
                <w:szCs w:val="20"/>
              </w:rPr>
              <w:t>021</w:t>
            </w:r>
            <w:r>
              <w:rPr>
                <w:sz w:val="20"/>
                <w:szCs w:val="20"/>
                <w:lang w:val="ru-RU"/>
              </w:rPr>
              <w:t>1613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для индивидуального жилищного</w:t>
            </w:r>
          </w:p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строительства</w:t>
            </w:r>
          </w:p>
        </w:tc>
      </w:tr>
      <w:tr>
        <w:trPr/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Брянская обл., пгт Погар, ул. </w:t>
            </w:r>
            <w:r>
              <w:rPr>
                <w:sz w:val="20"/>
                <w:szCs w:val="20"/>
                <w:lang w:val="ru-RU"/>
              </w:rPr>
              <w:t>Вокзальная д.55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750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32:19:</w:t>
            </w:r>
            <w:r>
              <w:rPr>
                <w:sz w:val="20"/>
                <w:szCs w:val="20"/>
                <w:lang w:val="ru-RU"/>
              </w:rPr>
              <w:t>0210526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для индивидуального жилищного</w:t>
            </w:r>
          </w:p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строительства</w:t>
            </w:r>
          </w:p>
        </w:tc>
      </w:tr>
    </w:tbl>
    <w:p>
      <w:pPr>
        <w:pStyle w:val="Normal"/>
        <w:bidi w:val="0"/>
        <w:ind w:left="0" w:right="-1134" w:hanging="0"/>
        <w:jc w:val="left"/>
        <w:rPr/>
      </w:pPr>
      <w:r>
        <w:rPr/>
      </w:r>
    </w:p>
    <w:p>
      <w:pPr>
        <w:pStyle w:val="Normal"/>
        <w:bidi w:val="0"/>
        <w:jc w:val="left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Normal"/>
        <w:bidi w:val="0"/>
        <w:jc w:val="left"/>
        <w:rPr>
          <w:rFonts w:eastAsia="Times New Roman" w:cs="Times New Roman"/>
          <w:b w:val="false"/>
          <w:b w:val="false"/>
          <w:bCs w:val="false"/>
          <w:sz w:val="20"/>
          <w:szCs w:val="20"/>
          <w:lang w:val="ru-RU"/>
        </w:rPr>
      </w:pPr>
      <w:r>
        <w:rPr>
          <w:rFonts w:eastAsia="Times New Roman" w:cs="Times New Roman"/>
          <w:b w:val="false"/>
          <w:bCs w:val="false"/>
          <w:sz w:val="20"/>
          <w:szCs w:val="20"/>
          <w:lang w:val="ru-RU"/>
        </w:rPr>
      </w:r>
    </w:p>
    <w:sectPr>
      <w:type w:val="nextPage"/>
      <w:pgSz w:orient="landscape" w:w="15840" w:h="122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Closing"/>
    <w:basedOn w:val="Style14"/>
    <w:next w:val="Style15"/>
    <w:pPr>
      <w:jc w:val="center"/>
    </w:pPr>
    <w:rPr>
      <w:b/>
      <w:bCs/>
      <w:sz w:val="32"/>
      <w:szCs w:val="32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324</TotalTime>
  <Application>LibreOffice/7.4.6.2$Windows_X86_64 LibreOffice_project/5b1f5509c2decdade7fda905e3e1429a67acd63d</Application>
  <AppVersion>15.0000</AppVersion>
  <Pages>2</Pages>
  <Words>327</Words>
  <Characters>2364</Characters>
  <CharactersWithSpaces>3118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2023-02-14T14:45:40Z</cp:lastPrinted>
  <dcterms:modified xsi:type="dcterms:W3CDTF">2023-04-28T14:50:45Z</dcterms:modified>
  <cp:revision>21</cp:revision>
  <dc:subject/>
  <dc:title/>
</cp:coreProperties>
</file>