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0A" w:rsidRPr="00CC0190" w:rsidRDefault="008A440A" w:rsidP="008A4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8A440A" w:rsidRPr="00CC0190" w:rsidRDefault="008A440A" w:rsidP="008A4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протоколом заседания</w:t>
      </w:r>
    </w:p>
    <w:p w:rsidR="008A440A" w:rsidRPr="00CC0190" w:rsidRDefault="008A440A" w:rsidP="008A4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по вопросам    </w:t>
      </w:r>
    </w:p>
    <w:p w:rsidR="008A440A" w:rsidRPr="00CC0190" w:rsidRDefault="008A440A" w:rsidP="008A4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соблюдения требований    </w:t>
      </w:r>
    </w:p>
    <w:p w:rsidR="008A440A" w:rsidRPr="00CC0190" w:rsidRDefault="008A440A" w:rsidP="008A4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антимонопольного законодательства</w:t>
      </w:r>
    </w:p>
    <w:p w:rsidR="008A440A" w:rsidRDefault="008A440A" w:rsidP="008A440A">
      <w:pPr>
        <w:shd w:val="clear" w:color="auto" w:fill="FFFFFF"/>
        <w:spacing w:after="0" w:line="20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C0190">
        <w:rPr>
          <w:rFonts w:ascii="Times New Roman" w:eastAsia="Times New Roman" w:hAnsi="Times New Roman" w:cs="Times New Roman"/>
          <w:sz w:val="20"/>
          <w:szCs w:val="20"/>
          <w:lang w:eastAsia="ru-RU"/>
        </w:rPr>
        <w:t>в  администрации Погарского района</w:t>
      </w:r>
      <w:r w:rsidRPr="00CC01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4F3186" w:rsidRPr="00CC0190" w:rsidRDefault="004F3186" w:rsidP="008A440A">
      <w:pPr>
        <w:shd w:val="clear" w:color="auto" w:fill="FFFFFF"/>
        <w:spacing w:after="0" w:line="20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30.01.2023</w:t>
      </w:r>
    </w:p>
    <w:p w:rsidR="008A440A" w:rsidRPr="00CC0190" w:rsidRDefault="008A440A" w:rsidP="008A440A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A440A" w:rsidRDefault="008A440A" w:rsidP="008A440A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440A" w:rsidRPr="008A440A" w:rsidRDefault="008A440A" w:rsidP="008A440A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440A" w:rsidRPr="00CC0190" w:rsidRDefault="008A440A" w:rsidP="008A4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</w:t>
      </w:r>
    </w:p>
    <w:p w:rsidR="008A440A" w:rsidRPr="00CC0190" w:rsidRDefault="008A440A" w:rsidP="008A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proofErr w:type="gramStart"/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антимонопольном</w:t>
      </w:r>
      <w:proofErr w:type="gramEnd"/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комплаенсе за 202</w:t>
      </w:r>
      <w:r w:rsidR="008C69E0"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A440A" w:rsidRPr="00CC0190" w:rsidRDefault="008A440A" w:rsidP="008A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 Погарского района Брянской области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20266234"/>
      <w:proofErr w:type="gramStart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Система внутреннего обеспечения соответствия требованиям антимонопольного законодательства (далее </w:t>
      </w:r>
      <w:r w:rsidR="001F7933">
        <w:rPr>
          <w:rFonts w:ascii="Times New Roman" w:eastAsia="Calibri" w:hAnsi="Times New Roman" w:cs="Times New Roman"/>
          <w:sz w:val="26"/>
          <w:szCs w:val="26"/>
        </w:rPr>
        <w:t>- антимонопольный комплаенс) в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Погарского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Брянской области </w:t>
      </w:r>
      <w:r w:rsidR="001F7933">
        <w:rPr>
          <w:rFonts w:ascii="Times New Roman" w:eastAsia="Calibri" w:hAnsi="Times New Roman" w:cs="Times New Roman"/>
          <w:sz w:val="26"/>
          <w:szCs w:val="26"/>
        </w:rPr>
        <w:t>(далее –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дминистрация района) создана в соответствии с Национальным планом развития конкуренции в Ро</w:t>
      </w:r>
      <w:r>
        <w:rPr>
          <w:rFonts w:ascii="Times New Roman" w:eastAsia="Calibri" w:hAnsi="Times New Roman" w:cs="Times New Roman"/>
          <w:sz w:val="26"/>
          <w:szCs w:val="26"/>
        </w:rPr>
        <w:t>ссийской Федерации на 2018-2020</w:t>
      </w:r>
      <w:r w:rsidRPr="008C69E0">
        <w:rPr>
          <w:rFonts w:ascii="Times New Roman" w:eastAsia="Calibri" w:hAnsi="Times New Roman" w:cs="Times New Roman"/>
          <w:sz w:val="26"/>
          <w:szCs w:val="26"/>
        </w:rPr>
        <w:t>гг.</w:t>
      </w:r>
      <w:r>
        <w:rPr>
          <w:rFonts w:ascii="Times New Roman" w:eastAsia="Calibri" w:hAnsi="Times New Roman" w:cs="Times New Roman"/>
          <w:sz w:val="26"/>
          <w:szCs w:val="26"/>
        </w:rPr>
        <w:t>, утвержденнымУ</w:t>
      </w:r>
      <w:r w:rsidRPr="008C69E0">
        <w:rPr>
          <w:rFonts w:ascii="Times New Roman" w:eastAsia="Calibri" w:hAnsi="Times New Roman" w:cs="Times New Roman"/>
          <w:sz w:val="26"/>
          <w:szCs w:val="26"/>
        </w:rPr>
        <w:t>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</w:t>
      </w:r>
      <w:r>
        <w:rPr>
          <w:rFonts w:ascii="Times New Roman" w:eastAsia="Calibri" w:hAnsi="Times New Roman" w:cs="Times New Roman"/>
          <w:sz w:val="26"/>
          <w:szCs w:val="26"/>
        </w:rPr>
        <w:t>йской Федерации от 21.12.2017 №</w:t>
      </w:r>
      <w:r w:rsidRPr="008C69E0">
        <w:rPr>
          <w:rFonts w:ascii="Times New Roman" w:eastAsia="Calibri" w:hAnsi="Times New Roman" w:cs="Times New Roman"/>
          <w:sz w:val="26"/>
          <w:szCs w:val="26"/>
        </w:rPr>
        <w:t>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</w:t>
      </w:r>
      <w:proofErr w:type="gramEnd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обеспечения соответствия требованиям антимонопольного законодательства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утвержденными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69E0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</w:t>
      </w:r>
      <w:r>
        <w:rPr>
          <w:rFonts w:ascii="Times New Roman" w:eastAsia="Calibri" w:hAnsi="Times New Roman" w:cs="Times New Roman"/>
          <w:sz w:val="26"/>
          <w:szCs w:val="26"/>
        </w:rPr>
        <w:t>йской Федерации от 18.10.2018 №</w:t>
      </w:r>
      <w:r w:rsidRPr="008C69E0">
        <w:rPr>
          <w:rFonts w:ascii="Times New Roman" w:eastAsia="Calibri" w:hAnsi="Times New Roman" w:cs="Times New Roman"/>
          <w:sz w:val="26"/>
          <w:szCs w:val="26"/>
        </w:rPr>
        <w:t>2258-р и распоряжением Губернатора Брянской области от 18.01.2019 № 26-рг "О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области"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7933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вышеуказанных документов разработано Положение об организации </w:t>
      </w:r>
      <w:r w:rsidR="001F7933">
        <w:rPr>
          <w:rFonts w:ascii="Times New Roman" w:eastAsia="Calibri" w:hAnsi="Times New Roman" w:cs="Times New Roman"/>
          <w:sz w:val="26"/>
          <w:szCs w:val="26"/>
        </w:rPr>
        <w:t xml:space="preserve">в администрации Погарского района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системы внутреннего обеспечения соответствия требованиям антимонопольного законодательства </w:t>
      </w:r>
      <w:r w:rsidR="001F7933">
        <w:rPr>
          <w:rFonts w:ascii="Times New Roman" w:eastAsia="Calibri" w:hAnsi="Times New Roman" w:cs="Times New Roman"/>
          <w:sz w:val="26"/>
          <w:szCs w:val="26"/>
        </w:rPr>
        <w:t xml:space="preserve">(антимонопольного </w:t>
      </w:r>
      <w:proofErr w:type="spellStart"/>
      <w:r w:rsidR="001F7933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1F7933">
        <w:rPr>
          <w:rFonts w:ascii="Times New Roman" w:eastAsia="Calibri" w:hAnsi="Times New Roman" w:cs="Times New Roman"/>
          <w:sz w:val="26"/>
          <w:szCs w:val="26"/>
        </w:rPr>
        <w:t>), которое утверждено п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>остановление</w:t>
      </w:r>
      <w:r w:rsidR="001F7933">
        <w:rPr>
          <w:rFonts w:ascii="Times New Roman" w:eastAsia="Calibri" w:hAnsi="Times New Roman" w:cs="Times New Roman"/>
          <w:sz w:val="26"/>
          <w:szCs w:val="26"/>
        </w:rPr>
        <w:t>м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 xml:space="preserve"> администрации По</w:t>
      </w:r>
      <w:r w:rsidR="001F7933">
        <w:rPr>
          <w:rFonts w:ascii="Times New Roman" w:eastAsia="Calibri" w:hAnsi="Times New Roman" w:cs="Times New Roman"/>
          <w:sz w:val="26"/>
          <w:szCs w:val="26"/>
        </w:rPr>
        <w:t>гарского района от 07.03.2019 №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>171</w:t>
      </w:r>
      <w:r w:rsidR="001F7933">
        <w:rPr>
          <w:rFonts w:ascii="Times New Roman" w:eastAsia="Calibri" w:hAnsi="Times New Roman" w:cs="Times New Roman"/>
          <w:sz w:val="26"/>
          <w:szCs w:val="26"/>
        </w:rPr>
        <w:t xml:space="preserve"> (далее – Положение </w:t>
      </w:r>
      <w:proofErr w:type="gramStart"/>
      <w:r w:rsidR="001F7933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="001F7933" w:rsidRPr="001F7933">
        <w:t xml:space="preserve"> </w:t>
      </w:r>
      <w:r w:rsidR="001F7933">
        <w:rPr>
          <w:rFonts w:ascii="Times New Roman" w:eastAsia="Calibri" w:hAnsi="Times New Roman" w:cs="Times New Roman"/>
          <w:sz w:val="26"/>
          <w:szCs w:val="26"/>
        </w:rPr>
        <w:t>антимонопольном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 xml:space="preserve"> комплаенс</w:t>
      </w:r>
      <w:r w:rsidR="001F7933">
        <w:rPr>
          <w:rFonts w:ascii="Times New Roman" w:eastAsia="Calibri" w:hAnsi="Times New Roman" w:cs="Times New Roman"/>
          <w:sz w:val="26"/>
          <w:szCs w:val="26"/>
        </w:rPr>
        <w:t>е).</w:t>
      </w:r>
    </w:p>
    <w:bookmarkEnd w:id="0"/>
    <w:p w:rsidR="001F7933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Согласно Положения </w:t>
      </w:r>
      <w:r w:rsidR="000946C6" w:rsidRPr="000946C6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proofErr w:type="gramStart"/>
      <w:r w:rsidR="000946C6" w:rsidRPr="000946C6">
        <w:rPr>
          <w:rFonts w:ascii="Times New Roman" w:eastAsia="Calibri" w:hAnsi="Times New Roman" w:cs="Times New Roman"/>
          <w:sz w:val="26"/>
          <w:szCs w:val="26"/>
        </w:rPr>
        <w:t>антимонопольном</w:t>
      </w:r>
      <w:proofErr w:type="gramEnd"/>
      <w:r w:rsidR="000946C6" w:rsidRPr="000946C6">
        <w:rPr>
          <w:rFonts w:ascii="Times New Roman" w:eastAsia="Calibri" w:hAnsi="Times New Roman" w:cs="Times New Roman"/>
          <w:sz w:val="26"/>
          <w:szCs w:val="26"/>
        </w:rPr>
        <w:t xml:space="preserve"> комплаенсе 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>функции уполномоченного органа   возложены на отдел правовой, кадровой и мобилизационной работы администрации района.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8C69E0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, возложены на </w:t>
      </w:r>
      <w:r w:rsidR="001F7933">
        <w:rPr>
          <w:rFonts w:ascii="Times New Roman" w:eastAsia="Calibri" w:hAnsi="Times New Roman" w:cs="Times New Roman"/>
          <w:sz w:val="26"/>
          <w:szCs w:val="26"/>
        </w:rPr>
        <w:t>комиссию по вопросам соблюдения требований антимонопольного законодательства в администрации Погарского района.</w:t>
      </w:r>
    </w:p>
    <w:p w:rsidR="000946C6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Администрацией района разработаны Ключевые показатели эффективности</w:t>
      </w:r>
      <w:r w:rsidR="001F7933">
        <w:rPr>
          <w:rFonts w:ascii="Times New Roman" w:eastAsia="Calibri" w:hAnsi="Times New Roman" w:cs="Times New Roman"/>
          <w:sz w:val="26"/>
          <w:szCs w:val="26"/>
        </w:rPr>
        <w:t xml:space="preserve"> реализации мероприятий антимонопольного </w:t>
      </w:r>
      <w:proofErr w:type="spellStart"/>
      <w:r w:rsidR="001F7933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1F7933">
        <w:rPr>
          <w:rFonts w:ascii="Times New Roman" w:eastAsia="Calibri" w:hAnsi="Times New Roman" w:cs="Times New Roman"/>
          <w:sz w:val="26"/>
          <w:szCs w:val="26"/>
        </w:rPr>
        <w:t xml:space="preserve"> (постановление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от </w:t>
      </w:r>
      <w:r w:rsidR="001F7933" w:rsidRPr="001F7933">
        <w:rPr>
          <w:rFonts w:ascii="Times New Roman" w:eastAsia="Calibri" w:hAnsi="Times New Roman" w:cs="Times New Roman"/>
          <w:sz w:val="26"/>
          <w:szCs w:val="26"/>
        </w:rPr>
        <w:t>07.03.2019 №171</w:t>
      </w:r>
      <w:r w:rsidRPr="008C69E0">
        <w:rPr>
          <w:rFonts w:ascii="Times New Roman" w:eastAsia="Calibri" w:hAnsi="Times New Roman" w:cs="Times New Roman"/>
          <w:sz w:val="26"/>
          <w:szCs w:val="26"/>
        </w:rPr>
        <w:t>)</w:t>
      </w:r>
      <w:r w:rsidR="000946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В целях обеспечения открытости и доступа к и</w:t>
      </w:r>
      <w:r w:rsidR="000946C6">
        <w:rPr>
          <w:rFonts w:ascii="Times New Roman" w:eastAsia="Calibri" w:hAnsi="Times New Roman" w:cs="Times New Roman"/>
          <w:sz w:val="26"/>
          <w:szCs w:val="26"/>
        </w:rPr>
        <w:t>нформации на официальном сайте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дминистрации района в информационно-телекоммуникационной сети «Интернет» в разделе «</w:t>
      </w:r>
      <w:r w:rsidR="000946C6">
        <w:rPr>
          <w:rFonts w:ascii="Times New Roman" w:eastAsia="Calibri" w:hAnsi="Times New Roman" w:cs="Times New Roman"/>
          <w:sz w:val="26"/>
          <w:szCs w:val="26"/>
        </w:rPr>
        <w:t>Информация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» создан подраздел «Антимонопольный комплаенс» </w:t>
      </w:r>
      <w:r w:rsidR="00B075A8">
        <w:rPr>
          <w:rFonts w:ascii="Times New Roman" w:eastAsia="Calibri" w:hAnsi="Times New Roman" w:cs="Times New Roman"/>
          <w:sz w:val="26"/>
          <w:szCs w:val="26"/>
        </w:rPr>
        <w:t>где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размещены документы, его регламентирующие.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lastRenderedPageBreak/>
        <w:t>В целях выявления рисков нарушения антимонопольного законодательства</w:t>
      </w:r>
      <w:r w:rsidR="00082A69">
        <w:rPr>
          <w:rFonts w:ascii="Times New Roman" w:eastAsia="Calibri" w:hAnsi="Times New Roman" w:cs="Times New Roman"/>
          <w:sz w:val="26"/>
          <w:szCs w:val="26"/>
        </w:rPr>
        <w:t xml:space="preserve"> структурными подразделениями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проводятся следующие мероприятия: 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C69E0">
        <w:rPr>
          <w:rFonts w:ascii="Times New Roman" w:eastAsia="Calibri" w:hAnsi="Times New Roman" w:cs="Times New Roman"/>
          <w:sz w:val="26"/>
          <w:szCs w:val="26"/>
        </w:rPr>
        <w:t>а) анализ выявленных нарушений антимонопольного з</w:t>
      </w:r>
      <w:r w:rsidR="00082A69">
        <w:rPr>
          <w:rFonts w:ascii="Times New Roman" w:eastAsia="Calibri" w:hAnsi="Times New Roman" w:cs="Times New Roman"/>
          <w:sz w:val="26"/>
          <w:szCs w:val="26"/>
        </w:rPr>
        <w:t>аконодательства в деятельности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за предыдущие 3 года (наличие предостережений, предупреждений, штрафов, жалоб, возбужденных дел); </w:t>
      </w:r>
      <w:proofErr w:type="gramEnd"/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б) ана</w:t>
      </w:r>
      <w:r w:rsidR="00082A69">
        <w:rPr>
          <w:rFonts w:ascii="Times New Roman" w:eastAsia="Calibri" w:hAnsi="Times New Roman" w:cs="Times New Roman"/>
          <w:sz w:val="26"/>
          <w:szCs w:val="26"/>
        </w:rPr>
        <w:t>лиз нормативных правовых актов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дминистрации района;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в) анализ проек</w:t>
      </w:r>
      <w:r w:rsidR="00082A69">
        <w:rPr>
          <w:rFonts w:ascii="Times New Roman" w:eastAsia="Calibri" w:hAnsi="Times New Roman" w:cs="Times New Roman"/>
          <w:sz w:val="26"/>
          <w:szCs w:val="26"/>
        </w:rPr>
        <w:t>тов нормативных правовых актов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по направлениям деятельности структурных подразделений; 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г) мониторинг и анализ практики применения </w:t>
      </w:r>
      <w:r w:rsidR="00082A69">
        <w:rPr>
          <w:rFonts w:ascii="Times New Roman" w:eastAsia="Calibri" w:hAnsi="Times New Roman" w:cs="Times New Roman"/>
          <w:sz w:val="26"/>
          <w:szCs w:val="26"/>
        </w:rPr>
        <w:t>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дминистрацией района антимонопольного законодательства; 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8C69E0" w:rsidRPr="008C69E0" w:rsidRDefault="00082A69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с января по </w:t>
      </w:r>
      <w:r>
        <w:rPr>
          <w:rFonts w:ascii="Times New Roman" w:eastAsia="Calibri" w:hAnsi="Times New Roman" w:cs="Times New Roman"/>
          <w:sz w:val="26"/>
          <w:szCs w:val="26"/>
        </w:rPr>
        <w:t>декабрь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 xml:space="preserve"> 2022 года 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</w:p>
    <w:p w:rsidR="008C69E0" w:rsidRPr="008C69E0" w:rsidRDefault="00082A69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>становлено, что факты направления антимонопольным органом  предостережений о недопустимости совершения действий, которые могут привести к нарушению антимонопольного законодательства, выдачи предупреждений о прекращении действий (бездействия), которые содержат признаки нарушения антимонопольно</w:t>
      </w:r>
      <w:r>
        <w:rPr>
          <w:rFonts w:ascii="Times New Roman" w:eastAsia="Calibri" w:hAnsi="Times New Roman" w:cs="Times New Roman"/>
          <w:sz w:val="26"/>
          <w:szCs w:val="26"/>
        </w:rPr>
        <w:t>го законодательства, в а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>дминистрации района отсутствуют.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отделом правовой</w:t>
      </w:r>
      <w:r w:rsidR="00082A69">
        <w:rPr>
          <w:rFonts w:ascii="Times New Roman" w:eastAsia="Calibri" w:hAnsi="Times New Roman" w:cs="Times New Roman"/>
          <w:sz w:val="26"/>
          <w:szCs w:val="26"/>
        </w:rPr>
        <w:t>, кадровой и мобилизационной работы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2A69">
        <w:rPr>
          <w:rFonts w:ascii="Times New Roman" w:eastAsia="Calibri" w:hAnsi="Times New Roman" w:cs="Times New Roman"/>
          <w:sz w:val="26"/>
          <w:szCs w:val="26"/>
        </w:rPr>
        <w:t>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проводится анализ проектов нормативных правовых актов на наличие признаков нарушения антимонопольного законодательства при предоставлении проектов структурными подразделениями (разработчиками). 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Нормативные правовые акты размещаются на официальном сайте </w:t>
      </w:r>
      <w:r w:rsidR="00082A69">
        <w:rPr>
          <w:rFonts w:ascii="Times New Roman" w:eastAsia="Calibri" w:hAnsi="Times New Roman" w:cs="Times New Roman"/>
          <w:sz w:val="26"/>
          <w:szCs w:val="26"/>
        </w:rPr>
        <w:t>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района в сети Интернет. </w:t>
      </w:r>
      <w:r w:rsidR="001E445E">
        <w:rPr>
          <w:rFonts w:ascii="Times New Roman" w:eastAsia="Calibri" w:hAnsi="Times New Roman" w:cs="Times New Roman"/>
          <w:sz w:val="26"/>
          <w:szCs w:val="26"/>
        </w:rPr>
        <w:t>С</w:t>
      </w:r>
      <w:r w:rsidR="001E445E" w:rsidRPr="001E445E">
        <w:rPr>
          <w:rFonts w:ascii="Times New Roman" w:eastAsia="Calibri" w:hAnsi="Times New Roman" w:cs="Times New Roman"/>
          <w:sz w:val="26"/>
          <w:szCs w:val="26"/>
        </w:rPr>
        <w:t xml:space="preserve"> января по декабрь 2022 года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E445E">
        <w:rPr>
          <w:rFonts w:ascii="Times New Roman" w:eastAsia="Calibri" w:hAnsi="Times New Roman" w:cs="Times New Roman"/>
          <w:sz w:val="26"/>
          <w:szCs w:val="26"/>
        </w:rPr>
        <w:t>о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тдел </w:t>
      </w:r>
      <w:r w:rsidR="001E445E" w:rsidRPr="001E445E">
        <w:rPr>
          <w:rFonts w:ascii="Times New Roman" w:eastAsia="Calibri" w:hAnsi="Times New Roman" w:cs="Times New Roman"/>
          <w:sz w:val="26"/>
          <w:szCs w:val="26"/>
        </w:rPr>
        <w:t xml:space="preserve">правовой, кадровой и мобилизационной работы </w:t>
      </w:r>
      <w:r w:rsidRPr="008C69E0">
        <w:rPr>
          <w:rFonts w:ascii="Times New Roman" w:eastAsia="Calibri" w:hAnsi="Times New Roman" w:cs="Times New Roman"/>
          <w:sz w:val="26"/>
          <w:szCs w:val="26"/>
        </w:rPr>
        <w:t>информация о возникших (выявленных) негативных последствиях, их характере и причинах, принятых мерах по устранению указанных негативных последствий и недопущению их возникновения в дальнейшем</w:t>
      </w:r>
      <w:r w:rsidR="001E445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не поступала.</w:t>
      </w:r>
    </w:p>
    <w:p w:rsid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проведенного анализа нормативных правовых актов (проектов нормативных правовых актов) </w:t>
      </w:r>
      <w:r w:rsidR="001E445E">
        <w:rPr>
          <w:rFonts w:ascii="Times New Roman" w:eastAsia="Calibri" w:hAnsi="Times New Roman" w:cs="Times New Roman"/>
          <w:sz w:val="26"/>
          <w:szCs w:val="26"/>
        </w:rPr>
        <w:t>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дминистрацией </w:t>
      </w:r>
      <w:r w:rsidR="001E445E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  <w:r w:rsidRPr="008C69E0">
        <w:rPr>
          <w:rFonts w:ascii="Times New Roman" w:eastAsia="Calibri" w:hAnsi="Times New Roman" w:cs="Times New Roman"/>
          <w:sz w:val="26"/>
          <w:szCs w:val="26"/>
        </w:rPr>
        <w:t>сделан вывод об их соответствии антимонопольному законодательству, о 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E23348" w:rsidRPr="008C69E0" w:rsidRDefault="00E23348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348">
        <w:rPr>
          <w:rFonts w:ascii="Times New Roman" w:eastAsia="Calibri" w:hAnsi="Times New Roman" w:cs="Times New Roman"/>
          <w:sz w:val="26"/>
          <w:szCs w:val="26"/>
        </w:rPr>
        <w:t>В целях снижения рисков нарушения антимонопольного законодательства администрацией района разработана карта рисков нарушения  антимонопольного законодательства в администрации Погарского района и мероприятий по снижению рисков нарушения антимонопольного законодательства в администрации Погарского района, утвержденная постановлением от 28.12.2019 №878-р.</w:t>
      </w:r>
    </w:p>
    <w:p w:rsidR="00E23348" w:rsidRDefault="008C69E0" w:rsidP="00E23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30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результатам проведенных 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мероприятий в 2022 году 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выявлен такой </w:t>
      </w:r>
      <w:r w:rsidRPr="005C3020">
        <w:rPr>
          <w:rFonts w:ascii="Times New Roman" w:eastAsia="Calibri" w:hAnsi="Times New Roman" w:cs="Times New Roman"/>
          <w:sz w:val="26"/>
          <w:szCs w:val="26"/>
        </w:rPr>
        <w:t>риск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, как </w:t>
      </w:r>
      <w:r w:rsidR="00CC0190">
        <w:rPr>
          <w:rFonts w:ascii="Times New Roman" w:eastAsia="Calibri" w:hAnsi="Times New Roman" w:cs="Times New Roman"/>
          <w:sz w:val="26"/>
          <w:szCs w:val="26"/>
        </w:rPr>
        <w:t xml:space="preserve">вероятность выдачи администрации предупреждения: 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>н</w:t>
      </w:r>
      <w:r w:rsidRPr="005C3020">
        <w:rPr>
          <w:rFonts w:ascii="Times New Roman" w:eastAsia="Calibri" w:hAnsi="Times New Roman" w:cs="Times New Roman"/>
          <w:sz w:val="26"/>
          <w:szCs w:val="26"/>
        </w:rPr>
        <w:t xml:space="preserve">есоблюдение </w:t>
      </w:r>
      <w:proofErr w:type="spellStart"/>
      <w:r w:rsidRPr="005C3020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C3020">
        <w:rPr>
          <w:rFonts w:ascii="Times New Roman" w:eastAsia="Calibri" w:hAnsi="Times New Roman" w:cs="Times New Roman"/>
          <w:sz w:val="26"/>
          <w:szCs w:val="26"/>
        </w:rPr>
        <w:t>. «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>и</w:t>
      </w:r>
      <w:r w:rsidRPr="005C3020">
        <w:rPr>
          <w:rFonts w:ascii="Times New Roman" w:eastAsia="Calibri" w:hAnsi="Times New Roman" w:cs="Times New Roman"/>
          <w:sz w:val="26"/>
          <w:szCs w:val="26"/>
        </w:rPr>
        <w:t xml:space="preserve">» п.3, п.п. 13, 14 Правил ведения реестра контрактов, заключенных заказчиками, утвержденных Постановлением Правительства Российской Федерации от 28.11.2013 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>№ 1084,  в связи с не размещением</w:t>
      </w:r>
      <w:r w:rsidRPr="005C30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требований о выплате неустойки за нарушение срока выполнения работ по </w:t>
      </w:r>
      <w:r w:rsidRPr="005C3020">
        <w:rPr>
          <w:rFonts w:ascii="Times New Roman" w:eastAsia="Calibri" w:hAnsi="Times New Roman" w:cs="Times New Roman"/>
          <w:sz w:val="26"/>
          <w:szCs w:val="26"/>
        </w:rPr>
        <w:t>муниципальным контрактам на сайте системы ЕИС Закупки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C3020" w:rsidRDefault="005C3020" w:rsidP="008C69E0">
      <w:pPr>
        <w:spacing w:after="0" w:line="240" w:lineRule="auto"/>
        <w:ind w:firstLine="709"/>
        <w:jc w:val="both"/>
      </w:pPr>
      <w:r w:rsidRPr="005C3020">
        <w:rPr>
          <w:rFonts w:ascii="Times New Roman" w:eastAsia="Calibri" w:hAnsi="Times New Roman" w:cs="Times New Roman"/>
          <w:sz w:val="26"/>
          <w:szCs w:val="26"/>
        </w:rPr>
        <w:t>У</w:t>
      </w:r>
      <w:r w:rsidR="008C69E0" w:rsidRPr="005C3020">
        <w:rPr>
          <w:rFonts w:ascii="Times New Roman" w:eastAsia="Calibri" w:hAnsi="Times New Roman" w:cs="Times New Roman"/>
          <w:sz w:val="26"/>
          <w:szCs w:val="26"/>
        </w:rPr>
        <w:t>ровень риска нарушения антимонопольного законодательства - незначительный.</w:t>
      </w:r>
      <w:r w:rsidRPr="005C3020">
        <w:t xml:space="preserve"> </w:t>
      </w:r>
    </w:p>
    <w:p w:rsidR="00CC0190" w:rsidRDefault="00CC019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0190">
        <w:rPr>
          <w:rFonts w:ascii="Times New Roman" w:eastAsia="Calibri" w:hAnsi="Times New Roman" w:cs="Times New Roman"/>
          <w:sz w:val="26"/>
          <w:szCs w:val="26"/>
        </w:rPr>
        <w:t>К причинам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условиям возникновения указанного</w:t>
      </w:r>
      <w:r w:rsidRPr="00CC0190">
        <w:rPr>
          <w:rFonts w:ascii="Times New Roman" w:eastAsia="Calibri" w:hAnsi="Times New Roman" w:cs="Times New Roman"/>
          <w:sz w:val="26"/>
          <w:szCs w:val="26"/>
        </w:rPr>
        <w:t xml:space="preserve"> риск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C0190">
        <w:t xml:space="preserve"> </w:t>
      </w:r>
      <w:r w:rsidRPr="00CC0190">
        <w:rPr>
          <w:rFonts w:ascii="Times New Roman" w:eastAsia="Calibri" w:hAnsi="Times New Roman" w:cs="Times New Roman"/>
          <w:sz w:val="26"/>
          <w:szCs w:val="26"/>
        </w:rPr>
        <w:t>относится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низкий уровень практического применения законодательства о контрактной системе в сфере закупок товаров, работ, услуг для </w:t>
      </w:r>
      <w:r w:rsidRPr="00CC0190">
        <w:rPr>
          <w:rFonts w:ascii="Times New Roman" w:eastAsia="Calibri" w:hAnsi="Times New Roman" w:cs="Times New Roman"/>
          <w:sz w:val="26"/>
          <w:szCs w:val="26"/>
        </w:rPr>
        <w:t>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6"/>
          <w:szCs w:val="26"/>
        </w:rPr>
        <w:t>, при осуществлении закупок товаров, работ, услуг для нужд администрации.</w:t>
      </w:r>
    </w:p>
    <w:p w:rsidR="004F3186" w:rsidRDefault="00CC019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01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>
        <w:rPr>
          <w:rFonts w:ascii="Times New Roman" w:eastAsia="Calibri" w:hAnsi="Times New Roman" w:cs="Times New Roman"/>
          <w:sz w:val="26"/>
          <w:szCs w:val="26"/>
        </w:rPr>
        <w:t>минимизации и устранения</w:t>
      </w:r>
      <w:r w:rsidR="005C3020">
        <w:rPr>
          <w:rFonts w:ascii="Times New Roman" w:eastAsia="Calibri" w:hAnsi="Times New Roman" w:cs="Times New Roman"/>
          <w:sz w:val="26"/>
          <w:szCs w:val="26"/>
        </w:rPr>
        <w:t xml:space="preserve"> выявленного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риска</w:t>
      </w:r>
      <w:r w:rsidR="005C3020" w:rsidRPr="005C3020">
        <w:rPr>
          <w:rFonts w:ascii="Times New Roman" w:eastAsia="Calibri" w:hAnsi="Times New Roman" w:cs="Times New Roman"/>
          <w:sz w:val="26"/>
          <w:szCs w:val="26"/>
        </w:rPr>
        <w:t xml:space="preserve"> с сотрудниками администрации Погарского района, ответственными за работу с единой информационной системой, проведена разъяснительная беседа о необх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одимости соблюдения требований и мониторинга изменений действующего законодательства </w:t>
      </w:r>
      <w:r w:rsidRPr="00CC0190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3186">
        <w:rPr>
          <w:rFonts w:ascii="Times New Roman" w:eastAsia="Calibri" w:hAnsi="Times New Roman" w:cs="Times New Roman"/>
          <w:sz w:val="26"/>
          <w:szCs w:val="26"/>
        </w:rPr>
        <w:t>, а также усилен контроль за соблюдением требований действующего законодательства в процессе согласования проектов документации</w:t>
      </w:r>
      <w:proofErr w:type="gramEnd"/>
      <w:r w:rsidR="004F3186">
        <w:rPr>
          <w:rFonts w:ascii="Times New Roman" w:eastAsia="Calibri" w:hAnsi="Times New Roman" w:cs="Times New Roman"/>
          <w:sz w:val="26"/>
          <w:szCs w:val="26"/>
        </w:rPr>
        <w:t xml:space="preserve"> о закупках товаров, работ, услуг для нужд администрации района.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Отделом </w:t>
      </w:r>
      <w:r w:rsidR="00E23348" w:rsidRPr="00E23348">
        <w:rPr>
          <w:rFonts w:ascii="Times New Roman" w:eastAsia="Calibri" w:hAnsi="Times New Roman" w:cs="Times New Roman"/>
          <w:sz w:val="26"/>
          <w:szCs w:val="26"/>
        </w:rPr>
        <w:t>правовой, кадровой и мобилизацион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ной работы администрации района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100% сотрудников ознакомлены с нормативными правовыми актами, регулирующими </w:t>
      </w:r>
      <w:proofErr w:type="gramStart"/>
      <w:r w:rsidRPr="008C69E0">
        <w:rPr>
          <w:rFonts w:ascii="Times New Roman" w:eastAsia="Calibri" w:hAnsi="Times New Roman" w:cs="Times New Roman"/>
          <w:sz w:val="26"/>
          <w:szCs w:val="26"/>
        </w:rPr>
        <w:t>антимонопольный</w:t>
      </w:r>
      <w:proofErr w:type="gramEnd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комплаенс.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При поступлении на муниципальную службу, </w:t>
      </w:r>
      <w:r w:rsidR="00E23348">
        <w:rPr>
          <w:rFonts w:ascii="Times New Roman" w:eastAsia="Calibri" w:hAnsi="Times New Roman" w:cs="Times New Roman"/>
          <w:sz w:val="26"/>
          <w:szCs w:val="26"/>
        </w:rPr>
        <w:t>а также при приеме на работу в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дминистрацию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на должности, не относящиеся к должностям муниципальной службы, граждане проходят ознакомление с нормативными правовыми актами, регулирующими </w:t>
      </w:r>
      <w:proofErr w:type="gramStart"/>
      <w:r w:rsidRPr="008C69E0">
        <w:rPr>
          <w:rFonts w:ascii="Times New Roman" w:eastAsia="Calibri" w:hAnsi="Times New Roman" w:cs="Times New Roman"/>
          <w:sz w:val="26"/>
          <w:szCs w:val="26"/>
        </w:rPr>
        <w:t>антимонопольный</w:t>
      </w:r>
      <w:proofErr w:type="gramEnd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комплаенс.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С целью   повышения квалификации сотрудников администрации  в сфере антимонопольного законодательства, а так же  с целью ознакомле</w:t>
      </w:r>
      <w:r w:rsidR="00E23348">
        <w:rPr>
          <w:rFonts w:ascii="Times New Roman" w:eastAsia="Calibri" w:hAnsi="Times New Roman" w:cs="Times New Roman"/>
          <w:sz w:val="26"/>
          <w:szCs w:val="26"/>
        </w:rPr>
        <w:t>ния структурных подразделений 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с возможными рисками нарушения антимонопольного законодательства, проведено  рабочее совещание по вопросу механизма проведения  анализа проектов НПА  </w:t>
      </w:r>
      <w:r w:rsidR="00E23348">
        <w:rPr>
          <w:rFonts w:ascii="Times New Roman" w:eastAsia="Calibri" w:hAnsi="Times New Roman" w:cs="Times New Roman"/>
          <w:sz w:val="26"/>
          <w:szCs w:val="26"/>
        </w:rPr>
        <w:t>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на предмет соответствия их антимонопольному законодательству.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В целях исключения положений, противоречащих нормам антимонопольного законодательства на стадии разработки проектов НПА, договоров, соглашений, начальником </w:t>
      </w:r>
      <w:r w:rsidR="00E23348" w:rsidRPr="00E23348">
        <w:rPr>
          <w:rFonts w:ascii="Times New Roman" w:eastAsia="Calibri" w:hAnsi="Times New Roman" w:cs="Times New Roman"/>
          <w:sz w:val="26"/>
          <w:szCs w:val="26"/>
        </w:rPr>
        <w:t>правовой, кадровой и мобилизацион</w:t>
      </w:r>
      <w:r w:rsidR="00E23348">
        <w:rPr>
          <w:rFonts w:ascii="Times New Roman" w:eastAsia="Calibri" w:hAnsi="Times New Roman" w:cs="Times New Roman"/>
          <w:sz w:val="26"/>
          <w:szCs w:val="26"/>
        </w:rPr>
        <w:t xml:space="preserve">ной работы администрации района </w:t>
      </w:r>
      <w:r w:rsidRPr="008C69E0">
        <w:rPr>
          <w:rFonts w:ascii="Times New Roman" w:eastAsia="Calibri" w:hAnsi="Times New Roman" w:cs="Times New Roman"/>
          <w:sz w:val="26"/>
          <w:szCs w:val="26"/>
        </w:rPr>
        <w:t>на постоянной основе проводится юридическая экспертиза нормативно-правовых актов, подготовленных структурными подразделениями Администрации.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69E0" w:rsidRDefault="008C69E0" w:rsidP="00E233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Вывод</w:t>
      </w:r>
      <w:r w:rsidR="00E23348">
        <w:rPr>
          <w:rFonts w:ascii="Times New Roman" w:eastAsia="Calibri" w:hAnsi="Times New Roman" w:cs="Times New Roman"/>
          <w:sz w:val="26"/>
          <w:szCs w:val="26"/>
        </w:rPr>
        <w:t>ы и рекомендации</w:t>
      </w:r>
      <w:r w:rsidRPr="008C69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23348" w:rsidRPr="008C69E0" w:rsidRDefault="00E23348" w:rsidP="00E233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69E0" w:rsidRPr="008C69E0" w:rsidRDefault="00CC019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Погарского 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t>района создана система внутреннего обеспечения соответствия требованиям антимонопольного законодательства (</w:t>
      </w:r>
      <w:proofErr w:type="gramStart"/>
      <w:r w:rsidR="008C69E0" w:rsidRPr="008C69E0">
        <w:rPr>
          <w:rFonts w:ascii="Times New Roman" w:eastAsia="Calibri" w:hAnsi="Times New Roman" w:cs="Times New Roman"/>
          <w:sz w:val="26"/>
          <w:szCs w:val="26"/>
        </w:rPr>
        <w:t>антимонопольный</w:t>
      </w:r>
      <w:proofErr w:type="gramEnd"/>
      <w:r w:rsidR="008C69E0" w:rsidRPr="008C69E0">
        <w:rPr>
          <w:rFonts w:ascii="Times New Roman" w:eastAsia="Calibri" w:hAnsi="Times New Roman" w:cs="Times New Roman"/>
          <w:sz w:val="26"/>
          <w:szCs w:val="26"/>
        </w:rPr>
        <w:t xml:space="preserve"> комплаенс), позволяющая реализовывать мероприятия по </w:t>
      </w:r>
      <w:r w:rsidR="008C69E0" w:rsidRPr="008C69E0">
        <w:rPr>
          <w:rFonts w:ascii="Times New Roman" w:eastAsia="Calibri" w:hAnsi="Times New Roman" w:cs="Times New Roman"/>
          <w:sz w:val="26"/>
          <w:szCs w:val="26"/>
        </w:rPr>
        <w:lastRenderedPageBreak/>
        <w:t>снижению рисков нарушения данным органом антимонопольного законодательства.</w:t>
      </w:r>
    </w:p>
    <w:p w:rsidR="008C69E0" w:rsidRPr="008C69E0" w:rsidRDefault="008C69E0" w:rsidP="008C6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>Предостережения и предупреждения ФАС о нарушении антим</w:t>
      </w:r>
      <w:r w:rsidR="00CC0190">
        <w:rPr>
          <w:rFonts w:ascii="Times New Roman" w:eastAsia="Calibri" w:hAnsi="Times New Roman" w:cs="Times New Roman"/>
          <w:sz w:val="26"/>
          <w:szCs w:val="26"/>
        </w:rPr>
        <w:t>онопольного законодательства в а</w:t>
      </w:r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дминистрации района отсутствуют.</w:t>
      </w:r>
    </w:p>
    <w:p w:rsidR="008A440A" w:rsidRPr="008A440A" w:rsidRDefault="008C69E0" w:rsidP="00CC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В 2023 году для профилакти</w:t>
      </w:r>
      <w:r w:rsidR="00CC0190">
        <w:rPr>
          <w:rFonts w:ascii="Times New Roman" w:eastAsia="Calibri" w:hAnsi="Times New Roman" w:cs="Times New Roman"/>
          <w:sz w:val="26"/>
          <w:szCs w:val="26"/>
        </w:rPr>
        <w:t>ки и снижения рисков нарушения а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дминистрацией </w:t>
      </w:r>
      <w:r w:rsidR="00CC0190">
        <w:rPr>
          <w:rFonts w:ascii="Times New Roman" w:eastAsia="Calibri" w:hAnsi="Times New Roman" w:cs="Times New Roman"/>
          <w:sz w:val="26"/>
          <w:szCs w:val="26"/>
        </w:rPr>
        <w:t xml:space="preserve">Погарского </w:t>
      </w:r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района антимонопольного законодательства необходимо на постоянной основе проводить мероприятия по усилению </w:t>
      </w:r>
      <w:proofErr w:type="gramStart"/>
      <w:r w:rsidRPr="008C69E0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C69E0">
        <w:rPr>
          <w:rFonts w:ascii="Times New Roman" w:eastAsia="Calibri" w:hAnsi="Times New Roman" w:cs="Times New Roman"/>
          <w:sz w:val="26"/>
          <w:szCs w:val="26"/>
        </w:rPr>
        <w:t xml:space="preserve"> соответствием документации о закупке требованиям антимонопольного законодательства, а также </w:t>
      </w:r>
      <w:r w:rsidR="00EF3197">
        <w:rPr>
          <w:rFonts w:ascii="Times New Roman" w:eastAsia="Calibri" w:hAnsi="Times New Roman" w:cs="Times New Roman"/>
          <w:sz w:val="26"/>
          <w:szCs w:val="26"/>
        </w:rPr>
        <w:t>правовую экспертизу издаваемых а</w:t>
      </w:r>
      <w:bookmarkStart w:id="1" w:name="_GoBack"/>
      <w:bookmarkEnd w:id="1"/>
      <w:r w:rsidRPr="008C69E0">
        <w:rPr>
          <w:rFonts w:ascii="Times New Roman" w:eastAsia="Calibri" w:hAnsi="Times New Roman" w:cs="Times New Roman"/>
          <w:sz w:val="26"/>
          <w:szCs w:val="26"/>
        </w:rPr>
        <w:t>дминистрацией района нормативных правовых актов в целях выявления и устранения коррупциогенных факторов.</w:t>
      </w:r>
    </w:p>
    <w:p w:rsidR="00B030A5" w:rsidRDefault="00B030A5" w:rsidP="00B030A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</w:p>
    <w:sectPr w:rsidR="00B0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AE"/>
    <w:multiLevelType w:val="multilevel"/>
    <w:tmpl w:val="81E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0F51"/>
    <w:multiLevelType w:val="multilevel"/>
    <w:tmpl w:val="A5F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D59C8"/>
    <w:multiLevelType w:val="multilevel"/>
    <w:tmpl w:val="1A8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D"/>
    <w:rsid w:val="00082A69"/>
    <w:rsid w:val="000946C6"/>
    <w:rsid w:val="001349BB"/>
    <w:rsid w:val="0015535A"/>
    <w:rsid w:val="001802E5"/>
    <w:rsid w:val="001C6CBF"/>
    <w:rsid w:val="001E445E"/>
    <w:rsid w:val="001F7933"/>
    <w:rsid w:val="004F3186"/>
    <w:rsid w:val="005C3020"/>
    <w:rsid w:val="00601E7D"/>
    <w:rsid w:val="006463CF"/>
    <w:rsid w:val="007D3241"/>
    <w:rsid w:val="008178A1"/>
    <w:rsid w:val="008A440A"/>
    <w:rsid w:val="008B15AF"/>
    <w:rsid w:val="008C69E0"/>
    <w:rsid w:val="00B030A5"/>
    <w:rsid w:val="00B075A8"/>
    <w:rsid w:val="00CA3D34"/>
    <w:rsid w:val="00CC0190"/>
    <w:rsid w:val="00D7379D"/>
    <w:rsid w:val="00E23348"/>
    <w:rsid w:val="00EF3197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2023-01-31T11:54:00Z</cp:lastPrinted>
  <dcterms:created xsi:type="dcterms:W3CDTF">2023-01-30T14:35:00Z</dcterms:created>
  <dcterms:modified xsi:type="dcterms:W3CDTF">2023-01-31T11:54:00Z</dcterms:modified>
</cp:coreProperties>
</file>