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Default="001B4EE1" w:rsidP="00B82432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решени</w:t>
      </w:r>
      <w:r w:rsidR="0081358C">
        <w:rPr>
          <w:rFonts w:ascii="Times New Roman" w:hAnsi="Times New Roman" w:cs="Times New Roman"/>
          <w:b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Pr="00B82432">
        <w:rPr>
          <w:rFonts w:ascii="Times New Roman" w:hAnsi="Times New Roman" w:cs="Times New Roman"/>
          <w:b/>
          <w:sz w:val="28"/>
          <w:szCs w:val="28"/>
        </w:rPr>
        <w:t>111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B82432">
        <w:rPr>
          <w:rFonts w:ascii="Times New Roman" w:hAnsi="Times New Roman" w:cs="Times New Roman"/>
          <w:b/>
          <w:sz w:val="28"/>
          <w:szCs w:val="28"/>
        </w:rPr>
        <w:t>28.12.2015г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Погарского района на 201</w:t>
      </w:r>
      <w:r w:rsidRPr="00B8243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 »</w:t>
      </w:r>
      <w:proofErr w:type="gramEnd"/>
    </w:p>
    <w:p w:rsidR="00B13A1C" w:rsidRDefault="001B4EE1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увеличена на </w:t>
      </w:r>
      <w:r w:rsidR="009B095A">
        <w:rPr>
          <w:rFonts w:ascii="Times New Roman" w:hAnsi="Times New Roman" w:cs="Times New Roman"/>
          <w:b/>
          <w:sz w:val="24"/>
          <w:szCs w:val="24"/>
        </w:rPr>
        <w:t>6 488 937,00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13A1C" w:rsidRPr="004F0797" w:rsidRDefault="001B4E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D61EC9" w:rsidRDefault="00594933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увеличены на </w:t>
      </w:r>
      <w:r w:rsidR="009B095A">
        <w:rPr>
          <w:rFonts w:ascii="Times New Roman" w:hAnsi="Times New Roman" w:cs="Times New Roman"/>
          <w:sz w:val="24"/>
          <w:szCs w:val="24"/>
        </w:rPr>
        <w:t>700</w:t>
      </w:r>
      <w:r w:rsidR="00EA1707">
        <w:rPr>
          <w:rFonts w:ascii="Times New Roman" w:hAnsi="Times New Roman" w:cs="Times New Roman"/>
          <w:sz w:val="24"/>
          <w:szCs w:val="24"/>
        </w:rPr>
        <w:t> 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3169E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F319D6">
        <w:rPr>
          <w:rFonts w:ascii="Times New Roman" w:hAnsi="Times New Roman" w:cs="Times New Roman"/>
          <w:sz w:val="24"/>
          <w:szCs w:val="24"/>
        </w:rPr>
        <w:t>увеличения доходов</w:t>
      </w:r>
      <w:r w:rsidR="001832F9">
        <w:rPr>
          <w:rFonts w:ascii="Times New Roman" w:hAnsi="Times New Roman" w:cs="Times New Roman"/>
          <w:sz w:val="24"/>
          <w:szCs w:val="24"/>
        </w:rPr>
        <w:t>:</w:t>
      </w:r>
    </w:p>
    <w:p w:rsidR="00D61EC9" w:rsidRDefault="00D61EC9" w:rsidP="00D61EC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единого с</w:t>
      </w:r>
      <w:r w:rsidR="00493D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льскохозяйственного налога на 310 000,00 рублей;</w:t>
      </w:r>
    </w:p>
    <w:p w:rsidR="00493DB0" w:rsidRDefault="00D61EC9" w:rsidP="00D61EC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19D6">
        <w:rPr>
          <w:rFonts w:ascii="Times New Roman" w:hAnsi="Times New Roman" w:cs="Times New Roman"/>
          <w:sz w:val="24"/>
          <w:szCs w:val="24"/>
        </w:rPr>
        <w:t xml:space="preserve"> </w:t>
      </w:r>
      <w:r w:rsidR="00493DB0">
        <w:rPr>
          <w:rFonts w:ascii="Times New Roman" w:hAnsi="Times New Roman" w:cs="Times New Roman"/>
          <w:sz w:val="24"/>
          <w:szCs w:val="24"/>
        </w:rPr>
        <w:t>государственной пошлины на 370000,00 рублей;</w:t>
      </w:r>
    </w:p>
    <w:p w:rsidR="00EA1707" w:rsidRDefault="00493DB0" w:rsidP="00D61EC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</w:t>
      </w:r>
      <w:r w:rsidR="001832F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D6">
        <w:rPr>
          <w:rFonts w:ascii="Times New Roman" w:hAnsi="Times New Roman" w:cs="Times New Roman"/>
          <w:sz w:val="24"/>
          <w:szCs w:val="24"/>
        </w:rPr>
        <w:t>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20000,00 рублей.</w:t>
      </w:r>
    </w:p>
    <w:p w:rsidR="00A64BB3" w:rsidRDefault="00A64BB3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</w:t>
      </w:r>
      <w:r w:rsidR="0016600A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</w:t>
      </w:r>
      <w:r>
        <w:rPr>
          <w:rFonts w:ascii="Times New Roman" w:hAnsi="Times New Roman" w:cs="Times New Roman"/>
          <w:sz w:val="24"/>
          <w:szCs w:val="24"/>
        </w:rPr>
        <w:t>осуществление дорожной деятельности</w:t>
      </w:r>
      <w:r w:rsidR="009E0B2F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общего пользования, а также капитального</w:t>
      </w:r>
      <w:r w:rsidR="00951C06">
        <w:rPr>
          <w:rFonts w:ascii="Times New Roman" w:hAnsi="Times New Roman" w:cs="Times New Roman"/>
          <w:sz w:val="24"/>
          <w:szCs w:val="24"/>
        </w:rPr>
        <w:t xml:space="preserve"> ремонта и ремонта дворовых территорий многоквартирных домов, проездов к дворовым территориям много</w:t>
      </w:r>
      <w:r w:rsidR="006C3636">
        <w:rPr>
          <w:rFonts w:ascii="Times New Roman" w:hAnsi="Times New Roman" w:cs="Times New Roman"/>
          <w:sz w:val="24"/>
          <w:szCs w:val="24"/>
        </w:rPr>
        <w:t xml:space="preserve">квартирных домов населенных пунктов </w:t>
      </w:r>
      <w:r w:rsidR="00FB7AB1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6C3636">
        <w:rPr>
          <w:rFonts w:ascii="Times New Roman" w:hAnsi="Times New Roman" w:cs="Times New Roman"/>
          <w:sz w:val="24"/>
          <w:szCs w:val="24"/>
        </w:rPr>
        <w:t>на 4547728,00 рублей.</w:t>
      </w:r>
    </w:p>
    <w:p w:rsidR="006C3636" w:rsidRDefault="006C3636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бюджетам муниципальных районов на реализацию </w:t>
      </w:r>
      <w:r w:rsidR="006832D1">
        <w:rPr>
          <w:rFonts w:ascii="Times New Roman" w:hAnsi="Times New Roman" w:cs="Times New Roman"/>
          <w:sz w:val="24"/>
          <w:szCs w:val="24"/>
        </w:rPr>
        <w:t>мероп</w:t>
      </w:r>
      <w:r w:rsidR="00F009AA">
        <w:rPr>
          <w:rFonts w:ascii="Times New Roman" w:hAnsi="Times New Roman" w:cs="Times New Roman"/>
          <w:sz w:val="24"/>
          <w:szCs w:val="24"/>
        </w:rPr>
        <w:t>риятий по поэтапному внедрению Всероссийского физкультурно-спортивного комплекса «Готов к труду и обороне»</w:t>
      </w:r>
      <w:r w:rsidR="00FB7AB1">
        <w:rPr>
          <w:rFonts w:ascii="Times New Roman" w:hAnsi="Times New Roman" w:cs="Times New Roman"/>
          <w:sz w:val="24"/>
          <w:szCs w:val="24"/>
        </w:rPr>
        <w:t xml:space="preserve"> увеличены на 39892,00 рублей.</w:t>
      </w:r>
    </w:p>
    <w:p w:rsidR="00FB7AB1" w:rsidRDefault="00FB7AB1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605D3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реализацию мероприятий по содействию создания в субъектах РФ</w:t>
      </w:r>
      <w:r w:rsidR="00651C1C">
        <w:rPr>
          <w:rFonts w:ascii="Times New Roman" w:hAnsi="Times New Roman" w:cs="Times New Roman"/>
          <w:sz w:val="24"/>
          <w:szCs w:val="24"/>
        </w:rPr>
        <w:t xml:space="preserve"> новых мест в образовательных организациях увеличены на 952817,00 рублей.</w:t>
      </w:r>
    </w:p>
    <w:p w:rsidR="00651C1C" w:rsidRDefault="00651C1C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бюджетам муниципальных районов </w:t>
      </w:r>
      <w:r w:rsidR="001A51B7">
        <w:rPr>
          <w:rFonts w:ascii="Times New Roman" w:hAnsi="Times New Roman" w:cs="Times New Roman"/>
          <w:sz w:val="24"/>
          <w:szCs w:val="24"/>
        </w:rPr>
        <w:t>на укрепление материально-технической базы образовательных организаций увеличены на 218500,00 рублей.</w:t>
      </w:r>
    </w:p>
    <w:p w:rsidR="001A51B7" w:rsidRDefault="00467D71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Субвенция бюджетам муниципальных районов на обеспечение сохранности</w:t>
      </w:r>
      <w:r w:rsidR="009E5D79">
        <w:rPr>
          <w:rFonts w:ascii="Times New Roman" w:hAnsi="Times New Roman" w:cs="Times New Roman"/>
          <w:sz w:val="24"/>
          <w:szCs w:val="24"/>
        </w:rPr>
        <w:t xml:space="preserve"> жилых помещений, закрепленных за детьми-сиротами и детьми, оставшимися без попечения родителей увеличена на 30000,00 рублей.</w:t>
      </w:r>
    </w:p>
    <w:p w:rsidR="000B09E3" w:rsidRDefault="000B09E3" w:rsidP="00F00BD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13A1C" w:rsidRDefault="001B4EE1" w:rsidP="00695C2F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 xml:space="preserve">Расходная часть бюджета увеличена на </w:t>
      </w:r>
      <w:r w:rsidR="007B0D22">
        <w:rPr>
          <w:rFonts w:ascii="Times New Roman" w:hAnsi="Times New Roman" w:cs="Times New Roman"/>
          <w:b/>
          <w:sz w:val="24"/>
          <w:szCs w:val="24"/>
        </w:rPr>
        <w:t>6 488 937,00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13A1C" w:rsidRDefault="001B4E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7B0D22" w:rsidRDefault="007B0D22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уве</w:t>
      </w:r>
      <w:r w:rsidR="00E15AB3">
        <w:rPr>
          <w:rFonts w:ascii="Times New Roman" w:hAnsi="Times New Roman" w:cs="Times New Roman"/>
          <w:sz w:val="24"/>
          <w:szCs w:val="24"/>
        </w:rPr>
        <w:t>личены на 4547728,00 рублей за счет средств областного бюджета</w:t>
      </w:r>
      <w:r w:rsidR="00021A95">
        <w:rPr>
          <w:rFonts w:ascii="Times New Roman" w:hAnsi="Times New Roman" w:cs="Times New Roman"/>
          <w:sz w:val="24"/>
          <w:szCs w:val="24"/>
        </w:rPr>
        <w:t xml:space="preserve">. (уведомление по расчетам между бюджетами №90д от 12 июля 2016г. На ремонт моста через </w:t>
      </w:r>
      <w:proofErr w:type="spellStart"/>
      <w:r w:rsidR="00021A95">
        <w:rPr>
          <w:rFonts w:ascii="Times New Roman" w:hAnsi="Times New Roman" w:cs="Times New Roman"/>
          <w:sz w:val="24"/>
          <w:szCs w:val="24"/>
        </w:rPr>
        <w:t>р.Судость</w:t>
      </w:r>
      <w:proofErr w:type="spellEnd"/>
      <w:r w:rsidR="00021A95">
        <w:rPr>
          <w:rFonts w:ascii="Times New Roman" w:hAnsi="Times New Roman" w:cs="Times New Roman"/>
          <w:sz w:val="24"/>
          <w:szCs w:val="24"/>
        </w:rPr>
        <w:t>)</w:t>
      </w:r>
    </w:p>
    <w:p w:rsidR="007B0D22" w:rsidRDefault="007B0D22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увеличены на 39892,00 рублей</w:t>
      </w:r>
      <w:r w:rsidR="00524776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бюджета.</w:t>
      </w:r>
    </w:p>
    <w:p w:rsidR="00E22F23" w:rsidRDefault="007B0D22" w:rsidP="000D0B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2F23">
        <w:rPr>
          <w:rFonts w:ascii="Times New Roman" w:hAnsi="Times New Roman" w:cs="Times New Roman"/>
          <w:sz w:val="24"/>
          <w:szCs w:val="24"/>
        </w:rPr>
        <w:t xml:space="preserve">Субсидии бюджетам муниципальных районов на реализацию мероприятий по содействию создания в субъектах РФ новых мест в образовательных организациях увеличены на </w:t>
      </w:r>
      <w:r w:rsidR="00256981" w:rsidRPr="00E22F23">
        <w:rPr>
          <w:rFonts w:ascii="Times New Roman" w:hAnsi="Times New Roman" w:cs="Times New Roman"/>
          <w:sz w:val="24"/>
          <w:szCs w:val="24"/>
        </w:rPr>
        <w:t xml:space="preserve">427500,00 рублей </w:t>
      </w:r>
      <w:r w:rsidR="00E22F23" w:rsidRPr="00E22F23">
        <w:rPr>
          <w:rFonts w:ascii="Times New Roman" w:hAnsi="Times New Roman" w:cs="Times New Roman"/>
          <w:sz w:val="24"/>
          <w:szCs w:val="24"/>
        </w:rPr>
        <w:t xml:space="preserve">(МБОУ </w:t>
      </w:r>
      <w:proofErr w:type="spellStart"/>
      <w:r w:rsidR="00E22F23" w:rsidRPr="00E22F23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="00E22F23" w:rsidRPr="00E22F2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=312975-федеральный бюджет; 114525 - областной бюджет)</w:t>
      </w:r>
      <w:r w:rsidR="0000333A">
        <w:rPr>
          <w:rFonts w:ascii="Times New Roman" w:hAnsi="Times New Roman" w:cs="Times New Roman"/>
          <w:sz w:val="24"/>
          <w:szCs w:val="24"/>
        </w:rPr>
        <w:t xml:space="preserve"> </w:t>
      </w:r>
      <w:r w:rsidR="00E22F23" w:rsidRPr="00E22F23">
        <w:rPr>
          <w:rFonts w:ascii="Times New Roman" w:hAnsi="Times New Roman" w:cs="Times New Roman"/>
          <w:sz w:val="24"/>
          <w:szCs w:val="24"/>
        </w:rPr>
        <w:t>(постановление Прави</w:t>
      </w:r>
      <w:r w:rsidR="0000333A">
        <w:rPr>
          <w:rFonts w:ascii="Times New Roman" w:hAnsi="Times New Roman" w:cs="Times New Roman"/>
          <w:sz w:val="24"/>
          <w:szCs w:val="24"/>
        </w:rPr>
        <w:t xml:space="preserve">тельства Брянской области от </w:t>
      </w:r>
      <w:r w:rsidR="00E22F23" w:rsidRPr="00E22F23">
        <w:rPr>
          <w:rFonts w:ascii="Times New Roman" w:hAnsi="Times New Roman" w:cs="Times New Roman"/>
          <w:sz w:val="24"/>
          <w:szCs w:val="24"/>
        </w:rPr>
        <w:t xml:space="preserve">20 июля 2016 г.  № 387-п) </w:t>
      </w:r>
    </w:p>
    <w:p w:rsidR="00E22F23" w:rsidRDefault="00E22F23" w:rsidP="00E22F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2F23">
        <w:rPr>
          <w:rFonts w:ascii="Times New Roman" w:hAnsi="Times New Roman" w:cs="Times New Roman"/>
          <w:sz w:val="24"/>
          <w:szCs w:val="24"/>
        </w:rPr>
        <w:t>Субсидии бюджетам муниципальных районов на реализацию мероприятий по содействию создания в субъектах РФ новых мест в образовательных организациях увеличены на</w:t>
      </w:r>
      <w:r>
        <w:rPr>
          <w:rFonts w:ascii="Times New Roman" w:hAnsi="Times New Roman" w:cs="Times New Roman"/>
          <w:sz w:val="24"/>
          <w:szCs w:val="24"/>
        </w:rPr>
        <w:t xml:space="preserve"> 525317,00 рублей </w:t>
      </w:r>
      <w:r w:rsidRPr="00E22F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2F23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E22F2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№2=384637,00- федеральный бюджет; 140680,00 - областной бюджет) (постановление Правительства Брянской области от 20 июля 2016 г.  № 386-п)</w:t>
      </w:r>
    </w:p>
    <w:p w:rsidR="007B0D22" w:rsidRDefault="007B0D22" w:rsidP="005D2E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2F23">
        <w:rPr>
          <w:rFonts w:ascii="Times New Roman" w:hAnsi="Times New Roman" w:cs="Times New Roman"/>
          <w:sz w:val="24"/>
          <w:szCs w:val="24"/>
        </w:rPr>
        <w:t xml:space="preserve">Субсидии бюджетам муниципальных районов на укрепление материально-технической базы образовательных организаций увеличены на </w:t>
      </w:r>
      <w:r w:rsidR="00622DAE">
        <w:rPr>
          <w:rFonts w:ascii="Times New Roman" w:hAnsi="Times New Roman" w:cs="Times New Roman"/>
          <w:sz w:val="24"/>
          <w:szCs w:val="24"/>
        </w:rPr>
        <w:t>190000</w:t>
      </w:r>
      <w:r w:rsidRPr="00E22F23">
        <w:rPr>
          <w:rFonts w:ascii="Times New Roman" w:hAnsi="Times New Roman" w:cs="Times New Roman"/>
          <w:sz w:val="24"/>
          <w:szCs w:val="24"/>
        </w:rPr>
        <w:t>,00 рублей.</w:t>
      </w:r>
      <w:r w:rsidR="005D2EAA" w:rsidRPr="005D2EAA">
        <w:t xml:space="preserve"> </w:t>
      </w:r>
      <w:r w:rsidR="005D2EAA">
        <w:t>(</w:t>
      </w:r>
      <w:r w:rsidR="005D2EAA" w:rsidRPr="005D2EAA">
        <w:rPr>
          <w:rFonts w:ascii="Times New Roman" w:hAnsi="Times New Roman" w:cs="Times New Roman"/>
          <w:sz w:val="24"/>
          <w:szCs w:val="24"/>
        </w:rPr>
        <w:t>замена оконных блоков</w:t>
      </w:r>
      <w:r w:rsidR="00A67366">
        <w:rPr>
          <w:rFonts w:ascii="Times New Roman" w:hAnsi="Times New Roman" w:cs="Times New Roman"/>
          <w:sz w:val="24"/>
          <w:szCs w:val="24"/>
        </w:rPr>
        <w:t xml:space="preserve"> в МБДОУ </w:t>
      </w:r>
      <w:proofErr w:type="spellStart"/>
      <w:r w:rsidR="00A67366">
        <w:rPr>
          <w:rFonts w:ascii="Times New Roman" w:hAnsi="Times New Roman" w:cs="Times New Roman"/>
          <w:sz w:val="24"/>
          <w:szCs w:val="24"/>
        </w:rPr>
        <w:t>Кистерский</w:t>
      </w:r>
      <w:proofErr w:type="spellEnd"/>
      <w:r w:rsidR="00A67366">
        <w:rPr>
          <w:rFonts w:ascii="Times New Roman" w:hAnsi="Times New Roman" w:cs="Times New Roman"/>
          <w:sz w:val="24"/>
          <w:szCs w:val="24"/>
        </w:rPr>
        <w:t xml:space="preserve"> детский сад,</w:t>
      </w:r>
      <w:r w:rsidR="0000333A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Брянской области от 27 июня 2016 №324-п</w:t>
      </w:r>
      <w:r w:rsidR="00A67366">
        <w:rPr>
          <w:rFonts w:ascii="Times New Roman" w:hAnsi="Times New Roman" w:cs="Times New Roman"/>
          <w:sz w:val="24"/>
          <w:szCs w:val="24"/>
        </w:rPr>
        <w:t>).</w:t>
      </w:r>
    </w:p>
    <w:p w:rsidR="00A67366" w:rsidRPr="00E22F23" w:rsidRDefault="00A67366" w:rsidP="005601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2F23">
        <w:rPr>
          <w:rFonts w:ascii="Times New Roman" w:hAnsi="Times New Roman" w:cs="Times New Roman"/>
          <w:sz w:val="24"/>
          <w:szCs w:val="24"/>
        </w:rPr>
        <w:t xml:space="preserve">Субсидии бюджетам муниципальных районов на укрепление материально-технической базы образовательных организаций увеличены на </w:t>
      </w:r>
      <w:r w:rsidR="0056013C">
        <w:rPr>
          <w:rFonts w:ascii="Times New Roman" w:hAnsi="Times New Roman" w:cs="Times New Roman"/>
          <w:sz w:val="24"/>
          <w:szCs w:val="24"/>
        </w:rPr>
        <w:t>28500,00</w:t>
      </w:r>
      <w:r w:rsidRPr="00E22F23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56013C" w:rsidRPr="0056013C">
        <w:t xml:space="preserve"> </w:t>
      </w:r>
      <w:r w:rsidR="0056013C" w:rsidRPr="0056013C">
        <w:rPr>
          <w:rFonts w:ascii="Times New Roman" w:hAnsi="Times New Roman" w:cs="Times New Roman"/>
          <w:sz w:val="24"/>
          <w:szCs w:val="24"/>
        </w:rPr>
        <w:t>(МБДОУ «Детский сад комбинированного ви</w:t>
      </w:r>
      <w:r w:rsidR="0056013C">
        <w:rPr>
          <w:rFonts w:ascii="Times New Roman" w:hAnsi="Times New Roman" w:cs="Times New Roman"/>
          <w:sz w:val="24"/>
          <w:szCs w:val="24"/>
        </w:rPr>
        <w:t xml:space="preserve">да № 1» на приобретение ковров, </w:t>
      </w:r>
      <w:r w:rsidR="0056013C" w:rsidRPr="0056013C">
        <w:rPr>
          <w:rFonts w:ascii="Times New Roman" w:hAnsi="Times New Roman" w:cs="Times New Roman"/>
          <w:sz w:val="24"/>
          <w:szCs w:val="24"/>
        </w:rPr>
        <w:t>постановление Правительства Брянской области от 11 июля 2016 г.№ 353-п)</w:t>
      </w:r>
    </w:p>
    <w:p w:rsidR="00343D7A" w:rsidRDefault="007B0D22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Субвенция бюджетам муниципальных районов на обеспечение сохранности жилых помещений, закрепленных за детьми-сиротами и детьми, оставшимися без попечения родителей увеличена на 30000,00 рублей</w:t>
      </w:r>
      <w:r w:rsidR="00343D7A">
        <w:rPr>
          <w:rFonts w:ascii="Times New Roman" w:hAnsi="Times New Roman" w:cs="Times New Roman"/>
          <w:sz w:val="24"/>
          <w:szCs w:val="24"/>
        </w:rPr>
        <w:t xml:space="preserve"> (таблица 13 Закона Брянской области от 30 июня 2016 №61-З).</w:t>
      </w:r>
    </w:p>
    <w:p w:rsidR="00FB3716" w:rsidRDefault="007E7568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</w:t>
      </w:r>
      <w:r w:rsidR="00BE011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BE01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BE011B">
        <w:rPr>
          <w:rFonts w:ascii="Times New Roman" w:hAnsi="Times New Roman" w:cs="Times New Roman"/>
          <w:sz w:val="24"/>
          <w:szCs w:val="24"/>
        </w:rPr>
        <w:t>я на обеспечение деятельности ДШИ на 270000,00 рублей за счет средств районного бюджета на выплату заработной платы.</w:t>
      </w:r>
    </w:p>
    <w:p w:rsidR="00BE011B" w:rsidRDefault="00BE011B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на бухгалтерию управления образования на 254000,00 рублей (заработная плата+190000,00;услуги связи+29000,00; оплата за </w:t>
      </w:r>
      <w:r w:rsidR="00177063">
        <w:rPr>
          <w:rFonts w:ascii="Times New Roman" w:hAnsi="Times New Roman" w:cs="Times New Roman"/>
          <w:sz w:val="24"/>
          <w:szCs w:val="24"/>
        </w:rPr>
        <w:t>обслуживание программ+35000,00) за счет средств районного бюджета.</w:t>
      </w:r>
    </w:p>
    <w:p w:rsidR="00BE011B" w:rsidRDefault="00177063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 учебно-методический кабинет управления образования на 130000,00 рублей (заработная плата+98000,00; проведение мероприятий+22000,00; услуги связи+10000,00) за счет средств районного бюджета.</w:t>
      </w:r>
    </w:p>
    <w:p w:rsidR="00177063" w:rsidRDefault="00177063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 мероприятия по поддержке одаренных детей на 35000,00 рублей за счет средств районного бюджета на проведение мероприятий.</w:t>
      </w:r>
    </w:p>
    <w:p w:rsidR="00177063" w:rsidRDefault="00177063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Увеличены бюджетные ассигнования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</w:t>
      </w:r>
      <w:r w:rsidR="00B924AC">
        <w:rPr>
          <w:rFonts w:ascii="Times New Roman" w:hAnsi="Times New Roman" w:cs="Times New Roman"/>
          <w:sz w:val="24"/>
          <w:szCs w:val="24"/>
        </w:rPr>
        <w:t xml:space="preserve"> </w:t>
      </w:r>
      <w:r w:rsidR="00B924AC">
        <w:rPr>
          <w:rFonts w:ascii="Times New Roman" w:hAnsi="Times New Roman" w:cs="Times New Roman"/>
          <w:sz w:val="24"/>
          <w:szCs w:val="24"/>
        </w:rPr>
        <w:lastRenderedPageBreak/>
        <w:t>пассажирским</w:t>
      </w:r>
      <w:r>
        <w:rPr>
          <w:rFonts w:ascii="Times New Roman" w:hAnsi="Times New Roman" w:cs="Times New Roman"/>
          <w:sz w:val="24"/>
          <w:szCs w:val="24"/>
        </w:rPr>
        <w:t xml:space="preserve"> транспортом</w:t>
      </w:r>
      <w:r w:rsidR="00B924AC">
        <w:rPr>
          <w:rFonts w:ascii="Times New Roman" w:hAnsi="Times New Roman" w:cs="Times New Roman"/>
          <w:sz w:val="24"/>
          <w:szCs w:val="24"/>
        </w:rPr>
        <w:t xml:space="preserve"> по муниципальным маршрутам регулярных перевозок на 11000,00 рублей за счет средств районного бюджета.</w:t>
      </w:r>
    </w:p>
    <w:p w:rsidR="00B924AC" w:rsidRDefault="00B924AC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мероприятия по развитию и сохранению культурного наследия на 100000,00 рублей за счет средств районного бюджета.</w:t>
      </w:r>
    </w:p>
    <w:p w:rsidR="00B924AC" w:rsidRDefault="00B924AC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мероприятия по развитию физической культуры и спорта на 200000,00 рублей за счет средств районного бюджета.</w:t>
      </w:r>
    </w:p>
    <w:p w:rsidR="00B924AC" w:rsidRDefault="00B924AC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Уменьшены бюджетные ассигнования на мероприятия в сфере развития животноводства на 300000,00 рублей за счет средств районного бюджета.</w:t>
      </w:r>
    </w:p>
    <w:sectPr w:rsidR="00B924AC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A61F5A"/>
    <w:multiLevelType w:val="hybridMultilevel"/>
    <w:tmpl w:val="D108B196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1C"/>
    <w:rsid w:val="0000333A"/>
    <w:rsid w:val="00007014"/>
    <w:rsid w:val="00021A95"/>
    <w:rsid w:val="00056DF5"/>
    <w:rsid w:val="0007562C"/>
    <w:rsid w:val="00087695"/>
    <w:rsid w:val="000939AE"/>
    <w:rsid w:val="000A0E35"/>
    <w:rsid w:val="000B03F0"/>
    <w:rsid w:val="000B09E3"/>
    <w:rsid w:val="000B5EB9"/>
    <w:rsid w:val="000C08B2"/>
    <w:rsid w:val="000E3222"/>
    <w:rsid w:val="000E6672"/>
    <w:rsid w:val="001152A3"/>
    <w:rsid w:val="0011551A"/>
    <w:rsid w:val="001618CE"/>
    <w:rsid w:val="0016204E"/>
    <w:rsid w:val="0016600A"/>
    <w:rsid w:val="00177063"/>
    <w:rsid w:val="001832F9"/>
    <w:rsid w:val="001A51B7"/>
    <w:rsid w:val="001B4EE1"/>
    <w:rsid w:val="001C5B9D"/>
    <w:rsid w:val="00217AA3"/>
    <w:rsid w:val="002534C7"/>
    <w:rsid w:val="00256981"/>
    <w:rsid w:val="0027243F"/>
    <w:rsid w:val="00287083"/>
    <w:rsid w:val="002A7435"/>
    <w:rsid w:val="002B072C"/>
    <w:rsid w:val="002D7508"/>
    <w:rsid w:val="002E64D7"/>
    <w:rsid w:val="00304B2E"/>
    <w:rsid w:val="00330D30"/>
    <w:rsid w:val="00343D7A"/>
    <w:rsid w:val="003617B5"/>
    <w:rsid w:val="0038404A"/>
    <w:rsid w:val="003B4FD4"/>
    <w:rsid w:val="003C72B1"/>
    <w:rsid w:val="003D2378"/>
    <w:rsid w:val="0043080C"/>
    <w:rsid w:val="00467D71"/>
    <w:rsid w:val="00485D55"/>
    <w:rsid w:val="00485DAB"/>
    <w:rsid w:val="004937B2"/>
    <w:rsid w:val="00493DB0"/>
    <w:rsid w:val="004A05B8"/>
    <w:rsid w:val="004B247D"/>
    <w:rsid w:val="004B2969"/>
    <w:rsid w:val="004F00F1"/>
    <w:rsid w:val="004F0797"/>
    <w:rsid w:val="00517F7C"/>
    <w:rsid w:val="00524776"/>
    <w:rsid w:val="0056013C"/>
    <w:rsid w:val="00567F80"/>
    <w:rsid w:val="00570F44"/>
    <w:rsid w:val="00594933"/>
    <w:rsid w:val="00596004"/>
    <w:rsid w:val="005D2EAA"/>
    <w:rsid w:val="005F257D"/>
    <w:rsid w:val="00601E94"/>
    <w:rsid w:val="00622DAE"/>
    <w:rsid w:val="00632CD1"/>
    <w:rsid w:val="00651C1C"/>
    <w:rsid w:val="00680AF7"/>
    <w:rsid w:val="006832D1"/>
    <w:rsid w:val="00695C2F"/>
    <w:rsid w:val="00697524"/>
    <w:rsid w:val="006A250A"/>
    <w:rsid w:val="006C3636"/>
    <w:rsid w:val="006E0667"/>
    <w:rsid w:val="00730BEF"/>
    <w:rsid w:val="0073169E"/>
    <w:rsid w:val="00772A90"/>
    <w:rsid w:val="0077588F"/>
    <w:rsid w:val="007B0D22"/>
    <w:rsid w:val="007C1974"/>
    <w:rsid w:val="007D44F2"/>
    <w:rsid w:val="007E7568"/>
    <w:rsid w:val="008100CF"/>
    <w:rsid w:val="0081358C"/>
    <w:rsid w:val="00847C6E"/>
    <w:rsid w:val="00852620"/>
    <w:rsid w:val="00891DAD"/>
    <w:rsid w:val="00895D50"/>
    <w:rsid w:val="008B33EE"/>
    <w:rsid w:val="008E7097"/>
    <w:rsid w:val="00902914"/>
    <w:rsid w:val="00921C73"/>
    <w:rsid w:val="00951C06"/>
    <w:rsid w:val="009B095A"/>
    <w:rsid w:val="009C2F24"/>
    <w:rsid w:val="009C3D2E"/>
    <w:rsid w:val="009E0B2F"/>
    <w:rsid w:val="009E5D79"/>
    <w:rsid w:val="009F111E"/>
    <w:rsid w:val="00A00F17"/>
    <w:rsid w:val="00A64BB3"/>
    <w:rsid w:val="00A67366"/>
    <w:rsid w:val="00AD306E"/>
    <w:rsid w:val="00AF3D32"/>
    <w:rsid w:val="00B13A1C"/>
    <w:rsid w:val="00B350FB"/>
    <w:rsid w:val="00B4062B"/>
    <w:rsid w:val="00B43720"/>
    <w:rsid w:val="00B66DB6"/>
    <w:rsid w:val="00B82432"/>
    <w:rsid w:val="00B82D08"/>
    <w:rsid w:val="00B85E0D"/>
    <w:rsid w:val="00B924AC"/>
    <w:rsid w:val="00BC405A"/>
    <w:rsid w:val="00BD61AB"/>
    <w:rsid w:val="00BD731E"/>
    <w:rsid w:val="00BE011B"/>
    <w:rsid w:val="00C00B92"/>
    <w:rsid w:val="00C2124E"/>
    <w:rsid w:val="00C41992"/>
    <w:rsid w:val="00C4580A"/>
    <w:rsid w:val="00C71EE9"/>
    <w:rsid w:val="00C91185"/>
    <w:rsid w:val="00CD0CEA"/>
    <w:rsid w:val="00CD1A33"/>
    <w:rsid w:val="00D313C2"/>
    <w:rsid w:val="00D34E5B"/>
    <w:rsid w:val="00D605D3"/>
    <w:rsid w:val="00D61EC9"/>
    <w:rsid w:val="00D84CC6"/>
    <w:rsid w:val="00D9268B"/>
    <w:rsid w:val="00DB62DB"/>
    <w:rsid w:val="00DD74CE"/>
    <w:rsid w:val="00DF4D88"/>
    <w:rsid w:val="00E15AB3"/>
    <w:rsid w:val="00E22F23"/>
    <w:rsid w:val="00E3798C"/>
    <w:rsid w:val="00E77169"/>
    <w:rsid w:val="00E77907"/>
    <w:rsid w:val="00E856BD"/>
    <w:rsid w:val="00E9038F"/>
    <w:rsid w:val="00EA1707"/>
    <w:rsid w:val="00EA1B0E"/>
    <w:rsid w:val="00ED4CBB"/>
    <w:rsid w:val="00F009AA"/>
    <w:rsid w:val="00F00BD5"/>
    <w:rsid w:val="00F319D6"/>
    <w:rsid w:val="00F51EE1"/>
    <w:rsid w:val="00F57F39"/>
    <w:rsid w:val="00F83273"/>
    <w:rsid w:val="00FB3716"/>
    <w:rsid w:val="00FB7AB1"/>
    <w:rsid w:val="00FC6F2B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8066"/>
  <w15:docId w15:val="{57ADB4E7-45D2-432F-B22E-1BD61FD9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D46B-3893-4B21-9B2F-84F11DB6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2016-05-27T05:43:00Z</cp:lastPrinted>
  <dcterms:created xsi:type="dcterms:W3CDTF">2016-09-14T10:07:00Z</dcterms:created>
  <dcterms:modified xsi:type="dcterms:W3CDTF">2016-09-22T07:36:00Z</dcterms:modified>
</cp:coreProperties>
</file>