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jc w:val="center"/>
        <w:outlineLvl w:val="0"/>
        <w:rPr>
          <w:rFonts w:ascii="Times New Roman" w:hAnsi="Times New Roman" w:eastAsia="Times New Roman"/>
          <w:sz w:val="28"/>
          <w:szCs w:val="24"/>
          <w:lang w:eastAsia="ru-RU"/>
        </w:rPr>
      </w:pPr>
      <w:r>
        <w:rPr>
          <w:rFonts w:eastAsia="Times New Roman" w:ascii="Times New Roman" w:hAnsi="Times New Roman"/>
          <w:sz w:val="28"/>
          <w:szCs w:val="24"/>
          <w:lang w:eastAsia="ru-RU"/>
        </w:rPr>
        <w:t>РОССИЙСКАЯ ФЕДЕРАЦИЯ</w:t>
      </w:r>
    </w:p>
    <w:p>
      <w:pPr>
        <w:pStyle w:val="Normal"/>
        <w:keepNext w:val="true"/>
        <w:numPr>
          <w:ilvl w:val="0"/>
          <w:numId w:val="0"/>
        </w:numPr>
        <w:spacing w:lineRule="auto" w:line="240" w:before="0" w:after="0"/>
        <w:ind w:left="60" w:hanging="0"/>
        <w:jc w:val="center"/>
        <w:outlineLvl w:val="8"/>
        <w:rPr>
          <w:rFonts w:ascii="Times New Roman" w:hAnsi="Times New Roman" w:eastAsia="Times New Roman"/>
          <w:b/>
          <w:b/>
          <w:bCs/>
          <w:sz w:val="28"/>
          <w:szCs w:val="24"/>
          <w:lang w:eastAsia="ru-RU"/>
        </w:rPr>
      </w:pPr>
      <w:r>
        <w:rPr>
          <w:rFonts w:eastAsia="Times New Roman" w:ascii="Times New Roman" w:hAnsi="Times New Roman"/>
          <w:b/>
          <w:bCs/>
          <w:sz w:val="28"/>
          <w:szCs w:val="24"/>
          <w:lang w:eastAsia="ru-RU"/>
        </w:rPr>
        <w:t>ПОГАРСКИЙ РАЙОН</w:t>
      </w:r>
    </w:p>
    <w:p>
      <w:pPr>
        <w:pStyle w:val="Normal"/>
        <w:spacing w:lineRule="auto" w:line="240" w:before="0" w:after="0"/>
        <w:ind w:left="60" w:hanging="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БРЯНСКОЙ   ОБЛАСТИ</w:t>
      </w:r>
    </w:p>
    <w:p>
      <w:pPr>
        <w:pStyle w:val="Normal"/>
        <w:spacing w:lineRule="auto" w:line="240" w:before="0" w:after="0"/>
        <w:ind w:left="60" w:hanging="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r>
    </w:p>
    <w:p>
      <w:pPr>
        <w:pStyle w:val="Normal"/>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b/>
          <w:bCs/>
          <w:sz w:val="28"/>
          <w:szCs w:val="24"/>
          <w:lang w:eastAsia="ru-RU"/>
        </w:rPr>
        <w:t xml:space="preserve">Оргкомитет по подготовке и проведению публичных слушаний по </w:t>
      </w:r>
      <w:r>
        <w:rPr>
          <w:rFonts w:eastAsia="Times New Roman" w:ascii="Times New Roman" w:hAnsi="Times New Roman"/>
          <w:b/>
          <w:sz w:val="28"/>
          <w:szCs w:val="28"/>
          <w:lang w:eastAsia="ru-RU"/>
        </w:rPr>
        <w:t>проекту решения Погарского районного Совета народных депутатов</w:t>
      </w:r>
      <w:r>
        <w:rPr>
          <w:rFonts w:eastAsia="Times New Roman" w:ascii="Times New Roman" w:hAnsi="Times New Roman"/>
          <w:sz w:val="28"/>
          <w:szCs w:val="24"/>
          <w:lang w:eastAsia="ru-RU"/>
        </w:rPr>
        <w:t xml:space="preserve"> </w:t>
      </w:r>
    </w:p>
    <w:p>
      <w:pPr>
        <w:pStyle w:val="Normal"/>
        <w:spacing w:lineRule="auto" w:line="240" w:before="0" w:after="0"/>
        <w:jc w:val="center"/>
        <w:rPr>
          <w:rFonts w:ascii="Times New Roman" w:hAnsi="Times New Roman" w:eastAsia="Times New Roman"/>
          <w:sz w:val="28"/>
          <w:szCs w:val="24"/>
          <w:lang w:eastAsia="ru-RU"/>
        </w:rPr>
      </w:pPr>
      <w:r>
        <w:rPr>
          <w:rFonts w:eastAsia="Times New Roman" w:ascii="Times New Roman" w:hAnsi="Times New Roman"/>
          <w:sz w:val="28"/>
          <w:szCs w:val="24"/>
          <w:lang w:eastAsia="ru-RU"/>
        </w:rPr>
        <w:t>«</w:t>
      </w:r>
      <w:r>
        <w:rPr>
          <w:rFonts w:eastAsia="Times New Roman" w:ascii="Times New Roman" w:hAnsi="Times New Roman"/>
          <w:b/>
          <w:bCs/>
          <w:sz w:val="28"/>
          <w:szCs w:val="24"/>
          <w:lang w:eastAsia="ru-RU"/>
        </w:rPr>
        <w:t>Об исполнении бюджета Погарского муниципального района Брянской области за 2021 год</w:t>
      </w:r>
      <w:r>
        <w:rPr>
          <w:rFonts w:eastAsia="Times New Roman" w:ascii="Times New Roman" w:hAnsi="Times New Roman"/>
          <w:sz w:val="28"/>
          <w:szCs w:val="24"/>
          <w:lang w:eastAsia="ru-RU"/>
        </w:rPr>
        <w:t xml:space="preserve">». </w:t>
      </w:r>
    </w:p>
    <w:p>
      <w:pPr>
        <w:pStyle w:val="Normal"/>
        <w:keepNext w:val="true"/>
        <w:numPr>
          <w:ilvl w:val="0"/>
          <w:numId w:val="0"/>
        </w:numPr>
        <w:spacing w:lineRule="auto" w:line="240" w:before="0" w:after="0"/>
        <w:ind w:left="60" w:hanging="0"/>
        <w:jc w:val="center"/>
        <w:outlineLvl w:val="8"/>
        <w:rPr>
          <w:rFonts w:ascii="Times New Roman" w:hAnsi="Times New Roman" w:eastAsia="Times New Roman"/>
          <w:b/>
          <w:b/>
          <w:bCs/>
          <w:sz w:val="28"/>
          <w:szCs w:val="24"/>
          <w:lang w:eastAsia="ru-RU"/>
        </w:rPr>
      </w:pPr>
      <w:r>
        <w:rPr>
          <w:rFonts w:eastAsia="Times New Roman" w:ascii="Times New Roman" w:hAnsi="Times New Roman"/>
          <w:b/>
          <w:bCs/>
          <w:sz w:val="28"/>
          <w:szCs w:val="24"/>
          <w:lang w:eastAsia="ru-RU"/>
        </w:rPr>
      </w:r>
    </w:p>
    <w:p>
      <w:pPr>
        <w:pStyle w:val="Normal"/>
        <w:keepNext w:val="true"/>
        <w:numPr>
          <w:ilvl w:val="0"/>
          <w:numId w:val="0"/>
        </w:numPr>
        <w:spacing w:lineRule="auto" w:line="240" w:before="0" w:after="0"/>
        <w:ind w:left="60" w:hanging="0"/>
        <w:jc w:val="center"/>
        <w:outlineLvl w:val="8"/>
        <w:rPr>
          <w:rFonts w:ascii="Times New Roman" w:hAnsi="Times New Roman" w:eastAsia="Times New Roman"/>
          <w:b/>
          <w:b/>
          <w:bCs/>
          <w:sz w:val="28"/>
          <w:szCs w:val="24"/>
          <w:lang w:eastAsia="ru-RU"/>
        </w:rPr>
      </w:pPr>
      <w:r>
        <w:rPr>
          <w:rFonts w:eastAsia="Times New Roman" w:ascii="Times New Roman" w:hAnsi="Times New Roman"/>
          <w:b/>
          <w:bCs/>
          <w:sz w:val="28"/>
          <w:szCs w:val="24"/>
          <w:lang w:eastAsia="ru-RU"/>
        </w:rPr>
        <w:t xml:space="preserve">РЕШЕНИЕ </w:t>
      </w:r>
    </w:p>
    <w:p>
      <w:pPr>
        <w:pStyle w:val="Normal"/>
        <w:keepNext w:val="true"/>
        <w:numPr>
          <w:ilvl w:val="0"/>
          <w:numId w:val="0"/>
        </w:numPr>
        <w:spacing w:lineRule="auto" w:line="240" w:before="0" w:after="0"/>
        <w:ind w:left="60" w:hanging="0"/>
        <w:jc w:val="center"/>
        <w:outlineLvl w:val="8"/>
        <w:rPr>
          <w:rFonts w:ascii="Times New Roman" w:hAnsi="Times New Roman" w:eastAsia="Times New Roman"/>
          <w:sz w:val="28"/>
          <w:szCs w:val="24"/>
          <w:u w:val="single"/>
          <w:lang w:eastAsia="ru-RU"/>
        </w:rPr>
      </w:pPr>
      <w:r>
        <w:rPr>
          <w:rFonts w:eastAsia="Times New Roman" w:ascii="Times New Roman" w:hAnsi="Times New Roman"/>
          <w:sz w:val="28"/>
          <w:szCs w:val="24"/>
          <w:u w:val="single"/>
          <w:lang w:eastAsia="ru-RU"/>
        </w:rPr>
        <w:t>(ИТОГОВЫЙ ДОКУМЕНТ ПУБЛИЧНЫХ СЛУШАНИЙ)</w:t>
      </w:r>
    </w:p>
    <w:p>
      <w:pPr>
        <w:pStyle w:val="Normal"/>
        <w:spacing w:lineRule="auto" w:line="240" w:before="0" w:after="0"/>
        <w:rPr>
          <w:rFonts w:ascii="Times New Roman" w:hAnsi="Times New Roman" w:eastAsia="Times New Roman"/>
          <w:sz w:val="28"/>
          <w:szCs w:val="24"/>
          <w:lang w:eastAsia="ru-RU"/>
        </w:rPr>
      </w:pPr>
      <w:r>
        <w:rPr>
          <w:rFonts w:eastAsia="Times New Roman" w:ascii="Times New Roman" w:hAnsi="Times New Roman"/>
          <w:sz w:val="28"/>
          <w:szCs w:val="24"/>
          <w:lang w:eastAsia="ru-RU"/>
        </w:rPr>
      </w:r>
    </w:p>
    <w:p>
      <w:pPr>
        <w:pStyle w:val="Normal"/>
        <w:keepNext w:val="true"/>
        <w:numPr>
          <w:ilvl w:val="0"/>
          <w:numId w:val="0"/>
        </w:numPr>
        <w:spacing w:lineRule="auto" w:line="240" w:before="0" w:after="0"/>
        <w:outlineLvl w:val="8"/>
        <w:rPr>
          <w:rFonts w:ascii="Times New Roman" w:hAnsi="Times New Roman" w:eastAsia="Times New Roman"/>
          <w:b/>
          <w:b/>
          <w:bCs/>
          <w:sz w:val="28"/>
          <w:szCs w:val="24"/>
          <w:lang w:eastAsia="ru-RU"/>
        </w:rPr>
      </w:pPr>
      <w:r>
        <w:rPr>
          <w:rFonts w:eastAsia="Times New Roman" w:ascii="Times New Roman" w:hAnsi="Times New Roman"/>
          <w:sz w:val="28"/>
          <w:szCs w:val="24"/>
          <w:u w:val="single"/>
          <w:lang w:eastAsia="ru-RU"/>
        </w:rPr>
        <w:t>от 19.05.2022 года</w:t>
      </w:r>
      <w:r>
        <w:rPr>
          <w:rFonts w:eastAsia="Times New Roman" w:ascii="Times New Roman" w:hAnsi="Times New Roman"/>
          <w:sz w:val="28"/>
          <w:szCs w:val="24"/>
          <w:lang w:eastAsia="ru-RU"/>
        </w:rPr>
        <w:t xml:space="preserve">                                                                                           </w:t>
      </w:r>
      <w:r>
        <w:rPr>
          <w:rFonts w:eastAsia="Times New Roman" w:ascii="Times New Roman" w:hAnsi="Times New Roman"/>
          <w:bCs/>
          <w:sz w:val="28"/>
          <w:szCs w:val="24"/>
          <w:lang w:eastAsia="ru-RU"/>
        </w:rPr>
        <w:t>№3-2</w:t>
      </w:r>
    </w:p>
    <w:p>
      <w:pPr>
        <w:pStyle w:val="Normal"/>
        <w:spacing w:lineRule="auto" w:line="240" w:before="0" w:after="0"/>
        <w:ind w:left="60" w:hanging="0"/>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   </w:t>
      </w:r>
      <w:r>
        <w:rPr>
          <w:rFonts w:eastAsia="Times New Roman" w:ascii="Times New Roman" w:hAnsi="Times New Roman"/>
          <w:sz w:val="28"/>
          <w:szCs w:val="24"/>
          <w:lang w:eastAsia="ru-RU"/>
        </w:rPr>
        <w:t>п.г.т. Погар</w:t>
      </w:r>
    </w:p>
    <w:p>
      <w:pPr>
        <w:pStyle w:val="Normal"/>
        <w:spacing w:lineRule="auto" w:line="240" w:before="0" w:after="0"/>
        <w:rPr>
          <w:rFonts w:ascii="Times New Roman" w:hAnsi="Times New Roman" w:eastAsia="Times New Roman"/>
          <w:sz w:val="28"/>
          <w:szCs w:val="24"/>
          <w:lang w:eastAsia="ru-RU"/>
        </w:rPr>
      </w:pPr>
      <w:r>
        <w:rPr>
          <w:rFonts w:eastAsia="Times New Roman" w:ascii="Times New Roman" w:hAnsi="Times New Roman"/>
          <w:sz w:val="28"/>
          <w:szCs w:val="24"/>
          <w:lang w:eastAsia="ru-RU"/>
        </w:rPr>
      </w:r>
    </w:p>
    <w:p>
      <w:pPr>
        <w:pStyle w:val="Normal"/>
        <w:spacing w:lineRule="auto" w:line="240" w:before="0" w:after="0"/>
        <w:ind w:left="60" w:hanging="0"/>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                                                                  </w:t>
      </w:r>
      <w:r>
        <w:rPr>
          <w:rFonts w:eastAsia="Times New Roman" w:ascii="Times New Roman" w:hAnsi="Times New Roman"/>
          <w:sz w:val="28"/>
          <w:szCs w:val="24"/>
          <w:u w:val="single"/>
          <w:lang w:eastAsia="ru-RU"/>
        </w:rPr>
        <w:t>Публичные слушания назначены</w:t>
      </w:r>
      <w:r>
        <w:rPr>
          <w:rFonts w:eastAsia="Times New Roman" w:ascii="Times New Roman" w:hAnsi="Times New Roman"/>
          <w:sz w:val="28"/>
          <w:szCs w:val="24"/>
          <w:lang w:eastAsia="ru-RU"/>
        </w:rPr>
        <w:t>:</w:t>
      </w:r>
    </w:p>
    <w:p>
      <w:pPr>
        <w:pStyle w:val="Normal"/>
        <w:spacing w:lineRule="auto" w:line="240" w:before="0" w:after="0"/>
        <w:ind w:left="60" w:hanging="0"/>
        <w:jc w:val="center"/>
        <w:rPr>
          <w:rFonts w:ascii="Times New Roman" w:hAnsi="Times New Roman" w:eastAsia="Times New Roman"/>
          <w:bCs/>
          <w:sz w:val="28"/>
          <w:szCs w:val="24"/>
          <w:lang w:eastAsia="ru-RU"/>
        </w:rPr>
      </w:pPr>
      <w:r>
        <w:rPr>
          <w:rFonts w:eastAsia="Times New Roman" w:ascii="Times New Roman" w:hAnsi="Times New Roman"/>
          <w:b/>
          <w:bCs/>
          <w:sz w:val="28"/>
          <w:szCs w:val="24"/>
          <w:lang w:eastAsia="ru-RU"/>
        </w:rPr>
        <w:t xml:space="preserve">                                                                 </w:t>
      </w:r>
      <w:r>
        <w:rPr>
          <w:rFonts w:eastAsia="Times New Roman" w:ascii="Times New Roman" w:hAnsi="Times New Roman"/>
          <w:bCs/>
          <w:sz w:val="28"/>
          <w:szCs w:val="24"/>
          <w:lang w:eastAsia="ru-RU"/>
        </w:rPr>
        <w:t xml:space="preserve">Постановление Главы Погарского </w:t>
      </w:r>
    </w:p>
    <w:p>
      <w:pPr>
        <w:pStyle w:val="Normal"/>
        <w:spacing w:lineRule="auto" w:line="240" w:before="0" w:after="0"/>
        <w:ind w:left="60" w:hanging="0"/>
        <w:jc w:val="center"/>
        <w:rPr>
          <w:rFonts w:ascii="Times New Roman" w:hAnsi="Times New Roman" w:eastAsia="Times New Roman"/>
          <w:sz w:val="28"/>
          <w:szCs w:val="24"/>
          <w:lang w:eastAsia="ru-RU"/>
        </w:rPr>
      </w:pPr>
      <w:r>
        <w:rPr>
          <w:rFonts w:eastAsia="Times New Roman" w:ascii="Times New Roman" w:hAnsi="Times New Roman"/>
          <w:bCs/>
          <w:sz w:val="28"/>
          <w:szCs w:val="24"/>
          <w:lang w:eastAsia="ru-RU"/>
        </w:rPr>
        <w:t xml:space="preserve">                                                             </w:t>
      </w:r>
      <w:r>
        <w:rPr>
          <w:rFonts w:eastAsia="Times New Roman" w:ascii="Times New Roman" w:hAnsi="Times New Roman"/>
          <w:bCs/>
          <w:sz w:val="28"/>
          <w:szCs w:val="24"/>
          <w:lang w:eastAsia="ru-RU"/>
        </w:rPr>
        <w:t>района от 28.04.2022 года №2п.</w:t>
      </w:r>
    </w:p>
    <w:p>
      <w:pPr>
        <w:pStyle w:val="Normal"/>
        <w:spacing w:lineRule="auto" w:line="240" w:before="0" w:after="0"/>
        <w:ind w:left="60" w:hanging="0"/>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                                                                  </w:t>
      </w:r>
      <w:r>
        <w:rPr>
          <w:rFonts w:eastAsia="Times New Roman" w:ascii="Times New Roman" w:hAnsi="Times New Roman"/>
          <w:sz w:val="28"/>
          <w:szCs w:val="24"/>
          <w:u w:val="single"/>
          <w:lang w:eastAsia="ru-RU"/>
        </w:rPr>
        <w:t>Место проведения</w:t>
      </w:r>
      <w:r>
        <w:rPr>
          <w:rFonts w:eastAsia="Times New Roman" w:ascii="Times New Roman" w:hAnsi="Times New Roman"/>
          <w:sz w:val="28"/>
          <w:szCs w:val="24"/>
          <w:lang w:eastAsia="ru-RU"/>
        </w:rPr>
        <w:t>: кабинет главы</w:t>
      </w:r>
    </w:p>
    <w:p>
      <w:pPr>
        <w:pStyle w:val="Normal"/>
        <w:spacing w:lineRule="auto" w:line="240" w:before="0" w:after="0"/>
        <w:ind w:left="60" w:hanging="0"/>
        <w:rPr>
          <w:rFonts w:ascii="Times New Roman" w:hAnsi="Times New Roman" w:eastAsia="Times New Roman"/>
          <w:b/>
          <w:b/>
          <w:bCs/>
          <w:sz w:val="28"/>
          <w:szCs w:val="24"/>
          <w:lang w:eastAsia="ru-RU"/>
        </w:rPr>
      </w:pPr>
      <w:r>
        <w:rPr>
          <w:rFonts w:eastAsia="Times New Roman" w:ascii="Times New Roman" w:hAnsi="Times New Roman"/>
          <w:sz w:val="28"/>
          <w:szCs w:val="24"/>
          <w:lang w:eastAsia="ru-RU"/>
        </w:rPr>
        <w:t xml:space="preserve">                                                                                                </w:t>
      </w:r>
      <w:r>
        <w:rPr>
          <w:rFonts w:eastAsia="Times New Roman" w:ascii="Times New Roman" w:hAnsi="Times New Roman"/>
          <w:sz w:val="28"/>
          <w:szCs w:val="24"/>
          <w:lang w:eastAsia="ru-RU"/>
        </w:rPr>
        <w:t>Погарского района.</w:t>
      </w:r>
    </w:p>
    <w:p>
      <w:pPr>
        <w:pStyle w:val="Normal"/>
        <w:spacing w:lineRule="auto" w:line="240" w:before="0" w:after="0"/>
        <w:jc w:val="both"/>
        <w:rPr>
          <w:rFonts w:ascii="Times New Roman" w:hAnsi="Times New Roman" w:eastAsia="Times New Roman"/>
          <w:b/>
          <w:b/>
          <w:bCs/>
          <w:sz w:val="28"/>
          <w:szCs w:val="24"/>
          <w:lang w:eastAsia="ru-RU"/>
        </w:rPr>
      </w:pPr>
      <w:r>
        <w:rPr>
          <w:rFonts w:eastAsia="Times New Roman" w:ascii="Times New Roman" w:hAnsi="Times New Roman"/>
          <w:b/>
          <w:bCs/>
          <w:sz w:val="28"/>
          <w:szCs w:val="24"/>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 проекте решения Погарского районного </w:t>
      </w:r>
    </w:p>
    <w:p>
      <w:pPr>
        <w:pStyle w:val="Normal"/>
        <w:spacing w:lineRule="auto" w:line="240" w:before="0" w:after="0"/>
        <w:jc w:val="both"/>
        <w:rPr>
          <w:rFonts w:ascii="Times New Roman" w:hAnsi="Times New Roman" w:eastAsia="Times New Roman"/>
          <w:bCs/>
          <w:sz w:val="28"/>
          <w:szCs w:val="24"/>
          <w:lang w:eastAsia="ru-RU"/>
        </w:rPr>
      </w:pPr>
      <w:r>
        <w:rPr>
          <w:rFonts w:eastAsia="Times New Roman" w:ascii="Times New Roman" w:hAnsi="Times New Roman"/>
          <w:sz w:val="28"/>
          <w:szCs w:val="28"/>
          <w:lang w:eastAsia="ru-RU"/>
        </w:rPr>
        <w:t>Совета народных депутатов</w:t>
      </w:r>
      <w:r>
        <w:rPr>
          <w:rFonts w:eastAsia="Times New Roman" w:ascii="Times New Roman" w:hAnsi="Times New Roman"/>
          <w:bCs/>
          <w:sz w:val="28"/>
          <w:szCs w:val="24"/>
          <w:lang w:eastAsia="ru-RU"/>
        </w:rPr>
        <w:t xml:space="preserve"> «Об исполнении </w:t>
      </w:r>
    </w:p>
    <w:p>
      <w:pPr>
        <w:pStyle w:val="Normal"/>
        <w:spacing w:lineRule="auto" w:line="240" w:before="0" w:after="0"/>
        <w:jc w:val="both"/>
        <w:rPr>
          <w:rFonts w:ascii="Times New Roman" w:hAnsi="Times New Roman" w:eastAsia="Times New Roman"/>
          <w:bCs/>
          <w:sz w:val="28"/>
          <w:szCs w:val="24"/>
          <w:lang w:eastAsia="ru-RU"/>
        </w:rPr>
      </w:pPr>
      <w:r>
        <w:rPr>
          <w:rFonts w:eastAsia="Times New Roman" w:ascii="Times New Roman" w:hAnsi="Times New Roman"/>
          <w:bCs/>
          <w:sz w:val="28"/>
          <w:szCs w:val="24"/>
          <w:lang w:eastAsia="ru-RU"/>
        </w:rPr>
        <w:t xml:space="preserve">бюджета Погарского муниципального района </w:t>
      </w:r>
    </w:p>
    <w:p>
      <w:pPr>
        <w:pStyle w:val="Normal"/>
        <w:spacing w:lineRule="auto" w:line="240" w:before="0" w:after="0"/>
        <w:jc w:val="both"/>
        <w:rPr>
          <w:rFonts w:ascii="Times New Roman" w:hAnsi="Times New Roman" w:eastAsia="Times New Roman"/>
          <w:bCs/>
          <w:sz w:val="28"/>
          <w:szCs w:val="24"/>
          <w:lang w:eastAsia="ru-RU"/>
        </w:rPr>
      </w:pPr>
      <w:r>
        <w:rPr>
          <w:rFonts w:eastAsia="Times New Roman" w:ascii="Times New Roman" w:hAnsi="Times New Roman"/>
          <w:bCs/>
          <w:sz w:val="28"/>
          <w:szCs w:val="24"/>
          <w:lang w:eastAsia="ru-RU"/>
        </w:rPr>
        <w:t>Брянской области за 2021 год»</w:t>
      </w:r>
      <w:r>
        <w:rPr>
          <w:rFonts w:eastAsia="Times New Roman" w:ascii="Times New Roman" w:hAnsi="Times New Roman"/>
          <w:sz w:val="28"/>
          <w:szCs w:val="24"/>
          <w:lang w:eastAsia="ru-RU"/>
        </w:rPr>
        <w:t xml:space="preserve"> </w:t>
      </w:r>
    </w:p>
    <w:p>
      <w:pPr>
        <w:pStyle w:val="Normal"/>
        <w:spacing w:lineRule="auto" w:line="240" w:before="0" w:after="0"/>
        <w:ind w:left="60" w:hanging="0"/>
        <w:rPr>
          <w:rFonts w:ascii="Times New Roman" w:hAnsi="Times New Roman" w:eastAsia="Times New Roman"/>
          <w:sz w:val="28"/>
          <w:szCs w:val="24"/>
          <w:lang w:eastAsia="ru-RU"/>
        </w:rPr>
      </w:pPr>
      <w:r>
        <w:rPr>
          <w:rFonts w:eastAsia="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Рассмотрев и обсудив проект решения Погарского районного Совета народных депутатов «Об исполнении бюджета Погарского муниципального района Брянской области за 2021 год» и основываясь на выступлениях участников публичных слушаний по данному вопросу, участники публичных слушаний </w:t>
      </w:r>
      <w:r>
        <w:rPr>
          <w:rFonts w:eastAsia="Times New Roman" w:ascii="Times New Roman" w:hAnsi="Times New Roman"/>
          <w:b/>
          <w:sz w:val="28"/>
          <w:szCs w:val="28"/>
          <w:lang w:eastAsia="ru-RU"/>
        </w:rPr>
        <w:t>РЕШИЛИ:</w:t>
      </w:r>
    </w:p>
    <w:p>
      <w:pPr>
        <w:pStyle w:val="Normal"/>
        <w:spacing w:lineRule="auto" w:line="240" w:before="0" w:after="0"/>
        <w:jc w:val="both"/>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  </w:t>
      </w:r>
      <w:r>
        <w:rPr>
          <w:rFonts w:eastAsia="Times New Roman" w:ascii="Times New Roman" w:hAnsi="Times New Roman"/>
          <w:sz w:val="28"/>
          <w:szCs w:val="24"/>
          <w:lang w:eastAsia="ru-RU"/>
        </w:rPr>
        <w:t>1. Рекомендовать Малому Совету Погарского районного Совета народных депутатов рассмотреть проект решения районного Совета «Об исполнении бюджета Погарского муниципального района Брянской области за 2021 год» для дальнейшего внесения на рассмотрение очередного заседания районного Совета народных депутатов.</w:t>
      </w:r>
    </w:p>
    <w:p>
      <w:pPr>
        <w:pStyle w:val="Normal"/>
        <w:spacing w:lineRule="auto" w:line="240" w:before="0" w:after="0"/>
        <w:jc w:val="both"/>
        <w:rPr>
          <w:rFonts w:ascii="Times New Roman" w:hAnsi="Times New Roman" w:eastAsia="Times New Roman"/>
          <w:sz w:val="28"/>
          <w:szCs w:val="24"/>
          <w:lang w:eastAsia="ru-RU"/>
        </w:rPr>
      </w:pPr>
      <w:r>
        <w:rPr>
          <w:rFonts w:eastAsia="Times New Roman" w:ascii="Times New Roman" w:hAnsi="Times New Roman"/>
          <w:sz w:val="28"/>
          <w:szCs w:val="24"/>
          <w:lang w:eastAsia="ru-RU"/>
        </w:rPr>
        <w:t xml:space="preserve">   </w:t>
      </w:r>
      <w:r>
        <w:rPr>
          <w:rFonts w:eastAsia="Times New Roman" w:ascii="Times New Roman" w:hAnsi="Times New Roman"/>
          <w:sz w:val="28"/>
          <w:szCs w:val="24"/>
          <w:lang w:eastAsia="ru-RU"/>
        </w:rPr>
        <w:t xml:space="preserve">2. Направить настоящее решение в Погарский районный Совет народных депутатов, в администрацию Погарского района для опубликования в периодическом печатном СМИ «Сборник нормативных правовых актов Погарского района». </w:t>
      </w:r>
    </w:p>
    <w:p>
      <w:pPr>
        <w:pStyle w:val="Normal"/>
        <w:spacing w:lineRule="auto" w:line="240" w:before="0" w:after="0"/>
        <w:jc w:val="both"/>
        <w:rPr>
          <w:rFonts w:ascii="Times New Roman" w:hAnsi="Times New Roman" w:eastAsia="Times New Roman"/>
          <w:sz w:val="28"/>
          <w:szCs w:val="24"/>
          <w:lang w:eastAsia="ru-RU"/>
        </w:rPr>
      </w:pPr>
      <w:r>
        <w:rPr>
          <w:rFonts w:eastAsia="Times New Roman" w:ascii="Times New Roman" w:hAnsi="Times New Roman"/>
          <w:sz w:val="28"/>
          <w:szCs w:val="24"/>
          <w:lang w:eastAsia="ru-RU"/>
        </w:rPr>
      </w:r>
    </w:p>
    <w:p>
      <w:pPr>
        <w:pStyle w:val="Normal"/>
        <w:spacing w:lineRule="auto" w:line="240" w:before="0" w:after="0"/>
        <w:rPr>
          <w:rFonts w:ascii="Times New Roman" w:hAnsi="Times New Roman" w:eastAsia="Times New Roman"/>
          <w:sz w:val="28"/>
          <w:szCs w:val="24"/>
          <w:lang w:eastAsia="ru-RU"/>
        </w:rPr>
      </w:pPr>
      <w:r>
        <w:rPr>
          <w:rFonts w:eastAsia="Times New Roman" w:ascii="Times New Roman" w:hAnsi="Times New Roman"/>
          <w:sz w:val="28"/>
          <w:szCs w:val="24"/>
          <w:lang w:eastAsia="ru-RU"/>
        </w:rPr>
        <w:t>Председатель оргкомитета                                                              Г.В. Агеенко</w:t>
      </w:r>
    </w:p>
    <w:p>
      <w:pPr>
        <w:pStyle w:val="Normal"/>
        <w:spacing w:lineRule="auto" w:line="240" w:before="0" w:after="0"/>
        <w:rPr>
          <w:rFonts w:ascii="Times New Roman" w:hAnsi="Times New Roman" w:eastAsia="Times New Roman"/>
          <w:sz w:val="28"/>
          <w:szCs w:val="24"/>
          <w:lang w:eastAsia="ru-RU"/>
        </w:rPr>
      </w:pPr>
      <w:r>
        <w:rPr>
          <w:rFonts w:eastAsia="Times New Roman" w:ascii="Times New Roman" w:hAnsi="Times New Roman"/>
          <w:sz w:val="28"/>
          <w:szCs w:val="24"/>
          <w:lang w:eastAsia="ru-RU"/>
        </w:rPr>
      </w:r>
    </w:p>
    <w:p>
      <w:pPr>
        <w:pStyle w:val="Normal"/>
        <w:spacing w:lineRule="auto" w:line="240" w:before="0" w:after="0"/>
        <w:rPr>
          <w:rFonts w:ascii="Times New Roman" w:hAnsi="Times New Roman" w:eastAsia="Times New Roman"/>
          <w:sz w:val="28"/>
          <w:szCs w:val="24"/>
          <w:lang w:eastAsia="ru-RU"/>
        </w:rPr>
      </w:pPr>
      <w:r>
        <w:rPr>
          <w:rFonts w:eastAsia="Times New Roman" w:ascii="Times New Roman" w:hAnsi="Times New Roman"/>
          <w:sz w:val="28"/>
          <w:szCs w:val="24"/>
          <w:lang w:eastAsia="ru-RU"/>
        </w:rPr>
        <w:t>Секретарь  оргкомитета                                                                   Е.Н. Вороно</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2d69"/>
    <w:pPr>
      <w:widowControl/>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9">
    <w:name w:val="Heading 9"/>
    <w:basedOn w:val="Normal"/>
    <w:next w:val="Normal"/>
    <w:link w:val="90"/>
    <w:qFormat/>
    <w:rsid w:val="00822d69"/>
    <w:pPr>
      <w:keepNext w:val="true"/>
      <w:spacing w:lineRule="auto" w:line="240" w:before="0" w:after="0"/>
      <w:ind w:left="60" w:hanging="0"/>
      <w:jc w:val="center"/>
      <w:outlineLvl w:val="8"/>
    </w:pPr>
    <w:rPr>
      <w:rFonts w:ascii="Times New Roman" w:hAnsi="Times New Roman" w:eastAsia="Times New Roman"/>
      <w:sz w:val="28"/>
      <w:szCs w:val="24"/>
      <w:lang w:eastAsia="ru-RU"/>
    </w:rPr>
  </w:style>
  <w:style w:type="character" w:styleId="DefaultParagraphFont" w:default="1">
    <w:name w:val="Default Paragraph Font"/>
    <w:uiPriority w:val="1"/>
    <w:semiHidden/>
    <w:unhideWhenUsed/>
    <w:qFormat/>
    <w:rPr/>
  </w:style>
  <w:style w:type="character" w:styleId="91" w:customStyle="1">
    <w:name w:val="Заголовок 9 Знак"/>
    <w:basedOn w:val="DefaultParagraphFont"/>
    <w:link w:val="9"/>
    <w:qFormat/>
    <w:rsid w:val="00822d69"/>
    <w:rPr>
      <w:rFonts w:ascii="Times New Roman" w:hAnsi="Times New Roman" w:eastAsia="Times New Roman" w:cs="Times New Roman"/>
      <w:sz w:val="28"/>
      <w:szCs w:val="24"/>
      <w:lang w:eastAsia="ru-RU"/>
    </w:rPr>
  </w:style>
  <w:style w:type="character" w:styleId="2" w:customStyle="1">
    <w:name w:val="Основной текст с отступом 2 Знак"/>
    <w:basedOn w:val="DefaultParagraphFont"/>
    <w:link w:val="2"/>
    <w:qFormat/>
    <w:rsid w:val="00822d69"/>
    <w:rPr>
      <w:rFonts w:ascii="Times New Roman" w:hAnsi="Times New Roman" w:eastAsia="Times New Roman" w:cs="Times New Roman"/>
      <w:sz w:val="28"/>
      <w:szCs w:val="24"/>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odyTextIndent2">
    <w:name w:val="Body Text Indent 2"/>
    <w:basedOn w:val="Normal"/>
    <w:link w:val="20"/>
    <w:qFormat/>
    <w:rsid w:val="00822d69"/>
    <w:pPr>
      <w:spacing w:lineRule="auto" w:line="240" w:before="0" w:after="0"/>
      <w:ind w:left="60" w:hanging="0"/>
      <w:jc w:val="both"/>
    </w:pPr>
    <w:rPr>
      <w:rFonts w:ascii="Times New Roman" w:hAnsi="Times New Roman" w:eastAsia="Times New Roman"/>
      <w:sz w:val="28"/>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LibreOffice/7.1.5.2$Windows_X86_64 LibreOffice_project/85f04e9f809797b8199d13c421bd8a2b025d52b5</Application>
  <AppVersion>15.0000</AppVersion>
  <Pages>1</Pages>
  <Words>184</Words>
  <Characters>1338</Characters>
  <CharactersWithSpaces>2093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2022-05-20T09:01:00Z</dcterms:created>
  <dc:creator>User</dc:creator>
  <dc:description/>
  <dc:language>ru-RU</dc:language>
  <cp:lastModifiedBy/>
  <dcterms:modified xsi:type="dcterms:W3CDTF">2022-05-23T11:34:38Z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