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 xml:space="preserve">к </w:t>
      </w:r>
      <w:r>
        <w:rPr>
          <w:b/>
          <w:bCs/>
          <w:lang w:eastAsia="ru-RU"/>
        </w:rPr>
        <w:t xml:space="preserve">проекту </w:t>
      </w:r>
      <w:r w:rsidRPr="002C774E">
        <w:rPr>
          <w:b/>
          <w:bCs/>
          <w:lang w:eastAsia="ru-RU"/>
        </w:rPr>
        <w:t>прогноз</w:t>
      </w:r>
      <w:r>
        <w:rPr>
          <w:b/>
          <w:bCs/>
          <w:lang w:eastAsia="ru-RU"/>
        </w:rPr>
        <w:t>а</w:t>
      </w:r>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sidR="00065277">
        <w:rPr>
          <w:b/>
          <w:bCs/>
          <w:lang w:eastAsia="ru-RU"/>
        </w:rPr>
        <w:t xml:space="preserve"> на 2021 год и на плановый период 2022 и 2023</w:t>
      </w:r>
      <w:r w:rsidRPr="002C774E">
        <w:rPr>
          <w:b/>
          <w:bCs/>
          <w:lang w:eastAsia="ru-RU"/>
        </w:rPr>
        <w:t xml:space="preserve"> годов</w:t>
      </w:r>
    </w:p>
    <w:p w:rsidR="007A00F8" w:rsidRDefault="007A00F8" w:rsidP="0061366A">
      <w:pPr>
        <w:spacing w:before="100" w:beforeAutospacing="1" w:after="100" w:afterAutospacing="1"/>
        <w:ind w:firstLine="0"/>
        <w:jc w:val="both"/>
        <w:rPr>
          <w:lang w:eastAsia="ru-RU"/>
        </w:rPr>
      </w:pPr>
      <w:r w:rsidRPr="002C774E">
        <w:rPr>
          <w:lang w:eastAsia="ru-RU"/>
        </w:rPr>
        <w:t>Базой для разработки прогноза социально-экономического раз</w:t>
      </w:r>
      <w:r w:rsidR="00906A3B">
        <w:rPr>
          <w:lang w:eastAsia="ru-RU"/>
        </w:rPr>
        <w:t>вития  Погарского района на 2021</w:t>
      </w:r>
      <w:r>
        <w:rPr>
          <w:lang w:eastAsia="ru-RU"/>
        </w:rPr>
        <w:t xml:space="preserve"> год и на плановый </w:t>
      </w:r>
      <w:r w:rsidR="00906A3B">
        <w:rPr>
          <w:lang w:eastAsia="ru-RU"/>
        </w:rPr>
        <w:t>период 2022</w:t>
      </w:r>
      <w:r w:rsidRPr="002C774E">
        <w:rPr>
          <w:lang w:eastAsia="ru-RU"/>
        </w:rPr>
        <w:t xml:space="preserve"> </w:t>
      </w:r>
      <w:r w:rsidR="00906A3B">
        <w:rPr>
          <w:lang w:eastAsia="ru-RU"/>
        </w:rPr>
        <w:t>и 2023</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sidR="00906A3B">
        <w:rPr>
          <w:lang w:eastAsia="ru-RU"/>
        </w:rPr>
        <w:t>ы, итоги за отчетный период 2020</w:t>
      </w:r>
      <w:r w:rsidRPr="002C774E">
        <w:rPr>
          <w:lang w:eastAsia="ru-RU"/>
        </w:rPr>
        <w:t xml:space="preserve"> года, сценарные условия развития экономики </w:t>
      </w:r>
      <w:r w:rsidR="00906A3B">
        <w:rPr>
          <w:lang w:eastAsia="ru-RU"/>
        </w:rPr>
        <w:t>Брянской области на 2021-2023</w:t>
      </w:r>
      <w:r w:rsidRPr="002C774E">
        <w:rPr>
          <w:lang w:eastAsia="ru-RU"/>
        </w:rPr>
        <w:t xml:space="preserve"> годы.</w:t>
      </w:r>
    </w:p>
    <w:p w:rsidR="00194465" w:rsidRPr="00194465" w:rsidRDefault="00194465" w:rsidP="00194465">
      <w:pPr>
        <w:ind w:firstLine="0"/>
        <w:jc w:val="both"/>
        <w:rPr>
          <w:rFonts w:eastAsia="Times New Roman"/>
          <w:lang w:eastAsia="ru-RU"/>
        </w:rPr>
      </w:pPr>
      <w:r w:rsidRPr="00194465">
        <w:rPr>
          <w:rFonts w:eastAsia="Times New Roman"/>
          <w:lang w:eastAsia="ru-RU"/>
        </w:rPr>
        <w:t xml:space="preserve">Распространение новой </w:t>
      </w:r>
      <w:proofErr w:type="spellStart"/>
      <w:r w:rsidRPr="00194465">
        <w:rPr>
          <w:rFonts w:eastAsia="Times New Roman"/>
          <w:lang w:eastAsia="ru-RU"/>
        </w:rPr>
        <w:t>коронавир</w:t>
      </w:r>
      <w:r>
        <w:rPr>
          <w:rFonts w:eastAsia="Times New Roman"/>
          <w:lang w:eastAsia="ru-RU"/>
        </w:rPr>
        <w:t>усной</w:t>
      </w:r>
      <w:proofErr w:type="spellEnd"/>
      <w:r>
        <w:rPr>
          <w:rFonts w:eastAsia="Times New Roman"/>
          <w:lang w:eastAsia="ru-RU"/>
        </w:rPr>
        <w:t xml:space="preserve"> инфекции стало масштабным </w:t>
      </w:r>
      <w:r w:rsidRPr="00194465">
        <w:rPr>
          <w:rFonts w:eastAsia="Times New Roman"/>
          <w:lang w:eastAsia="ru-RU"/>
        </w:rPr>
        <w:t>вызовом</w:t>
      </w:r>
      <w:r>
        <w:rPr>
          <w:rFonts w:eastAsia="Times New Roman"/>
          <w:lang w:eastAsia="ru-RU"/>
        </w:rPr>
        <w:t xml:space="preserve"> </w:t>
      </w:r>
      <w:r w:rsidRPr="00194465">
        <w:rPr>
          <w:rFonts w:eastAsia="Times New Roman"/>
          <w:lang w:eastAsia="ru-RU"/>
        </w:rPr>
        <w:t>и для мировой, и для российской экономики. Траектория развития в кратко-</w:t>
      </w:r>
      <w:r>
        <w:rPr>
          <w:rFonts w:eastAsia="Times New Roman"/>
          <w:lang w:eastAsia="ru-RU"/>
        </w:rPr>
        <w:t xml:space="preserve"> </w:t>
      </w:r>
      <w:r w:rsidRPr="00194465">
        <w:rPr>
          <w:rFonts w:eastAsia="Times New Roman"/>
          <w:lang w:eastAsia="ru-RU"/>
        </w:rPr>
        <w:t>и среднесрочной перспекти</w:t>
      </w:r>
      <w:r>
        <w:rPr>
          <w:rFonts w:eastAsia="Times New Roman"/>
          <w:lang w:eastAsia="ru-RU"/>
        </w:rPr>
        <w:t xml:space="preserve">ве будет определяться не только </w:t>
      </w:r>
      <w:r w:rsidRPr="00194465">
        <w:rPr>
          <w:rFonts w:eastAsia="Times New Roman"/>
          <w:lang w:eastAsia="ru-RU"/>
        </w:rPr>
        <w:t>экономическими,</w:t>
      </w:r>
      <w:r>
        <w:rPr>
          <w:rFonts w:eastAsia="Times New Roman"/>
          <w:lang w:eastAsia="ru-RU"/>
        </w:rPr>
        <w:t xml:space="preserve"> </w:t>
      </w:r>
      <w:r w:rsidRPr="00194465">
        <w:rPr>
          <w:rFonts w:eastAsia="Times New Roman"/>
          <w:lang w:eastAsia="ru-RU"/>
        </w:rPr>
        <w:t>но и эпидемиологическими факторами.</w:t>
      </w:r>
    </w:p>
    <w:p w:rsidR="009C2EFD" w:rsidRDefault="009C2EFD" w:rsidP="004A27EB">
      <w:pPr>
        <w:ind w:firstLine="0"/>
        <w:rPr>
          <w:lang w:eastAsia="ru-RU"/>
        </w:rPr>
      </w:pPr>
    </w:p>
    <w:p w:rsidR="004A27EB" w:rsidRPr="004A27EB" w:rsidRDefault="004A27EB" w:rsidP="009C2EFD">
      <w:pPr>
        <w:ind w:firstLine="0"/>
        <w:jc w:val="both"/>
        <w:rPr>
          <w:rFonts w:eastAsia="Times New Roman"/>
          <w:lang w:eastAsia="ru-RU"/>
        </w:rPr>
      </w:pPr>
      <w:r w:rsidRPr="004A27EB">
        <w:rPr>
          <w:rFonts w:eastAsia="Times New Roman"/>
          <w:lang w:eastAsia="ru-RU"/>
        </w:rPr>
        <w:t>Прогноз разработан в двух вариантах – базовом и консервативном. Базовый</w:t>
      </w:r>
      <w:r w:rsidR="009C2EFD">
        <w:rPr>
          <w:rFonts w:eastAsia="Times New Roman"/>
          <w:lang w:eastAsia="ru-RU"/>
        </w:rPr>
        <w:t xml:space="preserve"> </w:t>
      </w:r>
      <w:r w:rsidRPr="004A27EB">
        <w:rPr>
          <w:rFonts w:eastAsia="Times New Roman"/>
          <w:lang w:eastAsia="ru-RU"/>
        </w:rPr>
        <w:t>вариант описывает наиболее вероятный сценарий развития российской экономики</w:t>
      </w:r>
      <w:r w:rsidR="009C2EFD">
        <w:rPr>
          <w:rFonts w:eastAsia="Times New Roman"/>
          <w:lang w:eastAsia="ru-RU"/>
        </w:rPr>
        <w:t xml:space="preserve"> </w:t>
      </w:r>
      <w:r w:rsidRPr="004A27EB">
        <w:rPr>
          <w:rFonts w:eastAsia="Times New Roman"/>
          <w:lang w:eastAsia="ru-RU"/>
        </w:rPr>
        <w:t>с учетом ожидаемых вн</w:t>
      </w:r>
      <w:r w:rsidR="009C2EFD">
        <w:rPr>
          <w:rFonts w:eastAsia="Times New Roman"/>
          <w:lang w:eastAsia="ru-RU"/>
        </w:rPr>
        <w:t xml:space="preserve">ешних условий и принимаемых мер </w:t>
      </w:r>
      <w:r w:rsidRPr="004A27EB">
        <w:rPr>
          <w:rFonts w:eastAsia="Times New Roman"/>
          <w:lang w:eastAsia="ru-RU"/>
        </w:rPr>
        <w:t>экономической политики.</w:t>
      </w:r>
    </w:p>
    <w:p w:rsidR="004A27EB" w:rsidRPr="004A27EB" w:rsidRDefault="004A27EB" w:rsidP="009C2EFD">
      <w:pPr>
        <w:ind w:firstLine="0"/>
        <w:jc w:val="both"/>
        <w:rPr>
          <w:rFonts w:eastAsia="Times New Roman"/>
          <w:lang w:eastAsia="ru-RU"/>
        </w:rPr>
      </w:pPr>
      <w:r w:rsidRPr="004A27EB">
        <w:rPr>
          <w:rFonts w:eastAsia="Times New Roman"/>
          <w:lang w:eastAsia="ru-RU"/>
        </w:rPr>
        <w:t xml:space="preserve">Консервативный вариант основан на предпосылке </w:t>
      </w:r>
      <w:proofErr w:type="gramStart"/>
      <w:r w:rsidRPr="004A27EB">
        <w:rPr>
          <w:rFonts w:eastAsia="Times New Roman"/>
          <w:lang w:eastAsia="ru-RU"/>
        </w:rPr>
        <w:t>о</w:t>
      </w:r>
      <w:proofErr w:type="gramEnd"/>
      <w:r w:rsidRPr="004A27EB">
        <w:rPr>
          <w:rFonts w:eastAsia="Times New Roman"/>
          <w:lang w:eastAsia="ru-RU"/>
        </w:rPr>
        <w:t xml:space="preserve"> менее благоприятной</w:t>
      </w:r>
    </w:p>
    <w:p w:rsidR="009C2EFD" w:rsidRPr="004A27EB" w:rsidRDefault="004A27EB" w:rsidP="009C2EFD">
      <w:pPr>
        <w:ind w:firstLine="0"/>
        <w:jc w:val="both"/>
        <w:rPr>
          <w:rFonts w:eastAsia="Times New Roman"/>
          <w:lang w:eastAsia="ru-RU"/>
        </w:rPr>
      </w:pPr>
      <w:r w:rsidRPr="004A27EB">
        <w:rPr>
          <w:rFonts w:eastAsia="Times New Roman"/>
          <w:lang w:eastAsia="ru-RU"/>
        </w:rPr>
        <w:t>санитарно-эпидемиологической ситуации в мире, затяжном</w:t>
      </w:r>
      <w:r w:rsidR="009C2EFD">
        <w:rPr>
          <w:rFonts w:eastAsia="Times New Roman"/>
          <w:lang w:eastAsia="ru-RU"/>
        </w:rPr>
        <w:t xml:space="preserve"> </w:t>
      </w:r>
      <w:r w:rsidRPr="004A27EB">
        <w:rPr>
          <w:rFonts w:eastAsia="Times New Roman"/>
          <w:lang w:eastAsia="ru-RU"/>
        </w:rPr>
        <w:t>мировой</w:t>
      </w:r>
      <w:r w:rsidR="009C2EFD">
        <w:rPr>
          <w:rFonts w:eastAsia="Times New Roman"/>
          <w:lang w:eastAsia="ru-RU"/>
        </w:rPr>
        <w:t xml:space="preserve"> </w:t>
      </w:r>
      <w:r w:rsidRPr="004A27EB">
        <w:rPr>
          <w:rFonts w:eastAsia="Times New Roman"/>
          <w:lang w:eastAsia="ru-RU"/>
        </w:rPr>
        <w:t>экономики</w:t>
      </w:r>
      <w:r w:rsidR="009C2EFD">
        <w:rPr>
          <w:rFonts w:eastAsia="Times New Roman"/>
          <w:lang w:eastAsia="ru-RU"/>
        </w:rPr>
        <w:t xml:space="preserve"> </w:t>
      </w:r>
      <w:r w:rsidRPr="004A27EB">
        <w:rPr>
          <w:rFonts w:eastAsia="Times New Roman"/>
          <w:lang w:eastAsia="ru-RU"/>
        </w:rPr>
        <w:t>и</w:t>
      </w:r>
      <w:r w:rsidR="009C2EFD">
        <w:rPr>
          <w:rFonts w:eastAsia="Times New Roman"/>
          <w:lang w:eastAsia="ru-RU"/>
        </w:rPr>
        <w:t xml:space="preserve"> </w:t>
      </w:r>
      <w:r w:rsidRPr="004A27EB">
        <w:rPr>
          <w:rFonts w:eastAsia="Times New Roman"/>
          <w:lang w:eastAsia="ru-RU"/>
        </w:rPr>
        <w:t>структурном</w:t>
      </w:r>
      <w:r w:rsidR="009C2EFD">
        <w:rPr>
          <w:rFonts w:eastAsia="Times New Roman"/>
          <w:lang w:eastAsia="ru-RU"/>
        </w:rPr>
        <w:t xml:space="preserve"> </w:t>
      </w:r>
      <w:r w:rsidRPr="004A27EB">
        <w:rPr>
          <w:rFonts w:eastAsia="Times New Roman"/>
          <w:lang w:eastAsia="ru-RU"/>
        </w:rPr>
        <w:t>замедлении</w:t>
      </w:r>
      <w:r w:rsidR="009C2EFD">
        <w:rPr>
          <w:rFonts w:eastAsia="Times New Roman"/>
          <w:lang w:eastAsia="ru-RU"/>
        </w:rPr>
        <w:t xml:space="preserve"> </w:t>
      </w:r>
      <w:r w:rsidRPr="004A27EB">
        <w:rPr>
          <w:rFonts w:eastAsia="Times New Roman"/>
          <w:lang w:eastAsia="ru-RU"/>
        </w:rPr>
        <w:t>в</w:t>
      </w:r>
      <w:r w:rsidR="009C2EFD">
        <w:rPr>
          <w:rFonts w:eastAsia="Times New Roman"/>
          <w:lang w:eastAsia="ru-RU"/>
        </w:rPr>
        <w:t xml:space="preserve"> </w:t>
      </w:r>
      <w:r w:rsidRPr="004A27EB">
        <w:rPr>
          <w:rFonts w:eastAsia="Times New Roman"/>
          <w:lang w:eastAsia="ru-RU"/>
        </w:rPr>
        <w:t>среднесрочной</w:t>
      </w:r>
      <w:r w:rsidR="009C2EFD">
        <w:rPr>
          <w:rFonts w:eastAsia="Times New Roman"/>
          <w:lang w:eastAsia="ru-RU"/>
        </w:rPr>
        <w:t xml:space="preserve"> </w:t>
      </w:r>
      <w:r w:rsidRPr="004A27EB">
        <w:rPr>
          <w:rFonts w:eastAsia="Times New Roman"/>
          <w:lang w:eastAsia="ru-RU"/>
        </w:rPr>
        <w:t>перспективе</w:t>
      </w:r>
      <w:r w:rsidR="009C2EFD">
        <w:rPr>
          <w:rFonts w:eastAsia="Times New Roman"/>
          <w:lang w:eastAsia="ru-RU"/>
        </w:rPr>
        <w:t xml:space="preserve"> </w:t>
      </w:r>
      <w:r w:rsidRPr="004A27EB">
        <w:rPr>
          <w:rFonts w:eastAsia="Times New Roman"/>
          <w:lang w:eastAsia="ru-RU"/>
        </w:rPr>
        <w:t>из-за</w:t>
      </w:r>
      <w:r w:rsidR="009C2EFD">
        <w:rPr>
          <w:rFonts w:eastAsia="Times New Roman"/>
          <w:lang w:eastAsia="ru-RU"/>
        </w:rPr>
        <w:t xml:space="preserve"> </w:t>
      </w:r>
      <w:r w:rsidRPr="004A27EB">
        <w:rPr>
          <w:rFonts w:eastAsia="Times New Roman"/>
          <w:lang w:eastAsia="ru-RU"/>
        </w:rPr>
        <w:t>последствий</w:t>
      </w:r>
      <w:r w:rsidR="009C2EFD">
        <w:rPr>
          <w:rFonts w:eastAsia="Times New Roman"/>
          <w:lang w:eastAsia="ru-RU"/>
        </w:rPr>
        <w:t xml:space="preserve"> </w:t>
      </w:r>
      <w:proofErr w:type="spellStart"/>
      <w:r w:rsidRPr="004A27EB">
        <w:rPr>
          <w:rFonts w:eastAsia="Times New Roman"/>
          <w:lang w:eastAsia="ru-RU"/>
        </w:rPr>
        <w:t>коронавирусной</w:t>
      </w:r>
      <w:proofErr w:type="spellEnd"/>
      <w:r w:rsidRPr="004A27EB">
        <w:rPr>
          <w:rFonts w:eastAsia="Times New Roman"/>
          <w:lang w:eastAsia="ru-RU"/>
        </w:rPr>
        <w:t xml:space="preserve"> инфекции.</w:t>
      </w:r>
    </w:p>
    <w:p w:rsidR="004A27EB" w:rsidRDefault="004A27EB" w:rsidP="009C2EFD">
      <w:pPr>
        <w:ind w:firstLine="0"/>
        <w:jc w:val="both"/>
        <w:rPr>
          <w:rFonts w:eastAsia="Times New Roman"/>
          <w:lang w:eastAsia="ru-RU"/>
        </w:rPr>
      </w:pPr>
      <w:r w:rsidRPr="004A27EB">
        <w:rPr>
          <w:rFonts w:eastAsia="Times New Roman"/>
          <w:lang w:eastAsia="ru-RU"/>
        </w:rPr>
        <w:t>Прогнозная траектория роста до конца 2020 г. и в 2021 г. по-прежнему</w:t>
      </w:r>
      <w:r w:rsidR="009C2EFD">
        <w:rPr>
          <w:rFonts w:eastAsia="Times New Roman"/>
          <w:lang w:eastAsia="ru-RU"/>
        </w:rPr>
        <w:t xml:space="preserve"> </w:t>
      </w:r>
      <w:r w:rsidRPr="004A27EB">
        <w:rPr>
          <w:rFonts w:eastAsia="Times New Roman"/>
          <w:lang w:eastAsia="ru-RU"/>
        </w:rPr>
        <w:t>характеризуется существенной</w:t>
      </w:r>
      <w:r w:rsidR="009C2EFD">
        <w:rPr>
          <w:rFonts w:eastAsia="Times New Roman"/>
          <w:lang w:eastAsia="ru-RU"/>
        </w:rPr>
        <w:t xml:space="preserve"> неопределенностью. В базовом и </w:t>
      </w:r>
      <w:r w:rsidRPr="004A27EB">
        <w:rPr>
          <w:rFonts w:eastAsia="Times New Roman"/>
          <w:lang w:eastAsia="ru-RU"/>
        </w:rPr>
        <w:t>консервативном</w:t>
      </w:r>
      <w:r w:rsidR="009C2EFD">
        <w:rPr>
          <w:rFonts w:eastAsia="Times New Roman"/>
          <w:lang w:eastAsia="ru-RU"/>
        </w:rPr>
        <w:t xml:space="preserve"> </w:t>
      </w:r>
      <w:r w:rsidRPr="004A27EB">
        <w:rPr>
          <w:rFonts w:eastAsia="Times New Roman"/>
          <w:lang w:eastAsia="ru-RU"/>
        </w:rPr>
        <w:t xml:space="preserve">варианте не предполагается «вторая волна» новой </w:t>
      </w:r>
      <w:proofErr w:type="spellStart"/>
      <w:r w:rsidRPr="004A27EB">
        <w:rPr>
          <w:rFonts w:eastAsia="Times New Roman"/>
          <w:lang w:eastAsia="ru-RU"/>
        </w:rPr>
        <w:t>коронавирусной</w:t>
      </w:r>
      <w:proofErr w:type="spellEnd"/>
      <w:r w:rsidRPr="004A27EB">
        <w:rPr>
          <w:rFonts w:eastAsia="Times New Roman"/>
          <w:lang w:eastAsia="ru-RU"/>
        </w:rPr>
        <w:t xml:space="preserve"> инфекции,</w:t>
      </w:r>
      <w:r w:rsidR="009C2EFD">
        <w:rPr>
          <w:rFonts w:eastAsia="Times New Roman"/>
          <w:lang w:eastAsia="ru-RU"/>
        </w:rPr>
        <w:t xml:space="preserve"> </w:t>
      </w:r>
      <w:r w:rsidRPr="004A27EB">
        <w:rPr>
          <w:rFonts w:eastAsia="Times New Roman"/>
          <w:lang w:eastAsia="ru-RU"/>
        </w:rPr>
        <w:t>однако она остается ключевым источником риска для параметров прогноза.</w:t>
      </w:r>
    </w:p>
    <w:p w:rsidR="009C2EFD" w:rsidRPr="004A27EB" w:rsidRDefault="009C2EFD" w:rsidP="009C2EFD">
      <w:pPr>
        <w:ind w:firstLine="0"/>
        <w:jc w:val="both"/>
        <w:rPr>
          <w:rFonts w:eastAsia="Times New Roman"/>
          <w:lang w:eastAsia="ru-RU"/>
        </w:rPr>
      </w:pPr>
    </w:p>
    <w:p w:rsidR="004A27EB" w:rsidRPr="004A27EB" w:rsidRDefault="004A27EB" w:rsidP="009C2EFD">
      <w:pPr>
        <w:ind w:firstLine="0"/>
        <w:jc w:val="both"/>
        <w:rPr>
          <w:rFonts w:eastAsia="Times New Roman"/>
          <w:lang w:eastAsia="ru-RU"/>
        </w:rPr>
      </w:pPr>
      <w:r w:rsidRPr="004A27EB">
        <w:rPr>
          <w:rFonts w:eastAsia="Times New Roman"/>
          <w:lang w:eastAsia="ru-RU"/>
        </w:rPr>
        <w:t>Прогноз на 2021–2023 гг. построен с учетом необходимости достижения</w:t>
      </w:r>
      <w:r w:rsidR="009C2EFD">
        <w:rPr>
          <w:rFonts w:eastAsia="Times New Roman"/>
          <w:lang w:eastAsia="ru-RU"/>
        </w:rPr>
        <w:t xml:space="preserve"> н</w:t>
      </w:r>
      <w:r w:rsidRPr="004A27EB">
        <w:rPr>
          <w:rFonts w:eastAsia="Times New Roman"/>
          <w:lang w:eastAsia="ru-RU"/>
        </w:rPr>
        <w:t>ациональных</w:t>
      </w:r>
      <w:r w:rsidR="009C2EFD">
        <w:rPr>
          <w:rFonts w:eastAsia="Times New Roman"/>
          <w:lang w:eastAsia="ru-RU"/>
        </w:rPr>
        <w:t xml:space="preserve"> </w:t>
      </w:r>
      <w:r w:rsidRPr="004A27EB">
        <w:rPr>
          <w:rFonts w:eastAsia="Times New Roman"/>
          <w:lang w:eastAsia="ru-RU"/>
        </w:rPr>
        <w:t>целей</w:t>
      </w:r>
      <w:r w:rsidR="009C2EFD">
        <w:rPr>
          <w:rFonts w:eastAsia="Times New Roman"/>
          <w:lang w:eastAsia="ru-RU"/>
        </w:rPr>
        <w:t xml:space="preserve"> </w:t>
      </w:r>
      <w:r w:rsidRPr="004A27EB">
        <w:rPr>
          <w:rFonts w:eastAsia="Times New Roman"/>
          <w:lang w:eastAsia="ru-RU"/>
        </w:rPr>
        <w:t>развития</w:t>
      </w:r>
      <w:r w:rsidR="009C2EFD">
        <w:rPr>
          <w:rFonts w:eastAsia="Times New Roman"/>
          <w:lang w:eastAsia="ru-RU"/>
        </w:rPr>
        <w:t xml:space="preserve"> </w:t>
      </w:r>
      <w:r w:rsidRPr="004A27EB">
        <w:rPr>
          <w:rFonts w:eastAsia="Times New Roman"/>
          <w:lang w:eastAsia="ru-RU"/>
        </w:rPr>
        <w:t>на</w:t>
      </w:r>
      <w:r w:rsidR="009C2EFD">
        <w:rPr>
          <w:rFonts w:eastAsia="Times New Roman"/>
          <w:lang w:eastAsia="ru-RU"/>
        </w:rPr>
        <w:t xml:space="preserve"> </w:t>
      </w:r>
      <w:r w:rsidRPr="004A27EB">
        <w:rPr>
          <w:rFonts w:eastAsia="Times New Roman"/>
          <w:lang w:eastAsia="ru-RU"/>
        </w:rPr>
        <w:t>период</w:t>
      </w:r>
      <w:r w:rsidR="009C2EFD">
        <w:rPr>
          <w:rFonts w:eastAsia="Times New Roman"/>
          <w:lang w:eastAsia="ru-RU"/>
        </w:rPr>
        <w:t xml:space="preserve"> </w:t>
      </w:r>
      <w:proofErr w:type="gramStart"/>
      <w:r w:rsidRPr="004A27EB">
        <w:rPr>
          <w:rFonts w:eastAsia="Times New Roman"/>
          <w:lang w:eastAsia="ru-RU"/>
        </w:rPr>
        <w:t>до</w:t>
      </w:r>
      <w:proofErr w:type="gramEnd"/>
      <w:r w:rsidR="009C2EFD">
        <w:rPr>
          <w:rFonts w:eastAsia="Times New Roman"/>
          <w:lang w:eastAsia="ru-RU"/>
        </w:rPr>
        <w:t xml:space="preserve"> и </w:t>
      </w:r>
      <w:proofErr w:type="gramStart"/>
      <w:r w:rsidR="009C2EFD">
        <w:rPr>
          <w:rFonts w:eastAsia="Times New Roman"/>
          <w:lang w:eastAsia="ru-RU"/>
        </w:rPr>
        <w:t>инструменты</w:t>
      </w:r>
      <w:proofErr w:type="gramEnd"/>
      <w:r w:rsidR="009C2EFD">
        <w:rPr>
          <w:rFonts w:eastAsia="Times New Roman"/>
          <w:lang w:eastAsia="ru-RU"/>
        </w:rPr>
        <w:t xml:space="preserve"> их достижения </w:t>
      </w:r>
      <w:r w:rsidRPr="004A27EB">
        <w:rPr>
          <w:rFonts w:eastAsia="Times New Roman"/>
          <w:lang w:eastAsia="ru-RU"/>
        </w:rPr>
        <w:t>будут конкретизированы в рамках Единого плана</w:t>
      </w:r>
      <w:r w:rsidR="009C2EFD">
        <w:rPr>
          <w:rFonts w:eastAsia="Times New Roman"/>
          <w:lang w:eastAsia="ru-RU"/>
        </w:rPr>
        <w:t xml:space="preserve"> </w:t>
      </w:r>
      <w:r w:rsidRPr="004A27EB">
        <w:rPr>
          <w:rFonts w:eastAsia="Times New Roman"/>
          <w:lang w:eastAsia="ru-RU"/>
        </w:rPr>
        <w:t>по достижению национальных целей развития Российской Федерации на период</w:t>
      </w:r>
      <w:r w:rsidR="009C2EFD">
        <w:rPr>
          <w:rFonts w:eastAsia="Times New Roman"/>
          <w:lang w:eastAsia="ru-RU"/>
        </w:rPr>
        <w:t xml:space="preserve"> </w:t>
      </w:r>
      <w:r w:rsidRPr="004A27EB">
        <w:rPr>
          <w:rFonts w:eastAsia="Times New Roman"/>
          <w:lang w:eastAsia="ru-RU"/>
        </w:rPr>
        <w:t>до 2024 года и на плановый период до 2030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AA2AF7" w:rsidP="006B17CD">
      <w:pPr>
        <w:spacing w:before="100" w:beforeAutospacing="1" w:after="100" w:afterAutospacing="1"/>
        <w:ind w:firstLine="0"/>
        <w:jc w:val="both"/>
        <w:rPr>
          <w:lang w:eastAsia="ru-RU"/>
        </w:rPr>
      </w:pPr>
      <w:r>
        <w:rPr>
          <w:lang w:eastAsia="ru-RU"/>
        </w:rPr>
        <w:t>За 9 месяцев  2020</w:t>
      </w:r>
      <w:r w:rsidR="007A00F8" w:rsidRPr="002C774E">
        <w:rPr>
          <w:lang w:eastAsia="ru-RU"/>
        </w:rPr>
        <w:t xml:space="preserve"> года оборот предприятий всех видов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составил </w:t>
      </w:r>
      <w:r w:rsidR="003A1A1F">
        <w:rPr>
          <w:lang w:eastAsia="ru-RU"/>
        </w:rPr>
        <w:t>8664,8</w:t>
      </w:r>
      <w:r w:rsidR="00682BA9" w:rsidRPr="00EB6AB6">
        <w:rPr>
          <w:lang w:eastAsia="ru-RU"/>
        </w:rPr>
        <w:t xml:space="preserve"> млн. руб</w:t>
      </w:r>
      <w:r w:rsidR="00215FEB" w:rsidRPr="00EB6AB6">
        <w:rPr>
          <w:lang w:eastAsia="ru-RU"/>
        </w:rPr>
        <w:t>.</w:t>
      </w:r>
      <w:r w:rsidR="003A1A1F">
        <w:rPr>
          <w:lang w:eastAsia="ru-RU"/>
        </w:rPr>
        <w:t xml:space="preserve"> или 163</w:t>
      </w:r>
      <w:r w:rsidR="00EB6AB6" w:rsidRPr="00EB6AB6">
        <w:rPr>
          <w:lang w:eastAsia="ru-RU"/>
        </w:rPr>
        <w:t>,6</w:t>
      </w:r>
      <w:r w:rsidR="007A00F8" w:rsidRPr="00EB6AB6">
        <w:rPr>
          <w:lang w:eastAsia="ru-RU"/>
        </w:rPr>
        <w:t xml:space="preserve"> %</w:t>
      </w:r>
      <w:r w:rsidR="007A00F8" w:rsidRPr="00D02F36">
        <w:rPr>
          <w:b/>
          <w:lang w:eastAsia="ru-RU"/>
        </w:rPr>
        <w:t xml:space="preserve"> </w:t>
      </w:r>
      <w:r w:rsidR="007A00F8" w:rsidRPr="002C774E">
        <w:rPr>
          <w:lang w:eastAsia="ru-RU"/>
        </w:rPr>
        <w:t>к уровню соответствующего периода прошлого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 xml:space="preserve">Объем отгруженных товаров собственного производства </w:t>
      </w:r>
      <w:r w:rsidR="00682BA9">
        <w:rPr>
          <w:lang w:eastAsia="ru-RU"/>
        </w:rPr>
        <w:t>без субъектов малого</w:t>
      </w:r>
      <w:r w:rsidR="00682BA9" w:rsidRPr="002C774E">
        <w:rPr>
          <w:lang w:eastAsia="ru-RU"/>
        </w:rPr>
        <w:t xml:space="preserve"> </w:t>
      </w:r>
      <w:r w:rsidR="00682BA9">
        <w:rPr>
          <w:lang w:eastAsia="ru-RU"/>
        </w:rPr>
        <w:t>предпринимательства</w:t>
      </w:r>
      <w:r w:rsidRPr="002C774E">
        <w:rPr>
          <w:lang w:eastAsia="ru-RU"/>
        </w:rPr>
        <w:t xml:space="preserve"> по всем видам экономиче</w:t>
      </w:r>
      <w:r w:rsidR="00682BA9">
        <w:rPr>
          <w:lang w:eastAsia="ru-RU"/>
        </w:rPr>
        <w:t>ской деятельности  сос</w:t>
      </w:r>
      <w:r w:rsidR="00F67F11">
        <w:rPr>
          <w:lang w:eastAsia="ru-RU"/>
        </w:rPr>
        <w:t>тавил 4242,4</w:t>
      </w:r>
      <w:r w:rsidRPr="002C774E">
        <w:rPr>
          <w:lang w:eastAsia="ru-RU"/>
        </w:rPr>
        <w:t xml:space="preserve"> </w:t>
      </w:r>
      <w:r w:rsidR="00F67F11">
        <w:rPr>
          <w:lang w:eastAsia="ru-RU"/>
        </w:rPr>
        <w:t>млн. рублей или 123,4 % к январю-сентябрю 2019</w:t>
      </w:r>
      <w:r w:rsidRPr="002C774E">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lastRenderedPageBreak/>
        <w:t>За 9 месяцев отчетного периода  промышленными предприятиями Погарского района  отгружено товаров с</w:t>
      </w:r>
      <w:r w:rsidR="00F67F11">
        <w:rPr>
          <w:lang w:eastAsia="ru-RU"/>
        </w:rPr>
        <w:t>обственного производства на 3747,9</w:t>
      </w:r>
      <w:r w:rsidRPr="002C774E">
        <w:rPr>
          <w:lang w:eastAsia="ru-RU"/>
        </w:rPr>
        <w:t xml:space="preserve"> млн. рублей, что составило  к уров</w:t>
      </w:r>
      <w:r w:rsidR="00682BA9">
        <w:rPr>
          <w:lang w:eastAsia="ru-RU"/>
        </w:rPr>
        <w:t>ню соответствующего пер</w:t>
      </w:r>
      <w:r w:rsidR="00F67F11">
        <w:rPr>
          <w:lang w:eastAsia="ru-RU"/>
        </w:rPr>
        <w:t>иода 2019</w:t>
      </w:r>
      <w:r w:rsidRPr="002C774E">
        <w:rPr>
          <w:lang w:eastAsia="ru-RU"/>
        </w:rPr>
        <w:t xml:space="preserve"> год</w:t>
      </w:r>
      <w:r w:rsidR="00F67F11">
        <w:rPr>
          <w:lang w:eastAsia="ru-RU"/>
        </w:rPr>
        <w:t>а  116,6</w:t>
      </w:r>
      <w:r w:rsidR="00682BA9">
        <w:rPr>
          <w:lang w:eastAsia="ru-RU"/>
        </w:rPr>
        <w:t xml:space="preserve"> процента. В том числе на отгрузку товаров и выполненных работ по обрабаты</w:t>
      </w:r>
      <w:r w:rsidR="00215FEB">
        <w:rPr>
          <w:lang w:eastAsia="ru-RU"/>
        </w:rPr>
        <w:t>вающим произ</w:t>
      </w:r>
      <w:r w:rsidR="00F67F11">
        <w:rPr>
          <w:lang w:eastAsia="ru-RU"/>
        </w:rPr>
        <w:t>водствам за 9 мес. пришлось 3680,8 млн. руб., что составило 117,1</w:t>
      </w:r>
      <w:r w:rsidR="00406473">
        <w:rPr>
          <w:lang w:eastAsia="ru-RU"/>
        </w:rPr>
        <w:t xml:space="preserve"> % к уровню 2019</w:t>
      </w:r>
      <w:r w:rsidR="00682BA9">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произ</w:t>
      </w:r>
      <w:r w:rsidR="008C1ECC">
        <w:rPr>
          <w:lang w:eastAsia="ru-RU"/>
        </w:rPr>
        <w:t>вед</w:t>
      </w:r>
      <w:r w:rsidR="00215FEB">
        <w:rPr>
          <w:lang w:eastAsia="ru-RU"/>
        </w:rPr>
        <w:t>ено мяс</w:t>
      </w:r>
      <w:r w:rsidR="00ED6CA7">
        <w:rPr>
          <w:lang w:eastAsia="ru-RU"/>
        </w:rPr>
        <w:t>а (в живой массе) 2005 тонн (88</w:t>
      </w:r>
      <w:r w:rsidRPr="002C774E">
        <w:rPr>
          <w:lang w:eastAsia="ru-RU"/>
        </w:rPr>
        <w:t xml:space="preserve">  процент</w:t>
      </w:r>
      <w:r w:rsidR="00ED6CA7">
        <w:rPr>
          <w:lang w:eastAsia="ru-RU"/>
        </w:rPr>
        <w:t>ов к уровню января-сентября 2019 года), молока – 11471 тонн (97 процентов), яиц – 6540</w:t>
      </w:r>
      <w:r w:rsidR="00215FEB">
        <w:rPr>
          <w:lang w:eastAsia="ru-RU"/>
        </w:rPr>
        <w:t xml:space="preserve"> тыс.</w:t>
      </w:r>
      <w:r w:rsidR="00ED6CA7">
        <w:rPr>
          <w:lang w:eastAsia="ru-RU"/>
        </w:rPr>
        <w:t xml:space="preserve"> штук (98 процента к уровню 2019</w:t>
      </w:r>
      <w:r w:rsidRPr="002C774E">
        <w:rPr>
          <w:lang w:eastAsia="ru-RU"/>
        </w:rPr>
        <w:t xml:space="preserve"> года). </w:t>
      </w:r>
    </w:p>
    <w:p w:rsidR="007A00F8" w:rsidRPr="002C774E" w:rsidRDefault="00C24C7E" w:rsidP="006B17CD">
      <w:pPr>
        <w:spacing w:before="100" w:beforeAutospacing="1" w:after="100" w:afterAutospacing="1"/>
        <w:ind w:firstLine="0"/>
        <w:jc w:val="both"/>
        <w:rPr>
          <w:lang w:eastAsia="ru-RU"/>
        </w:rPr>
      </w:pPr>
      <w:r>
        <w:rPr>
          <w:lang w:eastAsia="ru-RU"/>
        </w:rPr>
        <w:t>По состоянию на 1 октября 2020</w:t>
      </w:r>
      <w:r w:rsidR="007A00F8" w:rsidRPr="002C774E">
        <w:rPr>
          <w:lang w:eastAsia="ru-RU"/>
        </w:rPr>
        <w:t xml:space="preserve"> года в хозяйствах всех </w:t>
      </w:r>
      <w:r w:rsidR="008C1ECC">
        <w:rPr>
          <w:lang w:eastAsia="ru-RU"/>
        </w:rPr>
        <w:t xml:space="preserve">категорий </w:t>
      </w:r>
      <w:r w:rsidR="00215FEB">
        <w:rPr>
          <w:lang w:eastAsia="ru-RU"/>
        </w:rPr>
        <w:t>намолочен</w:t>
      </w:r>
      <w:r>
        <w:rPr>
          <w:lang w:eastAsia="ru-RU"/>
        </w:rPr>
        <w:t>о зерна 72347</w:t>
      </w:r>
      <w:r w:rsidR="007A00F8" w:rsidRPr="002C774E">
        <w:rPr>
          <w:lang w:eastAsia="ru-RU"/>
        </w:rPr>
        <w:t xml:space="preserve"> тонны (в первоначально</w:t>
      </w:r>
      <w:r>
        <w:rPr>
          <w:lang w:eastAsia="ru-RU"/>
        </w:rPr>
        <w:t>-оприходованном весе), что на 65</w:t>
      </w:r>
      <w:r w:rsidR="007A00F8" w:rsidRPr="002C774E">
        <w:rPr>
          <w:lang w:eastAsia="ru-RU"/>
        </w:rPr>
        <w:t xml:space="preserve"> процентов </w:t>
      </w:r>
      <w:r>
        <w:rPr>
          <w:lang w:eastAsia="ru-RU"/>
        </w:rPr>
        <w:t>больше, чем на аналогичную дату 2019</w:t>
      </w:r>
      <w:r w:rsidR="00DD71BD">
        <w:rPr>
          <w:lang w:eastAsia="ru-RU"/>
        </w:rPr>
        <w:t xml:space="preserve"> года, накопано картофеля </w:t>
      </w:r>
      <w:r w:rsidR="00215FEB">
        <w:rPr>
          <w:lang w:eastAsia="ru-RU"/>
        </w:rPr>
        <w:t>6</w:t>
      </w:r>
      <w:r w:rsidR="00DD71BD">
        <w:rPr>
          <w:lang w:eastAsia="ru-RU"/>
        </w:rPr>
        <w:t>2333 тонн (</w:t>
      </w:r>
      <w:r w:rsidR="00215FEB">
        <w:rPr>
          <w:lang w:eastAsia="ru-RU"/>
        </w:rPr>
        <w:t>6</w:t>
      </w:r>
      <w:r w:rsidR="00DD71BD">
        <w:rPr>
          <w:lang w:eastAsia="ru-RU"/>
        </w:rPr>
        <w:t>5%</w:t>
      </w:r>
      <w:r w:rsidR="00D4476D">
        <w:rPr>
          <w:lang w:eastAsia="ru-RU"/>
        </w:rPr>
        <w:t xml:space="preserve"> процентов </w:t>
      </w:r>
      <w:r w:rsidR="00DD71BD">
        <w:rPr>
          <w:lang w:eastAsia="ru-RU"/>
        </w:rPr>
        <w:t>к уровню 2019 г.), собрано овощей 2276 тонн (72 процента</w:t>
      </w:r>
      <w:r w:rsidR="00D4476D">
        <w:rPr>
          <w:lang w:eastAsia="ru-RU"/>
        </w:rPr>
        <w:t xml:space="preserve"> </w:t>
      </w:r>
      <w:r w:rsidR="00DD71BD">
        <w:rPr>
          <w:lang w:eastAsia="ru-RU"/>
        </w:rPr>
        <w:t>к 2019 г.</w:t>
      </w:r>
      <w:r w:rsidR="007A00F8" w:rsidRPr="002C774E">
        <w:rPr>
          <w:lang w:eastAsia="ru-RU"/>
        </w:rPr>
        <w:t>).</w:t>
      </w:r>
    </w:p>
    <w:p w:rsidR="007A00F8" w:rsidRPr="000F4538" w:rsidRDefault="007A00F8" w:rsidP="006B17CD">
      <w:pPr>
        <w:spacing w:before="100" w:beforeAutospacing="1" w:after="100" w:afterAutospacing="1"/>
        <w:ind w:firstLine="0"/>
        <w:jc w:val="both"/>
        <w:rPr>
          <w:lang w:eastAsia="ru-RU"/>
        </w:rPr>
      </w:pPr>
      <w:r w:rsidRPr="000F4538">
        <w:rPr>
          <w:lang w:eastAsia="ru-RU"/>
        </w:rPr>
        <w:t>По объему работ «строительство» темп роста в фактических ц</w:t>
      </w:r>
      <w:r w:rsidR="00D4476D" w:rsidRPr="000F4538">
        <w:rPr>
          <w:lang w:eastAsia="ru-RU"/>
        </w:rPr>
        <w:t>енах к аналогично</w:t>
      </w:r>
      <w:r w:rsidR="003974B6" w:rsidRPr="000F4538">
        <w:rPr>
          <w:lang w:eastAsia="ru-RU"/>
        </w:rPr>
        <w:t>му периоду 2019</w:t>
      </w:r>
      <w:r w:rsidR="000F4538" w:rsidRPr="000F4538">
        <w:rPr>
          <w:lang w:eastAsia="ru-RU"/>
        </w:rPr>
        <w:t xml:space="preserve"> года составил 36,3</w:t>
      </w:r>
      <w:r w:rsidRPr="000F4538">
        <w:rPr>
          <w:lang w:eastAsia="ru-RU"/>
        </w:rPr>
        <w:t xml:space="preserve"> %.</w:t>
      </w:r>
    </w:p>
    <w:p w:rsidR="007A00F8" w:rsidRPr="00C231D9" w:rsidRDefault="00C40A78" w:rsidP="006B17CD">
      <w:pPr>
        <w:spacing w:before="100" w:beforeAutospacing="1" w:after="100" w:afterAutospacing="1"/>
        <w:ind w:firstLine="0"/>
        <w:jc w:val="both"/>
        <w:rPr>
          <w:lang w:eastAsia="ru-RU"/>
        </w:rPr>
      </w:pPr>
      <w:r w:rsidRPr="00C231D9">
        <w:rPr>
          <w:lang w:eastAsia="ru-RU"/>
        </w:rPr>
        <w:t xml:space="preserve">Введено в эксплуатацию </w:t>
      </w:r>
      <w:r w:rsidR="00C231D9" w:rsidRPr="00C231D9">
        <w:rPr>
          <w:lang w:eastAsia="ru-RU"/>
        </w:rPr>
        <w:t>3768</w:t>
      </w:r>
      <w:r w:rsidR="007A00F8" w:rsidRPr="00C231D9">
        <w:rPr>
          <w:lang w:eastAsia="ru-RU"/>
        </w:rPr>
        <w:t xml:space="preserve"> кв. метра </w:t>
      </w:r>
      <w:r w:rsidR="008F06DB" w:rsidRPr="00C231D9">
        <w:rPr>
          <w:lang w:eastAsia="ru-RU"/>
        </w:rPr>
        <w:t>общ</w:t>
      </w:r>
      <w:r w:rsidR="00C231D9" w:rsidRPr="00C231D9">
        <w:rPr>
          <w:lang w:eastAsia="ru-RU"/>
        </w:rPr>
        <w:t>ей площади жилых домов или 139</w:t>
      </w:r>
      <w:r w:rsidRPr="00C231D9">
        <w:rPr>
          <w:lang w:eastAsia="ru-RU"/>
        </w:rPr>
        <w:t xml:space="preserve"> процент</w:t>
      </w:r>
      <w:r w:rsidR="00C231D9" w:rsidRPr="00C231D9">
        <w:rPr>
          <w:lang w:eastAsia="ru-RU"/>
        </w:rPr>
        <w:t>ов к январю-сентябрю 2019</w:t>
      </w:r>
      <w:r w:rsidR="007A00F8" w:rsidRPr="00C231D9">
        <w:rPr>
          <w:lang w:eastAsia="ru-RU"/>
        </w:rPr>
        <w:t xml:space="preserve"> года.</w:t>
      </w:r>
    </w:p>
    <w:p w:rsidR="007A00F8" w:rsidRPr="003974B6" w:rsidRDefault="00783618" w:rsidP="00C24294">
      <w:pPr>
        <w:pStyle w:val="a8"/>
        <w:spacing w:after="0" w:line="240" w:lineRule="auto"/>
        <w:jc w:val="both"/>
        <w:rPr>
          <w:b/>
          <w:bCs/>
        </w:rPr>
      </w:pPr>
      <w:r>
        <w:rPr>
          <w:bCs/>
        </w:rPr>
        <w:t>За январь - сентябрь 2020</w:t>
      </w:r>
      <w:r w:rsidR="007A00F8" w:rsidRPr="00C3110A">
        <w:rPr>
          <w:bCs/>
        </w:rPr>
        <w:t xml:space="preserve"> года крупными и средними предприятиями вложено и</w:t>
      </w:r>
      <w:r w:rsidR="00C40A78" w:rsidRPr="00C3110A">
        <w:rPr>
          <w:bCs/>
        </w:rPr>
        <w:t xml:space="preserve">нвестиций в основной капитал </w:t>
      </w:r>
      <w:r w:rsidR="00C3110A" w:rsidRPr="00C3110A">
        <w:rPr>
          <w:bCs/>
        </w:rPr>
        <w:t>–</w:t>
      </w:r>
      <w:r w:rsidR="000F4538" w:rsidRPr="00C3110A">
        <w:rPr>
          <w:bCs/>
        </w:rPr>
        <w:t xml:space="preserve"> </w:t>
      </w:r>
      <w:r w:rsidR="00C3110A" w:rsidRPr="00C3110A">
        <w:rPr>
          <w:bCs/>
        </w:rPr>
        <w:t xml:space="preserve">308,483 </w:t>
      </w:r>
      <w:r w:rsidR="008F06DB" w:rsidRPr="00C3110A">
        <w:rPr>
          <w:bCs/>
        </w:rPr>
        <w:t>млн.</w:t>
      </w:r>
      <w:r w:rsidR="0094335E">
        <w:rPr>
          <w:bCs/>
        </w:rPr>
        <w:t xml:space="preserve"> </w:t>
      </w:r>
      <w:r w:rsidR="008F06DB" w:rsidRPr="00C3110A">
        <w:rPr>
          <w:bCs/>
        </w:rPr>
        <w:t>руб</w:t>
      </w:r>
      <w:r w:rsidR="008F06DB" w:rsidRPr="000F4538">
        <w:rPr>
          <w:bCs/>
        </w:rPr>
        <w:t>. (</w:t>
      </w:r>
      <w:r w:rsidR="000F4538" w:rsidRPr="000F4538">
        <w:rPr>
          <w:bCs/>
        </w:rPr>
        <w:t xml:space="preserve">что </w:t>
      </w:r>
      <w:r w:rsidR="00C3110A">
        <w:rPr>
          <w:bCs/>
        </w:rPr>
        <w:t>на 36 проце</w:t>
      </w:r>
      <w:r w:rsidR="001A3192">
        <w:rPr>
          <w:bCs/>
        </w:rPr>
        <w:t>н</w:t>
      </w:r>
      <w:r w:rsidR="00C3110A">
        <w:rPr>
          <w:bCs/>
        </w:rPr>
        <w:t>тов</w:t>
      </w:r>
      <w:r w:rsidR="00C40A78" w:rsidRPr="000F4538">
        <w:rPr>
          <w:bCs/>
        </w:rPr>
        <w:t xml:space="preserve"> больше</w:t>
      </w:r>
      <w:r w:rsidR="008F06DB" w:rsidRPr="000F4538">
        <w:rPr>
          <w:bCs/>
        </w:rPr>
        <w:t xml:space="preserve"> </w:t>
      </w:r>
      <w:r w:rsidR="000F4538" w:rsidRPr="000F4538">
        <w:rPr>
          <w:bCs/>
        </w:rPr>
        <w:t>уровня 2019</w:t>
      </w:r>
      <w:r w:rsidR="00C40A78" w:rsidRPr="000F4538">
        <w:rPr>
          <w:bCs/>
        </w:rPr>
        <w:t xml:space="preserve"> года)</w:t>
      </w:r>
      <w:r w:rsidR="00C3110A">
        <w:rPr>
          <w:b/>
          <w:bCs/>
        </w:rPr>
        <w:t>.</w:t>
      </w:r>
      <w:r w:rsidR="00C40A78" w:rsidRPr="003974B6">
        <w:rPr>
          <w:b/>
          <w:bCs/>
        </w:rPr>
        <w:t xml:space="preserve"> </w:t>
      </w:r>
    </w:p>
    <w:p w:rsidR="004835E8" w:rsidRDefault="007A00F8" w:rsidP="00C24294">
      <w:pPr>
        <w:pStyle w:val="a8"/>
        <w:spacing w:after="0" w:line="240" w:lineRule="auto"/>
        <w:jc w:val="both"/>
      </w:pPr>
      <w:r w:rsidRPr="000F4538">
        <w:t>Оборот розничной</w:t>
      </w:r>
      <w:r w:rsidR="000F4538" w:rsidRPr="000F4538">
        <w:t xml:space="preserve"> торговли в январе-сентябре 2020</w:t>
      </w:r>
      <w:r w:rsidR="000F4538">
        <w:t xml:space="preserve"> года составил 1095,3 млн. рублей, что на 12,3</w:t>
      </w:r>
      <w:r w:rsidRPr="000F4538">
        <w:t xml:space="preserve"> процента больше, че</w:t>
      </w:r>
      <w:r w:rsidR="000F4538">
        <w:t>м за соответствующий период 2019</w:t>
      </w:r>
      <w:r w:rsidR="004835E8">
        <w:t xml:space="preserve"> года. </w:t>
      </w:r>
    </w:p>
    <w:p w:rsidR="0076479F" w:rsidRDefault="0076479F" w:rsidP="0076479F">
      <w:pPr>
        <w:ind w:firstLine="0"/>
        <w:rPr>
          <w:rFonts w:eastAsia="Times New Roman"/>
          <w:sz w:val="24"/>
          <w:szCs w:val="24"/>
          <w:lang w:eastAsia="ru-RU"/>
        </w:rPr>
      </w:pPr>
    </w:p>
    <w:p w:rsidR="00010172" w:rsidRPr="0076479F" w:rsidRDefault="004835E8" w:rsidP="0076479F">
      <w:pPr>
        <w:ind w:firstLine="0"/>
        <w:jc w:val="both"/>
        <w:rPr>
          <w:rFonts w:eastAsia="Times New Roman"/>
          <w:lang w:eastAsia="ru-RU"/>
        </w:rPr>
      </w:pPr>
      <w:r>
        <w:rPr>
          <w:rFonts w:eastAsia="Times New Roman"/>
          <w:lang w:eastAsia="ru-RU"/>
        </w:rPr>
        <w:t>В</w:t>
      </w:r>
      <w:r w:rsidRPr="0076479F">
        <w:rPr>
          <w:rFonts w:eastAsia="Times New Roman"/>
          <w:lang w:eastAsia="ru-RU"/>
        </w:rPr>
        <w:t xml:space="preserve"> связи с введением эпидемиологических ограничений</w:t>
      </w:r>
      <w:r>
        <w:rPr>
          <w:rFonts w:eastAsia="Times New Roman"/>
          <w:lang w:eastAsia="ru-RU"/>
        </w:rPr>
        <w:t>,</w:t>
      </w:r>
      <w:r>
        <w:t xml:space="preserve"> объем платных услуг </w:t>
      </w:r>
      <w:r w:rsidRPr="0076479F">
        <w:t>населению  по крупным и средним организациям с численностью свыше 15 человек</w:t>
      </w:r>
      <w:r>
        <w:rPr>
          <w:rFonts w:eastAsia="Times New Roman"/>
          <w:lang w:eastAsia="ru-RU"/>
        </w:rPr>
        <w:t xml:space="preserve"> з</w:t>
      </w:r>
      <w:r w:rsidR="0076479F" w:rsidRPr="0076479F">
        <w:rPr>
          <w:rFonts w:eastAsia="Times New Roman"/>
          <w:lang w:eastAsia="ru-RU"/>
        </w:rPr>
        <w:t xml:space="preserve">а </w:t>
      </w:r>
      <w:r w:rsidR="0076479F" w:rsidRPr="0076479F">
        <w:t xml:space="preserve">январь-сентябрь </w:t>
      </w:r>
      <w:r>
        <w:rPr>
          <w:rFonts w:eastAsia="Times New Roman"/>
          <w:lang w:eastAsia="ru-RU"/>
        </w:rPr>
        <w:t>2020 года</w:t>
      </w:r>
      <w:r w:rsidR="0076479F" w:rsidRPr="0076479F">
        <w:rPr>
          <w:rFonts w:eastAsia="Times New Roman"/>
          <w:lang w:eastAsia="ru-RU"/>
        </w:rPr>
        <w:t xml:space="preserve"> снизился  </w:t>
      </w:r>
      <w:r w:rsidR="0076479F" w:rsidRPr="0076479F">
        <w:t xml:space="preserve">на 4,6 процента по сравнению с 2019 годом </w:t>
      </w:r>
      <w:r w:rsidR="00010172" w:rsidRPr="0076479F">
        <w:t>и составил 85,99 млн. руб.</w:t>
      </w:r>
    </w:p>
    <w:p w:rsidR="007A00F8" w:rsidRPr="00E32A2F" w:rsidRDefault="007A00F8" w:rsidP="006B17CD">
      <w:pPr>
        <w:spacing w:before="100" w:beforeAutospacing="1" w:after="100" w:afterAutospacing="1"/>
        <w:ind w:firstLine="0"/>
        <w:jc w:val="both"/>
        <w:rPr>
          <w:lang w:eastAsia="ru-RU"/>
        </w:rPr>
      </w:pPr>
      <w:r w:rsidRPr="00E32A2F">
        <w:rPr>
          <w:lang w:eastAsia="ru-RU"/>
        </w:rPr>
        <w:t>Численность официально зарегистриро</w:t>
      </w:r>
      <w:r w:rsidR="000B2036" w:rsidRPr="00E32A2F">
        <w:rPr>
          <w:lang w:eastAsia="ru-RU"/>
        </w:rPr>
        <w:t xml:space="preserve">ванных безработных </w:t>
      </w:r>
      <w:r w:rsidR="00783618">
        <w:rPr>
          <w:lang w:eastAsia="ru-RU"/>
        </w:rPr>
        <w:t xml:space="preserve">на 01.10.2020 г. </w:t>
      </w:r>
      <w:r w:rsidR="000B2036" w:rsidRPr="00E32A2F">
        <w:rPr>
          <w:lang w:eastAsia="ru-RU"/>
        </w:rPr>
        <w:t xml:space="preserve">составила </w:t>
      </w:r>
      <w:r w:rsidR="007D3224">
        <w:rPr>
          <w:lang w:eastAsia="ru-RU"/>
        </w:rPr>
        <w:t>242</w:t>
      </w:r>
      <w:r w:rsidR="00E32A2F" w:rsidRPr="00E32A2F">
        <w:rPr>
          <w:lang w:eastAsia="ru-RU"/>
        </w:rPr>
        <w:t xml:space="preserve"> человек (в 2019 г. – 70</w:t>
      </w:r>
      <w:r w:rsidR="00770499" w:rsidRPr="00E32A2F">
        <w:rPr>
          <w:lang w:eastAsia="ru-RU"/>
        </w:rPr>
        <w:t xml:space="preserve"> чел</w:t>
      </w:r>
      <w:r w:rsidR="00E32A2F" w:rsidRPr="00E32A2F">
        <w:rPr>
          <w:lang w:eastAsia="ru-RU"/>
        </w:rPr>
        <w:t>.</w:t>
      </w:r>
      <w:r w:rsidR="00770499" w:rsidRPr="00E32A2F">
        <w:rPr>
          <w:lang w:eastAsia="ru-RU"/>
        </w:rPr>
        <w:t>)</w:t>
      </w:r>
      <w:r w:rsidRPr="00E32A2F">
        <w:rPr>
          <w:lang w:eastAsia="ru-RU"/>
        </w:rPr>
        <w:t>, уровень официально регис</w:t>
      </w:r>
      <w:r w:rsidR="000B2036" w:rsidRPr="00E32A2F">
        <w:rPr>
          <w:lang w:eastAsia="ru-RU"/>
        </w:rPr>
        <w:t>тр</w:t>
      </w:r>
      <w:r w:rsidR="007D3224">
        <w:rPr>
          <w:lang w:eastAsia="ru-RU"/>
        </w:rPr>
        <w:t>ируемой безработицы составил 2,2</w:t>
      </w:r>
      <w:r w:rsidRPr="00E32A2F">
        <w:rPr>
          <w:lang w:eastAsia="ru-RU"/>
        </w:rPr>
        <w:t xml:space="preserve"> процент</w:t>
      </w:r>
      <w:r w:rsidR="000B2036" w:rsidRPr="00E32A2F">
        <w:rPr>
          <w:lang w:eastAsia="ru-RU"/>
        </w:rPr>
        <w:t>а</w:t>
      </w:r>
      <w:r w:rsidRPr="00E32A2F">
        <w:rPr>
          <w:lang w:eastAsia="ru-RU"/>
        </w:rPr>
        <w:t xml:space="preserve"> к численности экономически активного населения.</w:t>
      </w:r>
    </w:p>
    <w:p w:rsidR="007A00F8" w:rsidRPr="002C774E" w:rsidRDefault="007A00F8" w:rsidP="007779A5">
      <w:pPr>
        <w:spacing w:before="100" w:beforeAutospacing="1" w:after="100" w:afterAutospacing="1"/>
        <w:ind w:firstLine="0"/>
        <w:rPr>
          <w:lang w:eastAsia="ru-RU"/>
        </w:rPr>
      </w:pPr>
      <w:r w:rsidRPr="002C774E">
        <w:rPr>
          <w:b/>
          <w:bCs/>
          <w:lang w:eastAsia="ru-RU"/>
        </w:rPr>
        <w:t xml:space="preserve">                            2. Промышленное производство</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w:t>
      </w:r>
      <w:r w:rsidRPr="002C774E">
        <w:rPr>
          <w:lang w:eastAsia="ru-RU"/>
        </w:rPr>
        <w:lastRenderedPageBreak/>
        <w:t>воздуха", "Водоснабжение; водоотведение, организация сбора и утилизация отходов, деятельность по ликвидации загрязнений".</w:t>
      </w:r>
    </w:p>
    <w:p w:rsidR="00783618" w:rsidRDefault="00783618" w:rsidP="00783618">
      <w:pPr>
        <w:spacing w:before="100" w:beforeAutospacing="1" w:after="100" w:afterAutospacing="1"/>
        <w:ind w:firstLine="0"/>
        <w:jc w:val="both"/>
        <w:rPr>
          <w:lang w:eastAsia="ru-RU"/>
        </w:rPr>
      </w:pPr>
      <w:r w:rsidRPr="002C774E">
        <w:rPr>
          <w:lang w:eastAsia="ru-RU"/>
        </w:rPr>
        <w:t xml:space="preserve">Ведущая роль в промышленном производстве района принадлежит обрабатывающим производствам. На их долю приходится </w:t>
      </w:r>
      <w:r>
        <w:rPr>
          <w:lang w:eastAsia="ru-RU"/>
        </w:rPr>
        <w:t>87</w:t>
      </w:r>
      <w:r w:rsidRPr="002C774E">
        <w:rPr>
          <w:lang w:eastAsia="ru-RU"/>
        </w:rPr>
        <w:t xml:space="preserve"> процентов  объема отгруженной продукции.</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61366A">
      <w:pPr>
        <w:spacing w:before="100" w:beforeAutospacing="1" w:after="100" w:afterAutospacing="1"/>
        <w:ind w:firstLine="0"/>
        <w:jc w:val="both"/>
        <w:rPr>
          <w:lang w:eastAsia="ru-RU"/>
        </w:rPr>
      </w:pPr>
      <w:r>
        <w:rPr>
          <w:lang w:eastAsia="ru-RU"/>
        </w:rPr>
        <w:t>Основные промышленные предприятия района:</w:t>
      </w:r>
    </w:p>
    <w:p w:rsidR="00155F1C" w:rsidRDefault="008F4444" w:rsidP="0061366A">
      <w:pPr>
        <w:spacing w:before="100" w:beforeAutospacing="1" w:after="100" w:afterAutospacing="1"/>
        <w:ind w:firstLine="0"/>
        <w:jc w:val="both"/>
        <w:rPr>
          <w:b/>
          <w:lang w:eastAsia="ru-RU"/>
        </w:rPr>
      </w:pPr>
      <w:r>
        <w:rPr>
          <w:lang w:eastAsia="ru-RU"/>
        </w:rPr>
        <w:t>Градообразующим</w:t>
      </w:r>
      <w:r w:rsidR="007A00F8">
        <w:rPr>
          <w:lang w:eastAsia="ru-RU"/>
        </w:rPr>
        <w:t xml:space="preserve"> </w:t>
      </w:r>
      <w:r w:rsidR="007A00F8" w:rsidRPr="007D6FE0">
        <w:rPr>
          <w:b/>
          <w:lang w:eastAsia="ru-RU"/>
        </w:rPr>
        <w:t>АО «</w:t>
      </w:r>
      <w:proofErr w:type="spellStart"/>
      <w:r w:rsidR="007A00F8" w:rsidRPr="007D6FE0">
        <w:rPr>
          <w:b/>
          <w:lang w:eastAsia="ru-RU"/>
        </w:rPr>
        <w:t>Погарская</w:t>
      </w:r>
      <w:proofErr w:type="spellEnd"/>
      <w:r w:rsidR="007A00F8" w:rsidRPr="007D6FE0">
        <w:rPr>
          <w:b/>
          <w:lang w:eastAsia="ru-RU"/>
        </w:rPr>
        <w:t xml:space="preserve"> сигаретно-сигарная фабрика»</w:t>
      </w:r>
      <w:r w:rsidR="007A00F8">
        <w:rPr>
          <w:lang w:eastAsia="ru-RU"/>
        </w:rPr>
        <w:t xml:space="preserve"> за </w:t>
      </w:r>
      <w:r w:rsidR="00A57773">
        <w:rPr>
          <w:lang w:eastAsia="ru-RU"/>
        </w:rPr>
        <w:t>9 месяцев 2020</w:t>
      </w:r>
      <w:r>
        <w:rPr>
          <w:lang w:eastAsia="ru-RU"/>
        </w:rPr>
        <w:t xml:space="preserve"> года отгружено продукции</w:t>
      </w:r>
      <w:r w:rsidR="007A00F8">
        <w:rPr>
          <w:lang w:eastAsia="ru-RU"/>
        </w:rPr>
        <w:t xml:space="preserve"> </w:t>
      </w:r>
      <w:r w:rsidR="0080269F">
        <w:rPr>
          <w:lang w:eastAsia="ru-RU"/>
        </w:rPr>
        <w:t>1933,9 млн. руб., что в 2,2</w:t>
      </w:r>
      <w:r w:rsidR="00115F2F">
        <w:rPr>
          <w:lang w:eastAsia="ru-RU"/>
        </w:rPr>
        <w:t xml:space="preserve"> раз больше </w:t>
      </w:r>
      <w:r w:rsidR="007A00F8">
        <w:rPr>
          <w:lang w:eastAsia="ru-RU"/>
        </w:rPr>
        <w:t>ур</w:t>
      </w:r>
      <w:r w:rsidR="0080269F">
        <w:rPr>
          <w:lang w:eastAsia="ru-RU"/>
        </w:rPr>
        <w:t>овня 2019</w:t>
      </w:r>
      <w:r w:rsidR="00115F2F">
        <w:rPr>
          <w:lang w:eastAsia="ru-RU"/>
        </w:rPr>
        <w:t xml:space="preserve"> года. </w:t>
      </w:r>
      <w:r w:rsidR="007A00F8">
        <w:rPr>
          <w:lang w:eastAsia="ru-RU"/>
        </w:rPr>
        <w:t xml:space="preserve">Среднесписочная численность работающих </w:t>
      </w:r>
      <w:r w:rsidR="00A57773">
        <w:rPr>
          <w:lang w:eastAsia="ru-RU"/>
        </w:rPr>
        <w:t>за 9 месяцев 20</w:t>
      </w:r>
      <w:r w:rsidR="000E2CC6">
        <w:rPr>
          <w:lang w:eastAsia="ru-RU"/>
        </w:rPr>
        <w:t>20</w:t>
      </w:r>
      <w:r w:rsidR="000B2036">
        <w:rPr>
          <w:lang w:eastAsia="ru-RU"/>
        </w:rPr>
        <w:t xml:space="preserve"> г. составила </w:t>
      </w:r>
      <w:r w:rsidR="000E2CC6">
        <w:rPr>
          <w:lang w:eastAsia="ru-RU"/>
        </w:rPr>
        <w:t>476</w:t>
      </w:r>
      <w:r w:rsidR="007A00F8">
        <w:rPr>
          <w:lang w:eastAsia="ru-RU"/>
        </w:rPr>
        <w:t xml:space="preserve"> ч</w:t>
      </w:r>
      <w:r w:rsidR="00D029FA">
        <w:rPr>
          <w:lang w:eastAsia="ru-RU"/>
        </w:rPr>
        <w:t>еловек</w:t>
      </w:r>
      <w:r w:rsidR="000E2CC6">
        <w:rPr>
          <w:lang w:eastAsia="ru-RU"/>
        </w:rPr>
        <w:t xml:space="preserve"> (темп роста 144</w:t>
      </w:r>
      <w:r w:rsidR="00115F2F">
        <w:rPr>
          <w:lang w:eastAsia="ru-RU"/>
        </w:rPr>
        <w:t>%)</w:t>
      </w:r>
      <w:r w:rsidR="00D029FA">
        <w:rPr>
          <w:lang w:eastAsia="ru-RU"/>
        </w:rPr>
        <w:t xml:space="preserve">. </w:t>
      </w:r>
    </w:p>
    <w:p w:rsidR="007A00F8" w:rsidRPr="00A3785F" w:rsidRDefault="007A00F8" w:rsidP="0061366A">
      <w:pPr>
        <w:spacing w:before="100" w:beforeAutospacing="1" w:after="100" w:afterAutospacing="1"/>
        <w:ind w:firstLine="0"/>
        <w:jc w:val="both"/>
        <w:rPr>
          <w:lang w:eastAsia="ru-RU"/>
        </w:rPr>
      </w:pPr>
      <w:r w:rsidRPr="00A3785F">
        <w:rPr>
          <w:lang w:eastAsia="ru-RU"/>
        </w:rPr>
        <w:t>Объем отгруженной продукции на АО «</w:t>
      </w:r>
      <w:proofErr w:type="spellStart"/>
      <w:r w:rsidRPr="00A3785F">
        <w:rPr>
          <w:lang w:eastAsia="ru-RU"/>
        </w:rPr>
        <w:t>Погарская</w:t>
      </w:r>
      <w:proofErr w:type="spellEnd"/>
      <w:r w:rsidRPr="00A3785F">
        <w:rPr>
          <w:lang w:eastAsia="ru-RU"/>
        </w:rPr>
        <w:t xml:space="preserve"> картофельная фабрика» </w:t>
      </w:r>
      <w:r w:rsidR="00725C03" w:rsidRPr="00A3785F">
        <w:rPr>
          <w:lang w:eastAsia="ru-RU"/>
        </w:rPr>
        <w:t>за</w:t>
      </w:r>
      <w:r w:rsidR="00A3785F" w:rsidRPr="00A3785F">
        <w:rPr>
          <w:lang w:eastAsia="ru-RU"/>
        </w:rPr>
        <w:t xml:space="preserve"> 9 месяцев 2020</w:t>
      </w:r>
      <w:r w:rsidRPr="00A3785F">
        <w:rPr>
          <w:lang w:eastAsia="ru-RU"/>
        </w:rPr>
        <w:t xml:space="preserve"> год</w:t>
      </w:r>
      <w:r w:rsidR="008F4444" w:rsidRPr="00A3785F">
        <w:rPr>
          <w:lang w:eastAsia="ru-RU"/>
        </w:rPr>
        <w:t>а</w:t>
      </w:r>
      <w:r w:rsidRPr="00A3785F">
        <w:rPr>
          <w:lang w:eastAsia="ru-RU"/>
        </w:rPr>
        <w:t xml:space="preserve"> составил</w:t>
      </w:r>
      <w:r w:rsidR="00DD7FA3" w:rsidRPr="00A3785F">
        <w:rPr>
          <w:lang w:eastAsia="ru-RU"/>
        </w:rPr>
        <w:t xml:space="preserve"> </w:t>
      </w:r>
      <w:r w:rsidR="00A3785F" w:rsidRPr="00A3785F">
        <w:rPr>
          <w:lang w:eastAsia="ru-RU"/>
        </w:rPr>
        <w:t xml:space="preserve">590,9 </w:t>
      </w:r>
      <w:r w:rsidR="00DD7FA3" w:rsidRPr="00A3785F">
        <w:rPr>
          <w:lang w:eastAsia="ru-RU"/>
        </w:rPr>
        <w:t>млн. руб.</w:t>
      </w:r>
      <w:r w:rsidR="00A3785F" w:rsidRPr="00A3785F">
        <w:rPr>
          <w:lang w:eastAsia="ru-RU"/>
        </w:rPr>
        <w:t xml:space="preserve"> или 128,6 %; по оценке 2020</w:t>
      </w:r>
      <w:r w:rsidRPr="00A3785F">
        <w:rPr>
          <w:lang w:eastAsia="ru-RU"/>
        </w:rPr>
        <w:t xml:space="preserve"> года </w:t>
      </w:r>
      <w:r w:rsidR="00725C03" w:rsidRPr="00A3785F">
        <w:rPr>
          <w:lang w:eastAsia="ru-RU"/>
        </w:rPr>
        <w:t>предприятие наращивает объемы поставок и производства продукции</w:t>
      </w:r>
      <w:r w:rsidRPr="00A3785F">
        <w:rPr>
          <w:lang w:eastAsia="ru-RU"/>
        </w:rPr>
        <w:t xml:space="preserve">. </w:t>
      </w:r>
      <w:r w:rsidR="00B01C00" w:rsidRPr="00A3785F">
        <w:rPr>
          <w:lang w:eastAsia="ru-RU"/>
        </w:rPr>
        <w:t xml:space="preserve">За </w:t>
      </w:r>
      <w:r w:rsidR="004835E8">
        <w:rPr>
          <w:lang w:eastAsia="ru-RU"/>
        </w:rPr>
        <w:t>январь-сентябрь 2020</w:t>
      </w:r>
      <w:r w:rsidR="00B01C00" w:rsidRPr="00A3785F">
        <w:rPr>
          <w:lang w:eastAsia="ru-RU"/>
        </w:rPr>
        <w:t xml:space="preserve"> год</w:t>
      </w:r>
      <w:r w:rsidR="008F4444" w:rsidRPr="00A3785F">
        <w:rPr>
          <w:lang w:eastAsia="ru-RU"/>
        </w:rPr>
        <w:t>а</w:t>
      </w:r>
      <w:r w:rsidR="00B01C00" w:rsidRPr="00A3785F">
        <w:rPr>
          <w:lang w:eastAsia="ru-RU"/>
        </w:rPr>
        <w:t xml:space="preserve"> среднесписочная </w:t>
      </w:r>
      <w:r w:rsidRPr="00A3785F">
        <w:rPr>
          <w:lang w:eastAsia="ru-RU"/>
        </w:rPr>
        <w:t xml:space="preserve">численность работников </w:t>
      </w:r>
      <w:r w:rsidR="00B01C00" w:rsidRPr="00A3785F">
        <w:rPr>
          <w:lang w:eastAsia="ru-RU"/>
        </w:rPr>
        <w:t xml:space="preserve">составила </w:t>
      </w:r>
      <w:r w:rsidR="00A3785F" w:rsidRPr="00A3785F">
        <w:rPr>
          <w:lang w:eastAsia="ru-RU"/>
        </w:rPr>
        <w:t>204</w:t>
      </w:r>
      <w:r w:rsidRPr="00A3785F">
        <w:rPr>
          <w:lang w:eastAsia="ru-RU"/>
        </w:rPr>
        <w:t xml:space="preserve"> человек</w:t>
      </w:r>
      <w:r w:rsidR="00B01C00" w:rsidRPr="00A3785F">
        <w:rPr>
          <w:lang w:eastAsia="ru-RU"/>
        </w:rPr>
        <w:t>а</w:t>
      </w:r>
      <w:r w:rsidR="00A3785F" w:rsidRPr="00A3785F">
        <w:rPr>
          <w:lang w:eastAsia="ru-RU"/>
        </w:rPr>
        <w:t xml:space="preserve"> (темп роста 116% к уровню 2019</w:t>
      </w:r>
      <w:r w:rsidR="00DD7FA3" w:rsidRPr="00A3785F">
        <w:rPr>
          <w:lang w:eastAsia="ru-RU"/>
        </w:rPr>
        <w:t xml:space="preserve"> г.)</w:t>
      </w:r>
      <w:r w:rsidR="007F757E">
        <w:rPr>
          <w:lang w:eastAsia="ru-RU"/>
        </w:rPr>
        <w:t xml:space="preserve"> при средней заработной плате 28,2 тыс. руб. (темп роста 126% к уровню 2019 г.)</w:t>
      </w:r>
      <w:r w:rsidRPr="00A3785F">
        <w:rPr>
          <w:lang w:eastAsia="ru-RU"/>
        </w:rPr>
        <w:t>.</w:t>
      </w:r>
      <w:r w:rsidR="00B01C00" w:rsidRPr="00A3785F">
        <w:rPr>
          <w:lang w:eastAsia="ru-RU"/>
        </w:rPr>
        <w:t xml:space="preserve"> В планах организации сохранение общего количества мест и создание новых дополнительных рабочих мест.</w:t>
      </w:r>
      <w:r w:rsidRPr="00A3785F">
        <w:rPr>
          <w:lang w:eastAsia="ru-RU"/>
        </w:rPr>
        <w:t xml:space="preserve"> В прогнозируемом периоде объем отгрузки будет увеличиваться за счет реализации новых инвестиционных проектов, к 202</w:t>
      </w:r>
      <w:r w:rsidR="00A3785F" w:rsidRPr="00A3785F">
        <w:rPr>
          <w:lang w:eastAsia="ru-RU"/>
        </w:rPr>
        <w:t>3</w:t>
      </w:r>
      <w:r w:rsidRPr="00A3785F">
        <w:rPr>
          <w:lang w:eastAsia="ru-RU"/>
        </w:rPr>
        <w:t xml:space="preserve"> год</w:t>
      </w:r>
      <w:r w:rsidR="00A3785F" w:rsidRPr="00A3785F">
        <w:rPr>
          <w:lang w:eastAsia="ru-RU"/>
        </w:rPr>
        <w:t>у этот показатель вырастет на 38,7</w:t>
      </w:r>
      <w:r w:rsidR="00DD7FA3" w:rsidRPr="00A3785F">
        <w:rPr>
          <w:lang w:eastAsia="ru-RU"/>
        </w:rPr>
        <w:t xml:space="preserve">% </w:t>
      </w:r>
      <w:r w:rsidR="00A3785F" w:rsidRPr="00A3785F">
        <w:rPr>
          <w:lang w:eastAsia="ru-RU"/>
        </w:rPr>
        <w:t>и составит 820</w:t>
      </w:r>
      <w:r w:rsidRPr="00A3785F">
        <w:rPr>
          <w:lang w:eastAsia="ru-RU"/>
        </w:rPr>
        <w:t>,0 млн. рублей.</w:t>
      </w:r>
    </w:p>
    <w:p w:rsidR="003C30EC" w:rsidRPr="004F3273" w:rsidRDefault="003C30EC" w:rsidP="0061366A">
      <w:pPr>
        <w:spacing w:before="100" w:beforeAutospacing="1" w:after="100" w:afterAutospacing="1"/>
        <w:ind w:firstLine="0"/>
        <w:jc w:val="both"/>
        <w:rPr>
          <w:lang w:eastAsia="ru-RU"/>
        </w:rPr>
      </w:pPr>
      <w:r w:rsidRPr="00333297">
        <w:rPr>
          <w:lang w:eastAsia="ru-RU"/>
        </w:rPr>
        <w:t>Одним из крупнейших налогоплательщиков района является ООО «Молоко», выручка к</w:t>
      </w:r>
      <w:r w:rsidR="00333297" w:rsidRPr="00333297">
        <w:rPr>
          <w:lang w:eastAsia="ru-RU"/>
        </w:rPr>
        <w:t>оторого по итогам 9 месяцев 2020 г. составила 3,58 млрд. руб. (темп роста 163</w:t>
      </w:r>
      <w:r w:rsidRPr="00333297">
        <w:rPr>
          <w:lang w:eastAsia="ru-RU"/>
        </w:rPr>
        <w:t xml:space="preserve"> % к уровн</w:t>
      </w:r>
      <w:r w:rsidR="00333297" w:rsidRPr="00333297">
        <w:rPr>
          <w:lang w:eastAsia="ru-RU"/>
        </w:rPr>
        <w:t>ю 2019</w:t>
      </w:r>
      <w:r w:rsidRPr="00333297">
        <w:rPr>
          <w:lang w:eastAsia="ru-RU"/>
        </w:rPr>
        <w:t xml:space="preserve"> г.).</w:t>
      </w:r>
      <w:r w:rsidRPr="00DB6ADE">
        <w:rPr>
          <w:b/>
          <w:lang w:eastAsia="ru-RU"/>
        </w:rPr>
        <w:t xml:space="preserve"> </w:t>
      </w:r>
      <w:r w:rsidRPr="00333297">
        <w:rPr>
          <w:lang w:eastAsia="ru-RU"/>
        </w:rPr>
        <w:t>При среднеспис</w:t>
      </w:r>
      <w:r w:rsidR="00333297" w:rsidRPr="00333297">
        <w:rPr>
          <w:lang w:eastAsia="ru-RU"/>
        </w:rPr>
        <w:t>очной численности работающих 170</w:t>
      </w:r>
      <w:r w:rsidRPr="00333297">
        <w:rPr>
          <w:lang w:eastAsia="ru-RU"/>
        </w:rPr>
        <w:t xml:space="preserve"> человек </w:t>
      </w:r>
      <w:r w:rsidR="00333297" w:rsidRPr="00333297">
        <w:rPr>
          <w:lang w:eastAsia="ru-RU"/>
        </w:rPr>
        <w:t xml:space="preserve"> (темп роста 103% к 2019 году)</w:t>
      </w:r>
      <w:r w:rsidR="00333297">
        <w:rPr>
          <w:b/>
          <w:lang w:eastAsia="ru-RU"/>
        </w:rPr>
        <w:t xml:space="preserve"> </w:t>
      </w:r>
      <w:r w:rsidRPr="00333297">
        <w:rPr>
          <w:lang w:eastAsia="ru-RU"/>
        </w:rPr>
        <w:t xml:space="preserve">средняя заработная плата по предприятию составила </w:t>
      </w:r>
      <w:r w:rsidR="00333297" w:rsidRPr="00333297">
        <w:rPr>
          <w:lang w:eastAsia="ru-RU"/>
        </w:rPr>
        <w:t>42 490 руб. (рост на 21% по сравнению с 9 месяцами 2019</w:t>
      </w:r>
      <w:r w:rsidRPr="00333297">
        <w:rPr>
          <w:lang w:eastAsia="ru-RU"/>
        </w:rPr>
        <w:t xml:space="preserve"> г.). </w:t>
      </w:r>
      <w:r w:rsidRPr="004F3273">
        <w:rPr>
          <w:lang w:eastAsia="ru-RU"/>
        </w:rPr>
        <w:t xml:space="preserve">Организация совместно с дочерним предприятием ООО «Погарское молоко» </w:t>
      </w:r>
      <w:r w:rsidR="00B532C8" w:rsidRPr="004F3273">
        <w:rPr>
          <w:lang w:eastAsia="ru-RU"/>
        </w:rPr>
        <w:t xml:space="preserve">занимается производством сухих молочных смесей, кормов, переработкой давальческого сырья. </w:t>
      </w:r>
    </w:p>
    <w:p w:rsidR="00EB6105" w:rsidRPr="003C578D" w:rsidRDefault="00EB6105" w:rsidP="0061366A">
      <w:pPr>
        <w:spacing w:before="100" w:beforeAutospacing="1" w:after="100" w:afterAutospacing="1"/>
        <w:ind w:firstLine="0"/>
        <w:jc w:val="both"/>
        <w:rPr>
          <w:lang w:eastAsia="ru-RU"/>
        </w:rPr>
      </w:pPr>
      <w:r w:rsidRPr="0024744F">
        <w:rPr>
          <w:lang w:eastAsia="ru-RU"/>
        </w:rPr>
        <w:t>Важную социальную роль в районе играет ООО «</w:t>
      </w:r>
      <w:proofErr w:type="spellStart"/>
      <w:r w:rsidRPr="0024744F">
        <w:rPr>
          <w:lang w:eastAsia="ru-RU"/>
        </w:rPr>
        <w:t>Погархлебпром</w:t>
      </w:r>
      <w:proofErr w:type="spellEnd"/>
      <w:r w:rsidRPr="0024744F">
        <w:rPr>
          <w:lang w:eastAsia="ru-RU"/>
        </w:rPr>
        <w:t xml:space="preserve">». В настоящий момент предприятие снабжает хлебом все население района, осуществляется поставка партий хлебобулочных изделий в другие районы. </w:t>
      </w:r>
      <w:r w:rsidRPr="0024744F">
        <w:rPr>
          <w:lang w:eastAsia="ru-RU"/>
        </w:rPr>
        <w:lastRenderedPageBreak/>
        <w:t>Производят такие виды продукции как колбасные изделия, широкий ряд кондитерских изделий, макаронные изделия, осуществляют производство рыбы.</w:t>
      </w:r>
      <w:r w:rsidRPr="00DB6ADE">
        <w:rPr>
          <w:b/>
          <w:lang w:eastAsia="ru-RU"/>
        </w:rPr>
        <w:t xml:space="preserve"> </w:t>
      </w:r>
      <w:r w:rsidRPr="003C578D">
        <w:rPr>
          <w:lang w:eastAsia="ru-RU"/>
        </w:rPr>
        <w:t>На предприя</w:t>
      </w:r>
      <w:r w:rsidR="003C578D" w:rsidRPr="003C578D">
        <w:rPr>
          <w:lang w:eastAsia="ru-RU"/>
        </w:rPr>
        <w:t>тии трудятся 92</w:t>
      </w:r>
      <w:r w:rsidR="006E3385" w:rsidRPr="003C578D">
        <w:rPr>
          <w:lang w:eastAsia="ru-RU"/>
        </w:rPr>
        <w:t xml:space="preserve"> человек</w:t>
      </w:r>
      <w:r w:rsidR="003C578D" w:rsidRPr="003C578D">
        <w:rPr>
          <w:lang w:eastAsia="ru-RU"/>
        </w:rPr>
        <w:t>а со средней заработной платой 22490 руб</w:t>
      </w:r>
      <w:r w:rsidR="006E3385" w:rsidRPr="003C578D">
        <w:rPr>
          <w:lang w:eastAsia="ru-RU"/>
        </w:rPr>
        <w:t>.</w:t>
      </w:r>
      <w:r w:rsidR="006E3385" w:rsidRPr="003C578D">
        <w:rPr>
          <w:i/>
          <w:lang w:eastAsia="ru-RU"/>
        </w:rPr>
        <w:t xml:space="preserve"> </w:t>
      </w:r>
      <w:r w:rsidR="006E3385" w:rsidRPr="003C578D">
        <w:rPr>
          <w:lang w:eastAsia="ru-RU"/>
        </w:rPr>
        <w:t xml:space="preserve">Объем отгруженной продукции по </w:t>
      </w:r>
      <w:r w:rsidR="003C578D" w:rsidRPr="003C578D">
        <w:rPr>
          <w:lang w:eastAsia="ru-RU"/>
        </w:rPr>
        <w:t>итогам 9 месяцев 2020</w:t>
      </w:r>
      <w:r w:rsidR="006E3385" w:rsidRPr="003C578D">
        <w:rPr>
          <w:lang w:eastAsia="ru-RU"/>
        </w:rPr>
        <w:t xml:space="preserve"> г. </w:t>
      </w:r>
      <w:r w:rsidR="00A959ED" w:rsidRPr="003C578D">
        <w:rPr>
          <w:lang w:eastAsia="ru-RU"/>
        </w:rPr>
        <w:t xml:space="preserve">составил </w:t>
      </w:r>
      <w:r w:rsidR="003C578D" w:rsidRPr="003C578D">
        <w:rPr>
          <w:lang w:eastAsia="ru-RU"/>
        </w:rPr>
        <w:t xml:space="preserve">62,6 </w:t>
      </w:r>
      <w:r w:rsidR="00E2668D" w:rsidRPr="003C578D">
        <w:rPr>
          <w:lang w:eastAsia="ru-RU"/>
        </w:rPr>
        <w:t>млн. рублей</w:t>
      </w:r>
      <w:r w:rsidR="00460830" w:rsidRPr="003C578D">
        <w:rPr>
          <w:lang w:eastAsia="ru-RU"/>
        </w:rPr>
        <w:t>,</w:t>
      </w:r>
      <w:r w:rsidR="00E2668D" w:rsidRPr="003C578D">
        <w:rPr>
          <w:lang w:eastAsia="ru-RU"/>
        </w:rPr>
        <w:t xml:space="preserve"> </w:t>
      </w:r>
      <w:r w:rsidR="00A959ED" w:rsidRPr="003C578D">
        <w:rPr>
          <w:lang w:eastAsia="ru-RU"/>
        </w:rPr>
        <w:t xml:space="preserve">темп роста составил </w:t>
      </w:r>
      <w:r w:rsidR="003C578D" w:rsidRPr="003C578D">
        <w:rPr>
          <w:lang w:eastAsia="ru-RU"/>
        </w:rPr>
        <w:t>105 % к уровню 2019</w:t>
      </w:r>
      <w:r w:rsidR="00460830" w:rsidRPr="003C578D">
        <w:rPr>
          <w:lang w:eastAsia="ru-RU"/>
        </w:rPr>
        <w:t xml:space="preserve"> г.</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sidR="008B20CA">
        <w:rPr>
          <w:lang w:eastAsia="ru-RU"/>
        </w:rPr>
        <w:t>брабатывающих производств в 2020</w:t>
      </w:r>
      <w:r w:rsidRPr="002C774E">
        <w:rPr>
          <w:lang w:eastAsia="ru-RU"/>
        </w:rPr>
        <w:t xml:space="preserve"> году будет отгружено проду</w:t>
      </w:r>
      <w:r w:rsidR="008B20CA">
        <w:rPr>
          <w:lang w:eastAsia="ru-RU"/>
        </w:rPr>
        <w:t>кции в действующих ценах на 4586,9</w:t>
      </w:r>
      <w:r w:rsidR="004B235D">
        <w:rPr>
          <w:lang w:eastAsia="ru-RU"/>
        </w:rPr>
        <w:t xml:space="preserve"> млн. или 100,5</w:t>
      </w:r>
      <w:r w:rsidRPr="002C774E">
        <w:rPr>
          <w:lang w:eastAsia="ru-RU"/>
        </w:rPr>
        <w:t>%</w:t>
      </w:r>
      <w:r w:rsidR="004B235D">
        <w:rPr>
          <w:lang w:eastAsia="ru-RU"/>
        </w:rPr>
        <w:t xml:space="preserve"> к уровню прошлого года.  </w:t>
      </w:r>
      <w:proofErr w:type="gramStart"/>
      <w:r w:rsidR="004B235D">
        <w:rPr>
          <w:lang w:eastAsia="ru-RU"/>
        </w:rPr>
        <w:t>В 2021</w:t>
      </w:r>
      <w:r w:rsidRPr="002C774E">
        <w:rPr>
          <w:lang w:eastAsia="ru-RU"/>
        </w:rPr>
        <w:t xml:space="preserve"> году объем о</w:t>
      </w:r>
      <w:r w:rsidR="004B235D">
        <w:rPr>
          <w:lang w:eastAsia="ru-RU"/>
        </w:rPr>
        <w:t>тгруженных товаров составит 4976,8</w:t>
      </w:r>
      <w:r w:rsidRPr="002C774E">
        <w:rPr>
          <w:lang w:eastAsia="ru-RU"/>
        </w:rPr>
        <w:t xml:space="preserve"> млн. руб</w:t>
      </w:r>
      <w:r w:rsidR="004B235D">
        <w:rPr>
          <w:lang w:eastAsia="ru-RU"/>
        </w:rPr>
        <w:t>лей (темп роста  – 108,5</w:t>
      </w:r>
      <w:r w:rsidR="00980322">
        <w:rPr>
          <w:lang w:eastAsia="ru-RU"/>
        </w:rPr>
        <w:t xml:space="preserve"> проце</w:t>
      </w:r>
      <w:r w:rsidR="004B235D">
        <w:rPr>
          <w:lang w:eastAsia="ru-RU"/>
        </w:rPr>
        <w:t>нтов); в 2022 году – 5340,1 млн. рублей (107,3 процента); в 2023</w:t>
      </w:r>
      <w:r>
        <w:rPr>
          <w:lang w:eastAsia="ru-RU"/>
        </w:rPr>
        <w:t xml:space="preserve"> го</w:t>
      </w:r>
      <w:r w:rsidR="004B235D">
        <w:rPr>
          <w:lang w:eastAsia="ru-RU"/>
        </w:rPr>
        <w:t>ду – 5740,6 млн. рублей (107,5</w:t>
      </w:r>
      <w:r w:rsidRPr="002C774E">
        <w:rPr>
          <w:lang w:eastAsia="ru-RU"/>
        </w:rPr>
        <w:t xml:space="preserve"> процента). </w:t>
      </w:r>
      <w:proofErr w:type="gramEnd"/>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4B235D">
        <w:rPr>
          <w:lang w:eastAsia="ru-RU"/>
        </w:rPr>
        <w:t>ондиционирование воздуха» в 2020</w:t>
      </w:r>
      <w:r w:rsidRPr="002C774E">
        <w:rPr>
          <w:lang w:eastAsia="ru-RU"/>
        </w:rPr>
        <w:t xml:space="preserve"> году </w:t>
      </w:r>
      <w:r>
        <w:rPr>
          <w:lang w:eastAsia="ru-RU"/>
        </w:rPr>
        <w:t>оценивает</w:t>
      </w:r>
      <w:r w:rsidR="004B235D">
        <w:rPr>
          <w:lang w:eastAsia="ru-RU"/>
        </w:rPr>
        <w:t>ся в 16 млн. рублей, в 2021-2023</w:t>
      </w:r>
      <w:r w:rsidRPr="002C774E">
        <w:rPr>
          <w:lang w:eastAsia="ru-RU"/>
        </w:rPr>
        <w:t xml:space="preserve"> годах прогн</w:t>
      </w:r>
      <w:r>
        <w:rPr>
          <w:lang w:eastAsia="ru-RU"/>
        </w:rPr>
        <w:t>озируе</w:t>
      </w:r>
      <w:r w:rsidR="004B235D">
        <w:rPr>
          <w:lang w:eastAsia="ru-RU"/>
        </w:rPr>
        <w:t>тся рост  производства 106-108 процентов</w:t>
      </w:r>
      <w:r w:rsidRPr="002C774E">
        <w:rPr>
          <w:lang w:eastAsia="ru-RU"/>
        </w:rPr>
        <w:t>. Объем отгруженной продукции по данному виду экономической деятел</w:t>
      </w:r>
      <w:r w:rsidR="004B235D">
        <w:rPr>
          <w:lang w:eastAsia="ru-RU"/>
        </w:rPr>
        <w:t>ьности в 2021 году составит 17,35 млн. рублей, в 2023 году – 20,</w:t>
      </w:r>
      <w:r w:rsidR="0061053E">
        <w:rPr>
          <w:lang w:eastAsia="ru-RU"/>
        </w:rPr>
        <w:t>3</w:t>
      </w:r>
      <w:r w:rsidR="004B235D">
        <w:rPr>
          <w:lang w:eastAsia="ru-RU"/>
        </w:rPr>
        <w:t>1</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Pr>
          <w:lang w:eastAsia="ru-RU"/>
        </w:rPr>
        <w:t>о ликвидац</w:t>
      </w:r>
      <w:r w:rsidR="00E97240">
        <w:rPr>
          <w:lang w:eastAsia="ru-RU"/>
        </w:rPr>
        <w:t>ии загрязнений» в 2020</w:t>
      </w:r>
      <w:r w:rsidR="00095916">
        <w:rPr>
          <w:lang w:eastAsia="ru-RU"/>
        </w:rPr>
        <w:t xml:space="preserve"> году оценивается в 46,0</w:t>
      </w:r>
      <w:r w:rsidR="0061053E">
        <w:rPr>
          <w:lang w:eastAsia="ru-RU"/>
        </w:rPr>
        <w:t>7</w:t>
      </w:r>
      <w:r w:rsidRPr="002C774E">
        <w:rPr>
          <w:lang w:eastAsia="ru-RU"/>
        </w:rPr>
        <w:t xml:space="preserve"> млн. рублей,</w:t>
      </w:r>
      <w:r>
        <w:rPr>
          <w:lang w:eastAsia="ru-RU"/>
        </w:rPr>
        <w:t xml:space="preserve"> темп</w:t>
      </w:r>
      <w:r w:rsidR="00095916">
        <w:rPr>
          <w:lang w:eastAsia="ru-RU"/>
        </w:rPr>
        <w:t xml:space="preserve"> роста – 112,1 процентов. В 2021</w:t>
      </w:r>
      <w:r w:rsidRPr="002C774E">
        <w:rPr>
          <w:lang w:eastAsia="ru-RU"/>
        </w:rPr>
        <w:t>-</w:t>
      </w:r>
      <w:r w:rsidR="00095916">
        <w:rPr>
          <w:lang w:eastAsia="ru-RU"/>
        </w:rPr>
        <w:t>2023</w:t>
      </w:r>
      <w:r w:rsidRPr="002C774E">
        <w:rPr>
          <w:lang w:eastAsia="ru-RU"/>
        </w:rPr>
        <w:t xml:space="preserve"> годах прогно</w:t>
      </w:r>
      <w:r w:rsidR="0061053E">
        <w:rPr>
          <w:lang w:eastAsia="ru-RU"/>
        </w:rPr>
        <w:t>зирует</w:t>
      </w:r>
      <w:r w:rsidR="00095916">
        <w:rPr>
          <w:lang w:eastAsia="ru-RU"/>
        </w:rPr>
        <w:t>ся рост производства 108,1-108,4</w:t>
      </w:r>
      <w:r w:rsidRPr="002C774E">
        <w:rPr>
          <w:lang w:eastAsia="ru-RU"/>
        </w:rPr>
        <w:t xml:space="preserve">  процентов. Объем отгруженной продукции по данному виду экономической деятельн</w:t>
      </w:r>
      <w:r w:rsidR="00095916">
        <w:rPr>
          <w:lang w:eastAsia="ru-RU"/>
        </w:rPr>
        <w:t>ости в 2022</w:t>
      </w:r>
      <w:r w:rsidR="0061053E">
        <w:rPr>
          <w:lang w:eastAsia="ru-RU"/>
        </w:rPr>
        <w:t xml:space="preserve"> году состави</w:t>
      </w:r>
      <w:r w:rsidR="00CA5D3F">
        <w:rPr>
          <w:lang w:eastAsia="ru-RU"/>
        </w:rPr>
        <w:t>т 53,93 млн. рублей, в 2023 году – 58,35</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3. Сельское хозяйство</w:t>
      </w:r>
    </w:p>
    <w:p w:rsidR="007A00F8" w:rsidRPr="002C774E" w:rsidRDefault="002963BA" w:rsidP="009217CB">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объем производства продукции сельского хозяйства во всех ка</w:t>
      </w:r>
      <w:r>
        <w:rPr>
          <w:lang w:eastAsia="ru-RU"/>
        </w:rPr>
        <w:t>тегориях хозяйств составил  3683</w:t>
      </w:r>
      <w:r w:rsidR="00BF264B">
        <w:rPr>
          <w:lang w:eastAsia="ru-RU"/>
        </w:rPr>
        <w:t xml:space="preserve"> млн. рублей или  115 процентов</w:t>
      </w:r>
      <w:r w:rsidR="007A00F8" w:rsidRPr="002C774E">
        <w:rPr>
          <w:lang w:eastAsia="ru-RU"/>
        </w:rPr>
        <w:t xml:space="preserve"> в </w:t>
      </w:r>
      <w:r w:rsidR="00BF264B">
        <w:rPr>
          <w:lang w:eastAsia="ru-RU"/>
        </w:rPr>
        <w:t>сопоставимых ценах к уровню 2018</w:t>
      </w:r>
      <w:r w:rsidR="007A00F8" w:rsidRPr="002C774E">
        <w:rPr>
          <w:lang w:eastAsia="ru-RU"/>
        </w:rPr>
        <w:t xml:space="preserve"> года. Доля продукции растениеводства в общем о</w:t>
      </w:r>
      <w:r w:rsidR="007A00F8">
        <w:rPr>
          <w:lang w:eastAsia="ru-RU"/>
        </w:rPr>
        <w:t>бъеме производства составила</w:t>
      </w:r>
      <w:r w:rsidR="00EF144C">
        <w:rPr>
          <w:lang w:eastAsia="ru-RU"/>
        </w:rPr>
        <w:t xml:space="preserve">  66,2</w:t>
      </w:r>
      <w:r w:rsidR="007A00F8" w:rsidRPr="002C774E">
        <w:rPr>
          <w:lang w:eastAsia="ru-RU"/>
        </w:rPr>
        <w:t xml:space="preserve"> процента</w:t>
      </w:r>
      <w:r w:rsidR="00BF264B">
        <w:rPr>
          <w:lang w:eastAsia="ru-RU"/>
        </w:rPr>
        <w:t xml:space="preserve"> (2438,4</w:t>
      </w:r>
      <w:r w:rsidR="007A00F8" w:rsidRPr="002C774E">
        <w:rPr>
          <w:lang w:eastAsia="ru-RU"/>
        </w:rPr>
        <w:t xml:space="preserve"> м</w:t>
      </w:r>
      <w:r w:rsidR="00C96D1F">
        <w:rPr>
          <w:lang w:eastAsia="ru-RU"/>
        </w:rPr>
        <w:t>лн. рублей), живо</w:t>
      </w:r>
      <w:r w:rsidR="00EF144C">
        <w:rPr>
          <w:lang w:eastAsia="ru-RU"/>
        </w:rPr>
        <w:t>тноводства – 33,8</w:t>
      </w:r>
      <w:r w:rsidR="00BF264B">
        <w:rPr>
          <w:lang w:eastAsia="ru-RU"/>
        </w:rPr>
        <w:t xml:space="preserve"> процента (1244,6</w:t>
      </w:r>
      <w:r w:rsidR="007A00F8" w:rsidRPr="002C774E">
        <w:rPr>
          <w:lang w:eastAsia="ru-RU"/>
        </w:rPr>
        <w:t xml:space="preserve"> млн. рублей). </w:t>
      </w:r>
    </w:p>
    <w:p w:rsidR="008439EB" w:rsidRDefault="007A00F8" w:rsidP="009217CB">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w:t>
      </w:r>
      <w:r w:rsidR="00831230">
        <w:rPr>
          <w:lang w:eastAsia="ru-RU"/>
        </w:rPr>
        <w:t>зведено мяса (в живой массе) 3,1</w:t>
      </w:r>
      <w:r w:rsidR="00FB5D98">
        <w:rPr>
          <w:lang w:eastAsia="ru-RU"/>
        </w:rPr>
        <w:t xml:space="preserve"> </w:t>
      </w:r>
      <w:r w:rsidR="00234A8E">
        <w:rPr>
          <w:lang w:eastAsia="ru-RU"/>
        </w:rPr>
        <w:t>тыс. тонн, что составило 105</w:t>
      </w:r>
      <w:r w:rsidR="00831230">
        <w:rPr>
          <w:lang w:eastAsia="ru-RU"/>
        </w:rPr>
        <w:t xml:space="preserve"> процентов к уровню 2018 года, молока – 14,6</w:t>
      </w:r>
      <w:r>
        <w:rPr>
          <w:lang w:eastAsia="ru-RU"/>
        </w:rPr>
        <w:t xml:space="preserve"> </w:t>
      </w:r>
      <w:r w:rsidR="00234A8E">
        <w:rPr>
          <w:lang w:eastAsia="ru-RU"/>
        </w:rPr>
        <w:t>тысяч тонн (105</w:t>
      </w:r>
      <w:r w:rsidR="00FB5D98">
        <w:rPr>
          <w:lang w:eastAsia="ru-RU"/>
        </w:rPr>
        <w:t xml:space="preserve"> процентов</w:t>
      </w:r>
      <w:r w:rsidRPr="002C774E">
        <w:rPr>
          <w:lang w:eastAsia="ru-RU"/>
        </w:rPr>
        <w:t>), яиц – 7,</w:t>
      </w:r>
      <w:r w:rsidR="00831230">
        <w:rPr>
          <w:lang w:eastAsia="ru-RU"/>
        </w:rPr>
        <w:t>4 млн. штук (99 процентов</w:t>
      </w:r>
      <w:r w:rsidRPr="002C774E">
        <w:rPr>
          <w:lang w:eastAsia="ru-RU"/>
        </w:rPr>
        <w:t xml:space="preserve">). </w:t>
      </w:r>
      <w:proofErr w:type="gramStart"/>
      <w:r w:rsidRPr="002C774E">
        <w:rPr>
          <w:lang w:eastAsia="ru-RU"/>
        </w:rPr>
        <w:t>Производство</w:t>
      </w:r>
      <w:r w:rsidR="008439EB" w:rsidRPr="008439EB">
        <w:rPr>
          <w:lang w:eastAsia="ru-RU"/>
        </w:rPr>
        <w:t xml:space="preserve"> </w:t>
      </w:r>
      <w:r w:rsidR="00234A8E">
        <w:rPr>
          <w:lang w:eastAsia="ru-RU"/>
        </w:rPr>
        <w:t xml:space="preserve">картофеля увеличилось на 18,7 тыс. тонн или </w:t>
      </w:r>
      <w:r w:rsidR="00D433CB">
        <w:rPr>
          <w:lang w:eastAsia="ru-RU"/>
        </w:rPr>
        <w:t xml:space="preserve">на 17 процентов и составило </w:t>
      </w:r>
      <w:r w:rsidR="00234A8E">
        <w:rPr>
          <w:lang w:eastAsia="ru-RU"/>
        </w:rPr>
        <w:t>129,1</w:t>
      </w:r>
      <w:r w:rsidR="008439EB">
        <w:rPr>
          <w:lang w:eastAsia="ru-RU"/>
        </w:rPr>
        <w:t xml:space="preserve"> тыс. тонн)</w:t>
      </w:r>
      <w:r w:rsidR="00FB5D98">
        <w:rPr>
          <w:lang w:eastAsia="ru-RU"/>
        </w:rPr>
        <w:t>;</w:t>
      </w:r>
      <w:r w:rsidR="00234A8E">
        <w:rPr>
          <w:lang w:eastAsia="ru-RU"/>
        </w:rPr>
        <w:t xml:space="preserve"> </w:t>
      </w:r>
      <w:r w:rsidR="00FB5D98">
        <w:rPr>
          <w:lang w:eastAsia="ru-RU"/>
        </w:rPr>
        <w:t xml:space="preserve">отмечено снижение </w:t>
      </w:r>
      <w:r w:rsidR="008439EB">
        <w:rPr>
          <w:lang w:eastAsia="ru-RU"/>
        </w:rPr>
        <w:t xml:space="preserve">производства </w:t>
      </w:r>
      <w:r w:rsidR="008439EB" w:rsidRPr="002C774E">
        <w:rPr>
          <w:lang w:eastAsia="ru-RU"/>
        </w:rPr>
        <w:t xml:space="preserve">зерна (в весе </w:t>
      </w:r>
      <w:r w:rsidR="008439EB">
        <w:rPr>
          <w:lang w:eastAsia="ru-RU"/>
        </w:rPr>
        <w:t xml:space="preserve">после доработки) </w:t>
      </w:r>
      <w:r w:rsidR="00865874">
        <w:rPr>
          <w:lang w:eastAsia="ru-RU"/>
        </w:rPr>
        <w:t>(88 процентов к уровню 2018</w:t>
      </w:r>
      <w:r w:rsidR="008439EB">
        <w:rPr>
          <w:lang w:eastAsia="ru-RU"/>
        </w:rPr>
        <w:t xml:space="preserve"> года) и составило </w:t>
      </w:r>
      <w:r w:rsidR="00865874">
        <w:rPr>
          <w:lang w:eastAsia="ru-RU"/>
        </w:rPr>
        <w:t>63,8</w:t>
      </w:r>
      <w:r w:rsidR="008439EB" w:rsidRPr="002C774E">
        <w:rPr>
          <w:lang w:eastAsia="ru-RU"/>
        </w:rPr>
        <w:t xml:space="preserve"> </w:t>
      </w:r>
      <w:r w:rsidR="008439EB">
        <w:rPr>
          <w:lang w:eastAsia="ru-RU"/>
        </w:rPr>
        <w:t>тыс. тонн</w:t>
      </w:r>
      <w:r w:rsidR="00865874">
        <w:rPr>
          <w:lang w:eastAsia="ru-RU"/>
        </w:rPr>
        <w:t>.</w:t>
      </w:r>
      <w:proofErr w:type="gramEnd"/>
    </w:p>
    <w:p w:rsidR="007A00F8" w:rsidRPr="00955EB8" w:rsidRDefault="007A00F8" w:rsidP="009217CB">
      <w:pPr>
        <w:spacing w:before="100" w:beforeAutospacing="1" w:after="100" w:afterAutospacing="1"/>
        <w:ind w:firstLine="0"/>
        <w:jc w:val="both"/>
        <w:rPr>
          <w:lang w:eastAsia="ru-RU"/>
        </w:rPr>
      </w:pPr>
      <w:proofErr w:type="gramStart"/>
      <w:r w:rsidRPr="00955EB8">
        <w:rPr>
          <w:lang w:eastAsia="ru-RU"/>
        </w:rPr>
        <w:lastRenderedPageBreak/>
        <w:t>Производство продукции сельского хозяйства во всех кате</w:t>
      </w:r>
      <w:r w:rsidR="00955EB8" w:rsidRPr="00955EB8">
        <w:rPr>
          <w:lang w:eastAsia="ru-RU"/>
        </w:rPr>
        <w:t>гориях хозяйств в 2020</w:t>
      </w:r>
      <w:r w:rsidR="00955EB8">
        <w:rPr>
          <w:lang w:eastAsia="ru-RU"/>
        </w:rPr>
        <w:t xml:space="preserve"> году оценивается в 3693,8</w:t>
      </w:r>
      <w:r w:rsidRPr="00955EB8">
        <w:rPr>
          <w:lang w:eastAsia="ru-RU"/>
        </w:rPr>
        <w:t xml:space="preserve"> млн. рублей или 10</w:t>
      </w:r>
      <w:r w:rsidR="00955EB8">
        <w:rPr>
          <w:lang w:eastAsia="ru-RU"/>
        </w:rPr>
        <w:t>1  процент</w:t>
      </w:r>
      <w:r w:rsidRPr="00955EB8">
        <w:rPr>
          <w:lang w:eastAsia="ru-RU"/>
        </w:rPr>
        <w:t xml:space="preserve"> в </w:t>
      </w:r>
      <w:r w:rsidR="00955EB8">
        <w:rPr>
          <w:lang w:eastAsia="ru-RU"/>
        </w:rPr>
        <w:t>сопоставимых ценах к уровню 2019</w:t>
      </w:r>
      <w:r w:rsidRPr="00955EB8">
        <w:rPr>
          <w:lang w:eastAsia="ru-RU"/>
        </w:rPr>
        <w:t xml:space="preserve"> года, в том числе продукции растениеводст</w:t>
      </w:r>
      <w:r w:rsidR="00955EB8">
        <w:rPr>
          <w:lang w:eastAsia="ru-RU"/>
        </w:rPr>
        <w:t>ва – в 2445,2 млн. рублей (100,1</w:t>
      </w:r>
      <w:r w:rsidRPr="00955EB8">
        <w:rPr>
          <w:lang w:eastAsia="ru-RU"/>
        </w:rPr>
        <w:t xml:space="preserve"> про</w:t>
      </w:r>
      <w:r w:rsidR="00955EB8">
        <w:rPr>
          <w:lang w:eastAsia="ru-RU"/>
        </w:rPr>
        <w:t>цент</w:t>
      </w:r>
      <w:r w:rsidRPr="00955EB8">
        <w:rPr>
          <w:lang w:eastAsia="ru-RU"/>
        </w:rPr>
        <w:t xml:space="preserve"> в </w:t>
      </w:r>
      <w:proofErr w:type="spellStart"/>
      <w:r w:rsidRPr="00955EB8">
        <w:rPr>
          <w:lang w:eastAsia="ru-RU"/>
        </w:rPr>
        <w:t>с.ц</w:t>
      </w:r>
      <w:proofErr w:type="spellEnd"/>
      <w:r w:rsidRPr="00955EB8">
        <w:rPr>
          <w:lang w:eastAsia="ru-RU"/>
        </w:rPr>
        <w:t xml:space="preserve">.), </w:t>
      </w:r>
      <w:r w:rsidR="00FB5D98" w:rsidRPr="00955EB8">
        <w:rPr>
          <w:lang w:eastAsia="ru-RU"/>
        </w:rPr>
        <w:t>п</w:t>
      </w:r>
      <w:r w:rsidR="00955EB8">
        <w:rPr>
          <w:lang w:eastAsia="ru-RU"/>
        </w:rPr>
        <w:t>родукции животноводства – в 1248,5</w:t>
      </w:r>
      <w:r w:rsidRPr="00955EB8">
        <w:rPr>
          <w:lang w:eastAsia="ru-RU"/>
        </w:rPr>
        <w:t xml:space="preserve"> млн. рублей (</w:t>
      </w:r>
      <w:r w:rsidR="00955EB8">
        <w:rPr>
          <w:lang w:eastAsia="ru-RU"/>
        </w:rPr>
        <w:t>100,7</w:t>
      </w:r>
      <w:r w:rsidRPr="00955EB8">
        <w:rPr>
          <w:lang w:eastAsia="ru-RU"/>
        </w:rPr>
        <w:t xml:space="preserve"> процента в </w:t>
      </w:r>
      <w:proofErr w:type="spellStart"/>
      <w:r w:rsidRPr="00955EB8">
        <w:rPr>
          <w:lang w:eastAsia="ru-RU"/>
        </w:rPr>
        <w:t>с.ц</w:t>
      </w:r>
      <w:proofErr w:type="spellEnd"/>
      <w:r w:rsidRPr="00955EB8">
        <w:rPr>
          <w:lang w:eastAsia="ru-RU"/>
        </w:rPr>
        <w:t>.).</w:t>
      </w:r>
      <w:proofErr w:type="gramEnd"/>
      <w:r w:rsidRPr="00955EB8">
        <w:rPr>
          <w:lang w:eastAsia="ru-RU"/>
        </w:rPr>
        <w:t xml:space="preserve"> Доля продукции растениеводства в общем</w:t>
      </w:r>
      <w:r w:rsidR="00955EB8">
        <w:rPr>
          <w:lang w:eastAsia="ru-RU"/>
        </w:rPr>
        <w:t xml:space="preserve"> объеме производства составит 66,2 процента, животноводства –33,8</w:t>
      </w:r>
      <w:r w:rsidRPr="00955EB8">
        <w:rPr>
          <w:lang w:eastAsia="ru-RU"/>
        </w:rPr>
        <w:t xml:space="preserve"> процента. </w:t>
      </w:r>
    </w:p>
    <w:p w:rsidR="007A00F8" w:rsidRPr="00955EB8" w:rsidRDefault="004A21DF" w:rsidP="009217CB">
      <w:pPr>
        <w:spacing w:before="100" w:beforeAutospacing="1" w:after="100" w:afterAutospacing="1"/>
        <w:ind w:firstLine="0"/>
        <w:jc w:val="both"/>
        <w:rPr>
          <w:lang w:eastAsia="ru-RU"/>
        </w:rPr>
      </w:pPr>
      <w:r>
        <w:rPr>
          <w:lang w:eastAsia="ru-RU"/>
        </w:rPr>
        <w:t>В 2021</w:t>
      </w:r>
      <w:r w:rsidR="007A00F8" w:rsidRPr="00955EB8">
        <w:rPr>
          <w:lang w:eastAsia="ru-RU"/>
        </w:rPr>
        <w:t xml:space="preserve"> году прогнозируется увеличение объемов производства продукции сельского хозяйства в хозяйствах всех категорий д</w:t>
      </w:r>
      <w:r>
        <w:rPr>
          <w:lang w:eastAsia="ru-RU"/>
        </w:rPr>
        <w:t>о 3863,6</w:t>
      </w:r>
      <w:r w:rsidR="007A00F8" w:rsidRPr="00955EB8">
        <w:rPr>
          <w:lang w:eastAsia="ru-RU"/>
        </w:rPr>
        <w:t xml:space="preserve"> млн. рублей, индекс производства продукции </w:t>
      </w:r>
      <w:r>
        <w:rPr>
          <w:lang w:eastAsia="ru-RU"/>
        </w:rPr>
        <w:t>сельского хозяйства составит 102,6 процента к уровню 2020</w:t>
      </w:r>
      <w:r w:rsidR="007A00F8" w:rsidRPr="00955EB8">
        <w:rPr>
          <w:lang w:eastAsia="ru-RU"/>
        </w:rPr>
        <w:t xml:space="preserve"> года, в том числе по п</w:t>
      </w:r>
      <w:r w:rsidR="00181B94" w:rsidRPr="00955EB8">
        <w:rPr>
          <w:lang w:eastAsia="ru-RU"/>
        </w:rPr>
        <w:t>родукции рас</w:t>
      </w:r>
      <w:r>
        <w:rPr>
          <w:lang w:eastAsia="ru-RU"/>
        </w:rPr>
        <w:t>тениеводства – 104,7</w:t>
      </w:r>
      <w:r w:rsidR="007A00F8" w:rsidRPr="00955EB8">
        <w:rPr>
          <w:lang w:eastAsia="ru-RU"/>
        </w:rPr>
        <w:t xml:space="preserve"> процента и продукции жи</w:t>
      </w:r>
      <w:r w:rsidR="00181B94" w:rsidRPr="00955EB8">
        <w:rPr>
          <w:lang w:eastAsia="ru-RU"/>
        </w:rPr>
        <w:t>вотноводства – 104</w:t>
      </w:r>
      <w:r>
        <w:rPr>
          <w:lang w:eastAsia="ru-RU"/>
        </w:rPr>
        <w:t>,4</w:t>
      </w:r>
      <w:r w:rsidR="007A00F8" w:rsidRPr="00955EB8">
        <w:rPr>
          <w:lang w:eastAsia="ru-RU"/>
        </w:rPr>
        <w:t xml:space="preserve"> процента. </w:t>
      </w:r>
    </w:p>
    <w:p w:rsidR="007A00F8" w:rsidRDefault="00181B94" w:rsidP="009217CB">
      <w:pPr>
        <w:spacing w:before="100" w:beforeAutospacing="1" w:after="100" w:afterAutospacing="1"/>
        <w:ind w:firstLine="0"/>
        <w:jc w:val="both"/>
        <w:rPr>
          <w:lang w:eastAsia="ru-RU"/>
        </w:rPr>
      </w:pPr>
      <w:r>
        <w:rPr>
          <w:lang w:eastAsia="ru-RU"/>
        </w:rPr>
        <w:t>В 202</w:t>
      </w:r>
      <w:r w:rsidR="004A21DF">
        <w:rPr>
          <w:lang w:eastAsia="ru-RU"/>
        </w:rPr>
        <w:t>2-2023</w:t>
      </w:r>
      <w:r w:rsidR="007A00F8" w:rsidRPr="002C774E">
        <w:rPr>
          <w:lang w:eastAsia="ru-RU"/>
        </w:rPr>
        <w:t xml:space="preserve"> годах прогнозируется индекс производства продукции с</w:t>
      </w:r>
      <w:r w:rsidR="004A21DF">
        <w:rPr>
          <w:lang w:eastAsia="ru-RU"/>
        </w:rPr>
        <w:t>ельского хозяйства в размере 103,5-104</w:t>
      </w:r>
      <w:r w:rsidR="007A00F8" w:rsidRPr="002C774E">
        <w:rPr>
          <w:lang w:eastAsia="ru-RU"/>
        </w:rPr>
        <w:t xml:space="preserve"> процента, в том числе по</w:t>
      </w:r>
      <w:r w:rsidR="007A00F8">
        <w:rPr>
          <w:lang w:eastAsia="ru-RU"/>
        </w:rPr>
        <w:t xml:space="preserve"> п</w:t>
      </w:r>
      <w:r w:rsidR="004A21DF">
        <w:rPr>
          <w:lang w:eastAsia="ru-RU"/>
        </w:rPr>
        <w:t>родукции растениеводства – 104,8-106,3</w:t>
      </w:r>
      <w:r w:rsidR="007A00F8" w:rsidRPr="002C774E">
        <w:rPr>
          <w:lang w:eastAsia="ru-RU"/>
        </w:rPr>
        <w:t xml:space="preserve"> процента и продукции животноводства – </w:t>
      </w:r>
      <w:r w:rsidR="004A21DF">
        <w:rPr>
          <w:lang w:eastAsia="ru-RU"/>
        </w:rPr>
        <w:t>105,1-106,5</w:t>
      </w:r>
      <w:r w:rsidR="007A00F8" w:rsidRPr="002C774E">
        <w:rPr>
          <w:lang w:eastAsia="ru-RU"/>
        </w:rPr>
        <w:t xml:space="preserve"> процента. Прогнозируемый объем продукции сельского хозяйства в хозяйств</w:t>
      </w:r>
      <w:r>
        <w:rPr>
          <w:lang w:eastAsia="ru-RU"/>
        </w:rPr>
        <w:t>ах всех кат</w:t>
      </w:r>
      <w:r w:rsidR="004A21DF">
        <w:rPr>
          <w:lang w:eastAsia="ru-RU"/>
        </w:rPr>
        <w:t>егорий в 2022 году составит 4092,9</w:t>
      </w:r>
      <w:r w:rsidR="007A00F8">
        <w:rPr>
          <w:lang w:eastAsia="ru-RU"/>
        </w:rPr>
        <w:t xml:space="preserve"> </w:t>
      </w:r>
      <w:r w:rsidR="004A21DF">
        <w:rPr>
          <w:lang w:eastAsia="ru-RU"/>
        </w:rPr>
        <w:t xml:space="preserve"> млн. рублей, в 2023 году – 4343,9</w:t>
      </w:r>
      <w:r w:rsidR="007A00F8" w:rsidRPr="002C774E">
        <w:rPr>
          <w:lang w:eastAsia="ru-RU"/>
        </w:rPr>
        <w:t xml:space="preserve"> млн. рублей.</w:t>
      </w:r>
    </w:p>
    <w:p w:rsidR="00DA2F9F" w:rsidRPr="00DA2F9F" w:rsidRDefault="00DA2F9F" w:rsidP="00DA2F9F">
      <w:pPr>
        <w:ind w:firstLine="0"/>
        <w:jc w:val="both"/>
        <w:rPr>
          <w:rFonts w:eastAsia="Times New Roman"/>
          <w:lang w:eastAsia="ru-RU"/>
        </w:rPr>
      </w:pPr>
      <w:r w:rsidRPr="00DA2F9F">
        <w:rPr>
          <w:rFonts w:eastAsia="Times New Roman"/>
          <w:lang w:eastAsia="ru-RU"/>
        </w:rPr>
        <w:t>Интенсивное развитие сельского хозяйства</w:t>
      </w:r>
      <w:r>
        <w:rPr>
          <w:rFonts w:eastAsia="Times New Roman"/>
          <w:lang w:eastAsia="ru-RU"/>
        </w:rPr>
        <w:t xml:space="preserve"> </w:t>
      </w:r>
      <w:r w:rsidRPr="00DA2F9F">
        <w:rPr>
          <w:rFonts w:eastAsia="Times New Roman"/>
          <w:lang w:eastAsia="ru-RU"/>
        </w:rPr>
        <w:t>связано с реализацией инвестиционных проектов в отрасли</w:t>
      </w:r>
      <w:r>
        <w:rPr>
          <w:rFonts w:eastAsia="Times New Roman"/>
          <w:lang w:eastAsia="ru-RU"/>
        </w:rPr>
        <w:t xml:space="preserve"> </w:t>
      </w:r>
      <w:r w:rsidRPr="00DA2F9F">
        <w:rPr>
          <w:rFonts w:eastAsia="Times New Roman"/>
          <w:lang w:eastAsia="ru-RU"/>
        </w:rPr>
        <w:t>животноводства и растениеводства, широкого применения прогрессивных</w:t>
      </w:r>
      <w:r>
        <w:rPr>
          <w:rFonts w:eastAsia="Times New Roman"/>
          <w:lang w:eastAsia="ru-RU"/>
        </w:rPr>
        <w:t xml:space="preserve"> </w:t>
      </w:r>
      <w:r w:rsidRPr="00DA2F9F">
        <w:rPr>
          <w:rFonts w:eastAsia="Times New Roman"/>
          <w:lang w:eastAsia="ru-RU"/>
        </w:rPr>
        <w:t>технологий, научных разработок и государственной поддержки.</w:t>
      </w:r>
    </w:p>
    <w:p w:rsidR="007A00F8" w:rsidRPr="00090797" w:rsidRDefault="007A00F8" w:rsidP="00DA2F9F">
      <w:pPr>
        <w:spacing w:before="100" w:beforeAutospacing="1" w:after="100" w:afterAutospacing="1"/>
        <w:ind w:firstLine="0"/>
        <w:jc w:val="both"/>
        <w:rPr>
          <w:b/>
          <w:sz w:val="24"/>
          <w:szCs w:val="24"/>
          <w:lang w:eastAsia="ru-RU"/>
        </w:rPr>
      </w:pPr>
      <w:r w:rsidRPr="00DA2F9F">
        <w:rPr>
          <w:lang w:eastAsia="ru-RU"/>
        </w:rPr>
        <w:t>В прогнозируемом периоде будет продолжено участие товаропроизводителей</w:t>
      </w:r>
      <w:r w:rsidRPr="000B45AA">
        <w:rPr>
          <w:lang w:eastAsia="ru-RU"/>
        </w:rPr>
        <w:t xml:space="preserve"> аграрного комплекса в федеральных программах и мероприятиях целевой поддержки. </w:t>
      </w:r>
      <w:r w:rsidRPr="00090797">
        <w:rPr>
          <w:lang w:eastAsia="ru-RU"/>
        </w:rPr>
        <w:t xml:space="preserve">Государственная поддержка агропромышленного комплекса </w:t>
      </w:r>
      <w:r w:rsidR="00090797" w:rsidRPr="00090797">
        <w:rPr>
          <w:lang w:eastAsia="ru-RU"/>
        </w:rPr>
        <w:t>за 9 месяцев 2020</w:t>
      </w:r>
      <w:r w:rsidRPr="00090797">
        <w:rPr>
          <w:lang w:eastAsia="ru-RU"/>
        </w:rPr>
        <w:t xml:space="preserve"> </w:t>
      </w:r>
      <w:r w:rsidRPr="002216BE">
        <w:rPr>
          <w:lang w:eastAsia="ru-RU"/>
        </w:rPr>
        <w:t xml:space="preserve">года составила </w:t>
      </w:r>
      <w:r w:rsidR="002216BE" w:rsidRPr="002216BE">
        <w:rPr>
          <w:lang w:eastAsia="ru-RU"/>
        </w:rPr>
        <w:t>23852</w:t>
      </w:r>
      <w:r w:rsidR="00D433CB">
        <w:rPr>
          <w:lang w:eastAsia="ru-RU"/>
        </w:rPr>
        <w:t xml:space="preserve"> тыс. руб.</w:t>
      </w:r>
    </w:p>
    <w:p w:rsidR="007A00F8" w:rsidRDefault="007A00F8" w:rsidP="000E45A6">
      <w:pPr>
        <w:spacing w:before="100" w:beforeAutospacing="1" w:after="100" w:afterAutospacing="1"/>
        <w:ind w:firstLine="0"/>
        <w:jc w:val="both"/>
        <w:rPr>
          <w:lang w:eastAsia="ru-RU"/>
        </w:rPr>
      </w:pPr>
      <w:r w:rsidRPr="000B45AA">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w:t>
      </w:r>
      <w:r>
        <w:rPr>
          <w:lang w:eastAsia="ru-RU"/>
        </w:rPr>
        <w:t xml:space="preserve">Между </w:t>
      </w:r>
      <w:proofErr w:type="spellStart"/>
      <w:r>
        <w:rPr>
          <w:lang w:eastAsia="ru-RU"/>
        </w:rPr>
        <w:t>сельхозтоваропроизводителями</w:t>
      </w:r>
      <w:proofErr w:type="spellEnd"/>
      <w:r>
        <w:rPr>
          <w:lang w:eastAsia="ru-RU"/>
        </w:rPr>
        <w:t xml:space="preserve"> нашего района, управлением сельского хозяйства и департаментом с/хозяйства Брянской области з</w:t>
      </w:r>
      <w:r w:rsidRPr="000B45AA">
        <w:rPr>
          <w:lang w:eastAsia="ru-RU"/>
        </w:rPr>
        <w:t>аключены соглашения по реализации программы</w:t>
      </w:r>
      <w:r>
        <w:rPr>
          <w:lang w:eastAsia="ru-RU"/>
        </w:rPr>
        <w:t>.</w:t>
      </w:r>
      <w:r w:rsidRPr="000B45AA">
        <w:rPr>
          <w:lang w:eastAsia="ru-RU"/>
        </w:rPr>
        <w:t xml:space="preserve"> </w:t>
      </w:r>
    </w:p>
    <w:p w:rsidR="007A00F8" w:rsidRDefault="007A00F8" w:rsidP="000E45A6">
      <w:pPr>
        <w:spacing w:before="100" w:beforeAutospacing="1" w:after="100" w:afterAutospacing="1"/>
        <w:ind w:firstLine="0"/>
        <w:jc w:val="both"/>
        <w:rPr>
          <w:lang w:eastAsia="ru-RU"/>
        </w:rPr>
      </w:pPr>
      <w:r w:rsidRPr="000B45AA">
        <w:rPr>
          <w:lang w:eastAsia="ru-RU"/>
        </w:rPr>
        <w:t>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w:t>
      </w:r>
      <w:r>
        <w:rPr>
          <w:lang w:eastAsia="ru-RU"/>
        </w:rPr>
        <w:t>,</w:t>
      </w:r>
      <w:r w:rsidRPr="000B45AA">
        <w:rPr>
          <w:lang w:eastAsia="ru-RU"/>
        </w:rPr>
        <w:t xml:space="preserve"> что обеспечит положительную динамику сельскохозяйственного производства. </w:t>
      </w:r>
    </w:p>
    <w:p w:rsidR="007A00F8" w:rsidRDefault="007A00F8" w:rsidP="000E45A6">
      <w:pPr>
        <w:spacing w:before="100" w:beforeAutospacing="1" w:after="100" w:afterAutospacing="1"/>
        <w:ind w:firstLine="0"/>
        <w:jc w:val="both"/>
        <w:rPr>
          <w:lang w:eastAsia="ru-RU"/>
        </w:rPr>
      </w:pPr>
      <w:r>
        <w:rPr>
          <w:lang w:eastAsia="ru-RU"/>
        </w:rPr>
        <w:t xml:space="preserve">Также планируется участие в программе по расширению и улучшению базы хранения и предпродажной подготовки с/х продукции, а именно: </w:t>
      </w:r>
      <w:r w:rsidR="00A9019C">
        <w:rPr>
          <w:lang w:eastAsia="ru-RU"/>
        </w:rPr>
        <w:t>уже построены и модернизированы</w:t>
      </w:r>
      <w:r>
        <w:rPr>
          <w:lang w:eastAsia="ru-RU"/>
        </w:rPr>
        <w:t xml:space="preserve"> картофелехранилищ</w:t>
      </w:r>
      <w:r w:rsidR="00A9019C">
        <w:rPr>
          <w:lang w:eastAsia="ru-RU"/>
        </w:rPr>
        <w:t>а</w:t>
      </w:r>
      <w:r>
        <w:rPr>
          <w:lang w:eastAsia="ru-RU"/>
        </w:rPr>
        <w:t xml:space="preserve">, </w:t>
      </w:r>
      <w:r w:rsidR="00A9019C">
        <w:rPr>
          <w:lang w:eastAsia="ru-RU"/>
        </w:rPr>
        <w:t xml:space="preserve">планируется </w:t>
      </w:r>
      <w:r>
        <w:rPr>
          <w:lang w:eastAsia="ru-RU"/>
        </w:rPr>
        <w:lastRenderedPageBreak/>
        <w:t>строительство сушильного оборудования, помещений для первичной доработки зерна.</w:t>
      </w:r>
    </w:p>
    <w:p w:rsidR="007A00F8" w:rsidRPr="002C774E" w:rsidRDefault="007A00F8" w:rsidP="000E45A6">
      <w:pPr>
        <w:spacing w:before="100" w:beforeAutospacing="1" w:after="100" w:afterAutospacing="1"/>
        <w:ind w:firstLine="0"/>
        <w:jc w:val="both"/>
        <w:rPr>
          <w:lang w:eastAsia="ru-RU"/>
        </w:rPr>
      </w:pPr>
      <w:r w:rsidRPr="008E2266">
        <w:t xml:space="preserve">В </w:t>
      </w:r>
      <w:proofErr w:type="spellStart"/>
      <w:r>
        <w:t>Погарском</w:t>
      </w:r>
      <w:proofErr w:type="spellEnd"/>
      <w:r>
        <w:t xml:space="preserve"> районе </w:t>
      </w:r>
      <w:r w:rsidRPr="008E2266">
        <w:t xml:space="preserve">активно развивается </w:t>
      </w:r>
      <w:proofErr w:type="spellStart"/>
      <w:r w:rsidRPr="008E2266">
        <w:t>зернопроизводство</w:t>
      </w:r>
      <w:proofErr w:type="spellEnd"/>
      <w:r w:rsidRPr="008E2266">
        <w:t>, картофелеводство, мяс</w:t>
      </w:r>
      <w:r w:rsidR="00D433CB">
        <w:t>ное скотоводство, производство технических культур.</w:t>
      </w:r>
    </w:p>
    <w:p w:rsidR="007A00F8" w:rsidRPr="002C774E" w:rsidRDefault="007A00F8" w:rsidP="0061366A">
      <w:pPr>
        <w:spacing w:before="100" w:beforeAutospacing="1" w:after="100" w:afterAutospacing="1"/>
        <w:ind w:firstLine="0"/>
        <w:jc w:val="center"/>
        <w:rPr>
          <w:lang w:eastAsia="ru-RU"/>
        </w:rPr>
      </w:pPr>
      <w:r w:rsidRPr="002C774E">
        <w:rPr>
          <w:b/>
          <w:bCs/>
          <w:lang w:eastAsia="ru-RU"/>
        </w:rPr>
        <w:t xml:space="preserve">4. Инвестиции </w:t>
      </w:r>
    </w:p>
    <w:p w:rsidR="0047555E" w:rsidRDefault="007A00F8" w:rsidP="0047555E">
      <w:pPr>
        <w:jc w:val="both"/>
      </w:pPr>
      <w:r w:rsidRPr="002C774E">
        <w:rPr>
          <w:lang w:eastAsia="ru-RU"/>
        </w:rPr>
        <w:t>Объем инве</w:t>
      </w:r>
      <w:r w:rsidR="0047555E">
        <w:rPr>
          <w:lang w:eastAsia="ru-RU"/>
        </w:rPr>
        <w:t>стиций в основн</w:t>
      </w:r>
      <w:r w:rsidR="00013E13">
        <w:rPr>
          <w:lang w:eastAsia="ru-RU"/>
        </w:rPr>
        <w:t>ой капитал в 2019</w:t>
      </w:r>
      <w:r w:rsidR="0047555E">
        <w:rPr>
          <w:lang w:eastAsia="ru-RU"/>
        </w:rPr>
        <w:t xml:space="preserve"> году по крупным и средним предприятиям составил </w:t>
      </w:r>
      <w:r w:rsidR="00013E13">
        <w:rPr>
          <w:lang w:eastAsia="ru-RU"/>
        </w:rPr>
        <w:t>374,3</w:t>
      </w:r>
      <w:r w:rsidRPr="002C774E">
        <w:rPr>
          <w:lang w:eastAsia="ru-RU"/>
        </w:rPr>
        <w:t xml:space="preserve">, что </w:t>
      </w:r>
      <w:r w:rsidR="00013E13">
        <w:rPr>
          <w:lang w:eastAsia="ru-RU"/>
        </w:rPr>
        <w:t>в 2 раз больше уровня 2018</w:t>
      </w:r>
      <w:r w:rsidRPr="002C774E">
        <w:rPr>
          <w:lang w:eastAsia="ru-RU"/>
        </w:rPr>
        <w:t xml:space="preserve"> года (в сопоставимых ценах). </w:t>
      </w:r>
      <w:r w:rsidR="00D433CB">
        <w:rPr>
          <w:lang w:eastAsia="ru-RU"/>
        </w:rPr>
        <w:t>Н</w:t>
      </w:r>
      <w:r w:rsidR="0047555E">
        <w:rPr>
          <w:lang w:eastAsia="ru-RU"/>
        </w:rPr>
        <w:t>а территор</w:t>
      </w:r>
      <w:r w:rsidR="00D433CB">
        <w:rPr>
          <w:lang w:eastAsia="ru-RU"/>
        </w:rPr>
        <w:t>ии Погарского района в 20</w:t>
      </w:r>
      <w:r w:rsidR="00785D3D">
        <w:rPr>
          <w:lang w:eastAsia="ru-RU"/>
        </w:rPr>
        <w:t>20</w:t>
      </w:r>
      <w:r w:rsidR="0047555E">
        <w:rPr>
          <w:lang w:eastAsia="ru-RU"/>
        </w:rPr>
        <w:t xml:space="preserve"> г. </w:t>
      </w:r>
      <w:r w:rsidR="00D433CB">
        <w:rPr>
          <w:lang w:eastAsia="ru-RU"/>
        </w:rPr>
        <w:t>продолжается реализация</w:t>
      </w:r>
      <w:r w:rsidR="0047555E">
        <w:rPr>
          <w:lang w:eastAsia="ru-RU"/>
        </w:rPr>
        <w:t xml:space="preserve"> </w:t>
      </w:r>
      <w:r w:rsidR="00D433CB">
        <w:rPr>
          <w:lang w:eastAsia="ru-RU"/>
        </w:rPr>
        <w:t>инвестиционных проектов АО «</w:t>
      </w:r>
      <w:proofErr w:type="spellStart"/>
      <w:r w:rsidR="00D433CB">
        <w:rPr>
          <w:lang w:eastAsia="ru-RU"/>
        </w:rPr>
        <w:t>Погарская</w:t>
      </w:r>
      <w:proofErr w:type="spellEnd"/>
      <w:r w:rsidR="00D433CB">
        <w:rPr>
          <w:lang w:eastAsia="ru-RU"/>
        </w:rPr>
        <w:t xml:space="preserve"> картофельная фабрика»:</w:t>
      </w:r>
      <w:r w:rsidR="0047555E">
        <w:rPr>
          <w:lang w:eastAsia="ru-RU"/>
        </w:rPr>
        <w:t xml:space="preserve"> «</w:t>
      </w:r>
      <w:r w:rsidR="0047555E" w:rsidRPr="0047555E">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w:t>
      </w:r>
      <w:r w:rsidR="00785D3D">
        <w:t xml:space="preserve">и современных методов хранения, </w:t>
      </w:r>
      <w:r w:rsidR="0049359E">
        <w:t xml:space="preserve">предпродажной подготовки </w:t>
      </w:r>
      <w:r w:rsidR="0047555E" w:rsidRPr="0047555E">
        <w:t>и логистики</w:t>
      </w:r>
      <w:r w:rsidR="0047555E">
        <w:t xml:space="preserve">» </w:t>
      </w:r>
      <w:proofErr w:type="gramStart"/>
      <w:r w:rsidR="0047555E">
        <w:rPr>
          <w:lang w:eastAsia="ru-RU"/>
        </w:rPr>
        <w:t>и</w:t>
      </w:r>
      <w:r w:rsidR="0047555E" w:rsidRPr="0047555E">
        <w:rPr>
          <w:lang w:eastAsia="ru-RU"/>
        </w:rPr>
        <w:t xml:space="preserve"> ООО</w:t>
      </w:r>
      <w:proofErr w:type="gramEnd"/>
      <w:r w:rsidR="0047555E" w:rsidRPr="0047555E">
        <w:rPr>
          <w:lang w:eastAsia="ru-RU"/>
        </w:rPr>
        <w:t xml:space="preserve"> «</w:t>
      </w:r>
      <w:proofErr w:type="spellStart"/>
      <w:r w:rsidR="0047555E" w:rsidRPr="0047555E">
        <w:rPr>
          <w:lang w:eastAsia="ru-RU"/>
        </w:rPr>
        <w:t>Радогощ</w:t>
      </w:r>
      <w:proofErr w:type="spellEnd"/>
      <w:r w:rsidR="0047555E" w:rsidRPr="0047555E">
        <w:rPr>
          <w:lang w:eastAsia="ru-RU"/>
        </w:rPr>
        <w:t>»</w:t>
      </w:r>
      <w:r w:rsidR="00D433CB">
        <w:rPr>
          <w:lang w:eastAsia="ru-RU"/>
        </w:rPr>
        <w:t>:</w:t>
      </w:r>
      <w:r w:rsidR="0047555E">
        <w:rPr>
          <w:lang w:eastAsia="ru-RU"/>
        </w:rPr>
        <w:t xml:space="preserve"> </w:t>
      </w:r>
      <w:r w:rsidR="0047555E" w:rsidRPr="0047555E">
        <w:t xml:space="preserve">«Производство четырёх генераций семян картофеля на основе технологии получения и </w:t>
      </w:r>
      <w:proofErr w:type="spellStart"/>
      <w:r w:rsidR="0047555E" w:rsidRPr="0047555E">
        <w:t>клонального</w:t>
      </w:r>
      <w:proofErr w:type="spellEnd"/>
      <w:r w:rsidR="0047555E" w:rsidRPr="0047555E">
        <w:t xml:space="preserve"> </w:t>
      </w:r>
      <w:proofErr w:type="spellStart"/>
      <w:r w:rsidR="0047555E" w:rsidRPr="0047555E">
        <w:t>микроразмножения</w:t>
      </w:r>
      <w:proofErr w:type="spellEnd"/>
      <w:r w:rsidR="0047555E" w:rsidRPr="0047555E">
        <w:t xml:space="preserve"> исходного семенн</w:t>
      </w:r>
      <w:r w:rsidR="0047555E">
        <w:t xml:space="preserve">ого материала для оригинального </w:t>
      </w:r>
      <w:r w:rsidR="0047555E" w:rsidRPr="0047555E">
        <w:t xml:space="preserve">семеноводства с учетом биологических особенностей сортов </w:t>
      </w:r>
      <w:r w:rsidR="0047555E">
        <w:t>и условий региона».</w:t>
      </w:r>
      <w:r w:rsidR="000909C6">
        <w:t xml:space="preserve"> Предприятия приступили к реализации задуманных </w:t>
      </w:r>
      <w:r w:rsidR="00E90B6A">
        <w:t xml:space="preserve">планов в 2017-2018 гг. </w:t>
      </w:r>
      <w:r w:rsidR="00E85906">
        <w:t xml:space="preserve">Высокий прирост инвестиций по району обусловлен объемом привлеченных инвестиций в рамках реализации указанных инвестиционных проектов. </w:t>
      </w:r>
      <w:r w:rsidR="00D433CB">
        <w:t xml:space="preserve"> За период с начала действия проектов вложено 249,9 млн. руб., в том числе з</w:t>
      </w:r>
      <w:r w:rsidR="006D5AFE">
        <w:t>а 2020</w:t>
      </w:r>
      <w:r w:rsidR="00265C88">
        <w:t xml:space="preserve"> г. 30,9</w:t>
      </w:r>
      <w:r w:rsidR="00D433CB">
        <w:t xml:space="preserve"> млн. руб. инвестиций. Построено</w:t>
      </w:r>
      <w:r w:rsidR="000909C6">
        <w:t xml:space="preserve"> </w:t>
      </w:r>
      <w:r w:rsidR="00D433CB">
        <w:t>современное картофелехранилище</w:t>
      </w:r>
      <w:r w:rsidR="00E90B6A">
        <w:t xml:space="preserve"> на 15 тыс. тонн</w:t>
      </w:r>
      <w:r w:rsidR="00D433CB">
        <w:t>, планируется ввод в эксплуатацию в следующем году на</w:t>
      </w:r>
      <w:r w:rsidR="00E90B6A">
        <w:t xml:space="preserve"> 5 тыс. тонн</w:t>
      </w:r>
      <w:r w:rsidR="000909C6">
        <w:t>.</w:t>
      </w:r>
    </w:p>
    <w:p w:rsidR="000909C6" w:rsidRDefault="00E90B6A" w:rsidP="0047555E">
      <w:pPr>
        <w:jc w:val="both"/>
      </w:pPr>
      <w:r>
        <w:t xml:space="preserve">В </w:t>
      </w:r>
      <w:r w:rsidR="00777FD0">
        <w:t>2019 г.</w:t>
      </w:r>
      <w:r w:rsidR="006673B6">
        <w:t xml:space="preserve"> ООО «</w:t>
      </w:r>
      <w:proofErr w:type="spellStart"/>
      <w:r w:rsidR="006673B6">
        <w:t>Агротрейд</w:t>
      </w:r>
      <w:proofErr w:type="spellEnd"/>
      <w:r w:rsidR="006673B6">
        <w:t>» начало</w:t>
      </w:r>
      <w:r w:rsidR="000909C6">
        <w:t xml:space="preserve"> разработку карьера по добыче природного мела на базе месторождения «Мирское». </w:t>
      </w:r>
      <w:r w:rsidR="00777FD0">
        <w:t>Предприятие строит завод</w:t>
      </w:r>
      <w:r w:rsidR="000909C6">
        <w:t xml:space="preserve"> по производству извести, которая используется в различных отраслях промышленности.</w:t>
      </w:r>
    </w:p>
    <w:p w:rsidR="000909C6" w:rsidRDefault="00734370" w:rsidP="0047555E">
      <w:pPr>
        <w:jc w:val="both"/>
        <w:rPr>
          <w:lang w:eastAsia="ru-RU"/>
        </w:rPr>
      </w:pPr>
      <w:r>
        <w:rPr>
          <w:lang w:eastAsia="ru-RU"/>
        </w:rPr>
        <w:t xml:space="preserve">ООО «Молоко» </w:t>
      </w:r>
      <w:r w:rsidR="00667FC1">
        <w:rPr>
          <w:lang w:eastAsia="ru-RU"/>
        </w:rPr>
        <w:t xml:space="preserve">реализует </w:t>
      </w:r>
      <w:r w:rsidR="00667FC1">
        <w:t xml:space="preserve">инвестиционный проект </w:t>
      </w:r>
      <w:r>
        <w:rPr>
          <w:lang w:eastAsia="ru-RU"/>
        </w:rPr>
        <w:t>по строительству «Комплекса по хранению овощей». Предполагаемая сумма на его реализацию 300 млн. руб. Срок завершения проекта 2022 г. при создании 24 рабочих мест. В планах ООО «Погарское молоко» строительство комплекса по производству кормов для рыб при потребности инвестиций в 250 млн. руб.</w:t>
      </w:r>
    </w:p>
    <w:p w:rsidR="004835E8" w:rsidRDefault="00E90B6A" w:rsidP="00814F1D">
      <w:pPr>
        <w:jc w:val="both"/>
        <w:rPr>
          <w:lang w:eastAsia="ru-RU"/>
        </w:rPr>
      </w:pPr>
      <w:r>
        <w:rPr>
          <w:lang w:eastAsia="ru-RU"/>
        </w:rPr>
        <w:t>В 2019 г.</w:t>
      </w:r>
      <w:r w:rsidR="00734370">
        <w:rPr>
          <w:lang w:eastAsia="ru-RU"/>
        </w:rPr>
        <w:t xml:space="preserve"> на территории района открылось новое предприятие ООО «Спектр чистоты», занимающееся </w:t>
      </w:r>
      <w:r>
        <w:rPr>
          <w:lang w:eastAsia="ru-RU"/>
        </w:rPr>
        <w:t>оптовой торговлей химической</w:t>
      </w:r>
      <w:r w:rsidR="00734370">
        <w:rPr>
          <w:lang w:eastAsia="ru-RU"/>
        </w:rPr>
        <w:t xml:space="preserve"> </w:t>
      </w:r>
      <w:r>
        <w:rPr>
          <w:lang w:eastAsia="ru-RU"/>
        </w:rPr>
        <w:t>продукции</w:t>
      </w:r>
      <w:r w:rsidR="00734370">
        <w:rPr>
          <w:lang w:eastAsia="ru-RU"/>
        </w:rPr>
        <w:t>, мыла и моющих средс</w:t>
      </w:r>
      <w:r w:rsidR="00C55A04">
        <w:rPr>
          <w:lang w:eastAsia="ru-RU"/>
        </w:rPr>
        <w:t>тв</w:t>
      </w:r>
      <w:r w:rsidR="00734370">
        <w:rPr>
          <w:lang w:eastAsia="ru-RU"/>
        </w:rPr>
        <w:t>, что также дает приток в экономику района.</w:t>
      </w:r>
    </w:p>
    <w:p w:rsidR="004835E8" w:rsidRDefault="004835E8" w:rsidP="004835E8">
      <w:pPr>
        <w:jc w:val="both"/>
        <w:rPr>
          <w:lang w:eastAsia="ru-RU"/>
        </w:rPr>
      </w:pPr>
      <w:r w:rsidRPr="00EE1394">
        <w:rPr>
          <w:lang w:eastAsia="ru-RU"/>
        </w:rPr>
        <w:t>Ремонтом и строительством дорог в районе занимаются ООО «</w:t>
      </w:r>
      <w:proofErr w:type="spellStart"/>
      <w:r w:rsidRPr="00EE1394">
        <w:rPr>
          <w:lang w:eastAsia="ru-RU"/>
        </w:rPr>
        <w:t>Погарагродорстрой</w:t>
      </w:r>
      <w:proofErr w:type="spellEnd"/>
      <w:r w:rsidRPr="00EE1394">
        <w:rPr>
          <w:lang w:eastAsia="ru-RU"/>
        </w:rPr>
        <w:t xml:space="preserve">» </w:t>
      </w:r>
      <w:proofErr w:type="gramStart"/>
      <w:r w:rsidRPr="00EE1394">
        <w:rPr>
          <w:lang w:eastAsia="ru-RU"/>
        </w:rPr>
        <w:t>и ООО</w:t>
      </w:r>
      <w:proofErr w:type="gramEnd"/>
      <w:r w:rsidRPr="00EE1394">
        <w:rPr>
          <w:lang w:eastAsia="ru-RU"/>
        </w:rPr>
        <w:t xml:space="preserve"> «</w:t>
      </w:r>
      <w:proofErr w:type="spellStart"/>
      <w:r w:rsidRPr="00EE1394">
        <w:rPr>
          <w:lang w:eastAsia="ru-RU"/>
        </w:rPr>
        <w:t>Погаравтодорстрой</w:t>
      </w:r>
      <w:proofErr w:type="spellEnd"/>
      <w:r w:rsidRPr="00EE1394">
        <w:rPr>
          <w:lang w:eastAsia="ru-RU"/>
        </w:rPr>
        <w:t>».</w:t>
      </w:r>
      <w:r w:rsidRPr="00DB6ADE">
        <w:rPr>
          <w:b/>
          <w:lang w:eastAsia="ru-RU"/>
        </w:rPr>
        <w:t xml:space="preserve"> </w:t>
      </w:r>
      <w:r w:rsidRPr="00EE1394">
        <w:rPr>
          <w:lang w:eastAsia="ru-RU"/>
        </w:rPr>
        <w:t>При среднесписочной численности в 99 человек (увеличение на 25% к 2019 г.) ООО «</w:t>
      </w:r>
      <w:proofErr w:type="spellStart"/>
      <w:r w:rsidRPr="00EE1394">
        <w:rPr>
          <w:lang w:eastAsia="ru-RU"/>
        </w:rPr>
        <w:t>Погарагродорстрой</w:t>
      </w:r>
      <w:proofErr w:type="spellEnd"/>
      <w:r w:rsidRPr="00EE1394">
        <w:rPr>
          <w:lang w:eastAsia="ru-RU"/>
        </w:rPr>
        <w:t xml:space="preserve">» уровень средней заработной платы составил 37 тыс. руб. (темп роста 118,2 % к уровню 2019 г.) при объеме реализованных услуг </w:t>
      </w:r>
      <w:r w:rsidRPr="00EE1394">
        <w:rPr>
          <w:lang w:eastAsia="ru-RU"/>
        </w:rPr>
        <w:lastRenderedPageBreak/>
        <w:t xml:space="preserve">362,6 миллионов рублей (темп роста 124,3% по сравнению с 2019 г.). Организация также занимается реализацией различных марок асфальтобетона, содержанием дорог. В зимний период распределяет </w:t>
      </w:r>
      <w:proofErr w:type="spellStart"/>
      <w:r w:rsidRPr="00EE1394">
        <w:rPr>
          <w:lang w:eastAsia="ru-RU"/>
        </w:rPr>
        <w:t>пескосоляную</w:t>
      </w:r>
      <w:proofErr w:type="spellEnd"/>
      <w:r w:rsidRPr="00EE1394">
        <w:rPr>
          <w:lang w:eastAsia="ru-RU"/>
        </w:rPr>
        <w:t xml:space="preserve"> смесь, очищают дороги и обочины от снега.</w:t>
      </w:r>
    </w:p>
    <w:p w:rsidR="004835E8" w:rsidRPr="004835E8" w:rsidRDefault="004835E8" w:rsidP="004835E8">
      <w:pPr>
        <w:jc w:val="both"/>
        <w:rPr>
          <w:lang w:eastAsia="ru-RU"/>
        </w:rPr>
      </w:pPr>
    </w:p>
    <w:p w:rsidR="00FE7055" w:rsidRDefault="00E51DE2" w:rsidP="00830C95">
      <w:pPr>
        <w:ind w:firstLine="0"/>
        <w:jc w:val="both"/>
      </w:pPr>
      <w:r>
        <w:t>В рамках программы «Решаем вместе» построены тротуары по ул. Чехова и по ул. Чкалова, общей стоимостью 6,2 млн. руб.</w:t>
      </w:r>
      <w:r w:rsidR="0009477A">
        <w:t xml:space="preserve"> За счет средств областного бюджета с долей софинансирования местного построены тротуары по ул. Гагарина от ул. 2-й квартал на 3,9 млн. руб.</w:t>
      </w:r>
    </w:p>
    <w:p w:rsidR="00F01C0D" w:rsidRDefault="00830C95" w:rsidP="00830C95">
      <w:pPr>
        <w:spacing w:before="100" w:beforeAutospacing="1" w:after="100" w:afterAutospacing="1"/>
        <w:ind w:firstLine="0"/>
        <w:jc w:val="both"/>
        <w:rPr>
          <w:lang w:eastAsia="ru-RU"/>
        </w:rPr>
      </w:pPr>
      <w:r w:rsidRPr="002C774E">
        <w:rPr>
          <w:lang w:eastAsia="ru-RU"/>
        </w:rPr>
        <w:t xml:space="preserve">В жилищно-коммунальном хозяйстве </w:t>
      </w:r>
      <w:r>
        <w:rPr>
          <w:lang w:eastAsia="ru-RU"/>
        </w:rPr>
        <w:t xml:space="preserve">в рамках  подпрограммы «Чистая вода» </w:t>
      </w:r>
      <w:r w:rsidR="00F01C0D">
        <w:rPr>
          <w:lang w:eastAsia="ru-RU"/>
        </w:rPr>
        <w:t>к</w:t>
      </w:r>
      <w:r>
        <w:rPr>
          <w:lang w:eastAsia="ru-RU"/>
        </w:rPr>
        <w:t xml:space="preserve">апитально отремонтирован канализационный коллектор по ул. Калинина </w:t>
      </w:r>
      <w:proofErr w:type="spellStart"/>
      <w:r>
        <w:rPr>
          <w:lang w:eastAsia="ru-RU"/>
        </w:rPr>
        <w:t>пгт</w:t>
      </w:r>
      <w:proofErr w:type="spellEnd"/>
      <w:r>
        <w:rPr>
          <w:lang w:eastAsia="ru-RU"/>
        </w:rPr>
        <w:t xml:space="preserve"> Погар на 1,6 млн. руб. </w:t>
      </w:r>
    </w:p>
    <w:p w:rsidR="007A00F8" w:rsidRPr="00A72515" w:rsidRDefault="007A00F8" w:rsidP="009217CB">
      <w:pPr>
        <w:spacing w:before="100" w:beforeAutospacing="1" w:after="100" w:afterAutospacing="1"/>
        <w:ind w:firstLine="0"/>
        <w:jc w:val="both"/>
        <w:rPr>
          <w:lang w:eastAsia="ru-RU"/>
        </w:rPr>
      </w:pPr>
      <w:r w:rsidRPr="00A72515">
        <w:rPr>
          <w:lang w:eastAsia="ru-RU"/>
        </w:rPr>
        <w:t>В структуре инвестиций по источникам финансирования основную долю з</w:t>
      </w:r>
      <w:r w:rsidR="0074084A" w:rsidRPr="00A72515">
        <w:rPr>
          <w:lang w:eastAsia="ru-RU"/>
        </w:rPr>
        <w:t>аним</w:t>
      </w:r>
      <w:r w:rsidR="006A55DB" w:rsidRPr="00A72515">
        <w:rPr>
          <w:lang w:eastAsia="ru-RU"/>
        </w:rPr>
        <w:t xml:space="preserve">али </w:t>
      </w:r>
      <w:r w:rsidR="00A72515" w:rsidRPr="00A72515">
        <w:rPr>
          <w:lang w:eastAsia="ru-RU"/>
        </w:rPr>
        <w:t>привлеченные средства (71,8</w:t>
      </w:r>
      <w:r w:rsidRPr="00A72515">
        <w:rPr>
          <w:lang w:eastAsia="ru-RU"/>
        </w:rPr>
        <w:t xml:space="preserve"> процента от общего объема инвестиций). В объеме привлеченных средств наибольший удельный вес приходился на бюджетные средства.</w:t>
      </w:r>
    </w:p>
    <w:p w:rsidR="007A00F8" w:rsidRPr="002C774E" w:rsidRDefault="00D57547" w:rsidP="009217CB">
      <w:pPr>
        <w:spacing w:before="100" w:beforeAutospacing="1" w:after="100" w:afterAutospacing="1"/>
        <w:ind w:firstLine="0"/>
        <w:jc w:val="both"/>
        <w:rPr>
          <w:lang w:eastAsia="ru-RU"/>
        </w:rPr>
      </w:pPr>
      <w:r>
        <w:rPr>
          <w:lang w:eastAsia="ru-RU"/>
        </w:rPr>
        <w:t>По оценке в 2020</w:t>
      </w:r>
      <w:r w:rsidR="007A00F8" w:rsidRPr="002C774E">
        <w:rPr>
          <w:lang w:eastAsia="ru-RU"/>
        </w:rPr>
        <w:t xml:space="preserve"> году объем инвестиций в основной капитал составит </w:t>
      </w:r>
      <w:r>
        <w:rPr>
          <w:lang w:eastAsia="ru-RU"/>
        </w:rPr>
        <w:t>409 млн. рублей или  103,5</w:t>
      </w:r>
      <w:r w:rsidR="0074084A">
        <w:rPr>
          <w:lang w:eastAsia="ru-RU"/>
        </w:rPr>
        <w:t xml:space="preserve"> пр</w:t>
      </w:r>
      <w:r>
        <w:rPr>
          <w:lang w:eastAsia="ru-RU"/>
        </w:rPr>
        <w:t>оцента к уровню 2019</w:t>
      </w:r>
      <w:r w:rsidR="007A00F8" w:rsidRPr="002C774E">
        <w:rPr>
          <w:lang w:eastAsia="ru-RU"/>
        </w:rPr>
        <w:t xml:space="preserve"> года (в сопоставимых ценах).</w:t>
      </w:r>
    </w:p>
    <w:p w:rsidR="007A00F8" w:rsidRPr="002C774E" w:rsidRDefault="007A00F8" w:rsidP="009217CB">
      <w:pPr>
        <w:spacing w:before="100" w:beforeAutospacing="1" w:after="100" w:afterAutospacing="1"/>
        <w:ind w:firstLine="0"/>
        <w:jc w:val="both"/>
        <w:rPr>
          <w:lang w:eastAsia="ru-RU"/>
        </w:rPr>
      </w:pPr>
      <w:r w:rsidRPr="002C774E">
        <w:rPr>
          <w:lang w:eastAsia="ru-RU"/>
        </w:rPr>
        <w:t>Уве</w:t>
      </w:r>
      <w:r w:rsidR="00D57547">
        <w:rPr>
          <w:lang w:eastAsia="ru-RU"/>
        </w:rPr>
        <w:t>личение объема инвестиций в 2021-2023</w:t>
      </w:r>
      <w:r w:rsidRPr="002C774E">
        <w:rPr>
          <w:lang w:eastAsia="ru-RU"/>
        </w:rPr>
        <w:t xml:space="preserve"> годах  в основной капитал предполагается по  виду экономической деятельности:  "Обраба</w:t>
      </w:r>
      <w:r>
        <w:rPr>
          <w:lang w:eastAsia="ru-RU"/>
        </w:rPr>
        <w:t>тывающие производства"</w:t>
      </w:r>
      <w:r w:rsidRPr="002C774E">
        <w:rPr>
          <w:lang w:eastAsia="ru-RU"/>
        </w:rPr>
        <w:t xml:space="preserve">. </w:t>
      </w:r>
    </w:p>
    <w:p w:rsidR="007A00F8" w:rsidRPr="002C774E" w:rsidRDefault="006A55DB" w:rsidP="009217CB">
      <w:pPr>
        <w:spacing w:before="100" w:beforeAutospacing="1" w:after="100" w:afterAutospacing="1"/>
        <w:ind w:firstLine="0"/>
        <w:jc w:val="both"/>
        <w:rPr>
          <w:lang w:eastAsia="ru-RU"/>
        </w:rPr>
      </w:pPr>
      <w:r>
        <w:rPr>
          <w:lang w:eastAsia="ru-RU"/>
        </w:rPr>
        <w:t xml:space="preserve">В </w:t>
      </w:r>
      <w:r w:rsidR="00D57547">
        <w:rPr>
          <w:lang w:eastAsia="ru-RU"/>
        </w:rPr>
        <w:t>прогнозируемый период (2021 – 2023</w:t>
      </w:r>
      <w:r w:rsidR="007A00F8" w:rsidRPr="002C774E">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617504" w:rsidRPr="00617504" w:rsidRDefault="007A00F8" w:rsidP="00617504">
      <w:pPr>
        <w:ind w:firstLine="0"/>
        <w:jc w:val="both"/>
      </w:pPr>
      <w:r w:rsidRPr="00617504">
        <w:rPr>
          <w:lang w:eastAsia="ru-RU"/>
        </w:rPr>
        <w:t>Будет продолжена реализация инвестиционного  проекта ООО</w:t>
      </w:r>
      <w:r w:rsidR="00617504" w:rsidRPr="00617504">
        <w:rPr>
          <w:lang w:eastAsia="ru-RU"/>
        </w:rPr>
        <w:t xml:space="preserve"> </w:t>
      </w:r>
      <w:r w:rsidR="00617504" w:rsidRPr="00617504">
        <w:t xml:space="preserve">«Колхозник»  «Расширение действующего производства молочно-товарной фермы КРС со строительством корпусов на 1450 скотомест </w:t>
      </w:r>
      <w:proofErr w:type="gramStart"/>
      <w:r w:rsidR="00617504" w:rsidRPr="00617504">
        <w:t>в</w:t>
      </w:r>
      <w:proofErr w:type="gramEnd"/>
      <w:r w:rsidR="00617504" w:rsidRPr="00617504">
        <w:t xml:space="preserve"> </w:t>
      </w:r>
      <w:proofErr w:type="gramStart"/>
      <w:r w:rsidR="00617504" w:rsidRPr="00617504">
        <w:t>с</w:t>
      </w:r>
      <w:proofErr w:type="gramEnd"/>
      <w:r w:rsidR="00617504" w:rsidRPr="00617504">
        <w:t>. Чаусы Погарского района Брянской области».</w:t>
      </w:r>
    </w:p>
    <w:p w:rsidR="007A00F8" w:rsidRPr="002C774E" w:rsidRDefault="00617504" w:rsidP="00617504">
      <w:pPr>
        <w:spacing w:before="100" w:beforeAutospacing="1" w:after="100" w:afterAutospacing="1"/>
        <w:ind w:firstLine="0"/>
        <w:jc w:val="both"/>
        <w:rPr>
          <w:lang w:eastAsia="ru-RU"/>
        </w:rPr>
      </w:pPr>
      <w:r w:rsidRPr="002C774E">
        <w:rPr>
          <w:lang w:eastAsia="ru-RU"/>
        </w:rPr>
        <w:t xml:space="preserve"> </w:t>
      </w:r>
      <w:r w:rsidR="007A00F8" w:rsidRPr="002C774E">
        <w:rPr>
          <w:lang w:eastAsia="ru-RU"/>
        </w:rPr>
        <w:t>На АО «</w:t>
      </w:r>
      <w:proofErr w:type="spellStart"/>
      <w:r w:rsidR="007A00F8" w:rsidRPr="002C774E">
        <w:rPr>
          <w:lang w:eastAsia="ru-RU"/>
        </w:rPr>
        <w:t>Погарская</w:t>
      </w:r>
      <w:proofErr w:type="spellEnd"/>
      <w:r w:rsidR="007A00F8" w:rsidRPr="002C774E">
        <w:rPr>
          <w:lang w:eastAsia="ru-RU"/>
        </w:rPr>
        <w:t xml:space="preserve"> картофельная фабрика» </w:t>
      </w:r>
      <w:proofErr w:type="gramStart"/>
      <w:r w:rsidR="006A55DB">
        <w:rPr>
          <w:lang w:eastAsia="ru-RU"/>
        </w:rPr>
        <w:t>и</w:t>
      </w:r>
      <w:r w:rsidR="000E73ED" w:rsidRPr="000E73ED">
        <w:t xml:space="preserve"> ООО</w:t>
      </w:r>
      <w:proofErr w:type="gramEnd"/>
      <w:r w:rsidR="000E73ED" w:rsidRPr="000E73ED">
        <w:t xml:space="preserve"> «</w:t>
      </w:r>
      <w:proofErr w:type="spellStart"/>
      <w:r w:rsidR="000E73ED" w:rsidRPr="000E73ED">
        <w:t>Радогощ</w:t>
      </w:r>
      <w:proofErr w:type="spellEnd"/>
      <w:r w:rsidR="000E73ED" w:rsidRPr="000E73ED">
        <w:t>»</w:t>
      </w:r>
      <w:r w:rsidR="006A55DB">
        <w:t xml:space="preserve"> плановый неосвоенный</w:t>
      </w:r>
      <w:r w:rsidR="008D2DA0">
        <w:rPr>
          <w:lang w:eastAsia="ru-RU"/>
        </w:rPr>
        <w:t xml:space="preserve"> объем инвестиций  </w:t>
      </w:r>
      <w:r w:rsidR="00830C95">
        <w:rPr>
          <w:lang w:eastAsia="ru-RU"/>
        </w:rPr>
        <w:t xml:space="preserve">до конца 2021 г. составляет </w:t>
      </w:r>
      <w:r w:rsidR="008D2DA0">
        <w:rPr>
          <w:lang w:eastAsia="ru-RU"/>
        </w:rPr>
        <w:t>6,6</w:t>
      </w:r>
      <w:r w:rsidR="007A00F8" w:rsidRPr="002C774E">
        <w:rPr>
          <w:lang w:eastAsia="ru-RU"/>
        </w:rPr>
        <w:t xml:space="preserve"> млн. рублей</w:t>
      </w:r>
      <w:r w:rsidR="007A00F8">
        <w:rPr>
          <w:lang w:eastAsia="ru-RU"/>
        </w:rPr>
        <w:t xml:space="preserve">. </w:t>
      </w:r>
      <w:r w:rsidR="00D61F5A">
        <w:rPr>
          <w:lang w:eastAsia="ru-RU"/>
        </w:rPr>
        <w:t>С</w:t>
      </w:r>
      <w:r w:rsidR="007A00F8" w:rsidRPr="002C774E">
        <w:rPr>
          <w:lang w:eastAsia="ru-RU"/>
        </w:rPr>
        <w:t xml:space="preserve">оздано </w:t>
      </w:r>
      <w:r w:rsidR="008D2DA0">
        <w:rPr>
          <w:lang w:eastAsia="ru-RU"/>
        </w:rPr>
        <w:t>2</w:t>
      </w:r>
      <w:r w:rsidR="00D61F5A">
        <w:rPr>
          <w:lang w:eastAsia="ru-RU"/>
        </w:rPr>
        <w:t>5</w:t>
      </w:r>
      <w:r w:rsidR="007A00F8" w:rsidRPr="002C774E">
        <w:rPr>
          <w:lang w:eastAsia="ru-RU"/>
        </w:rPr>
        <w:t xml:space="preserve"> новых рабочих мест</w:t>
      </w:r>
      <w:r w:rsidR="000E73ED">
        <w:rPr>
          <w:lang w:eastAsia="ru-RU"/>
        </w:rPr>
        <w:t>а</w:t>
      </w:r>
      <w:r w:rsidR="008D2DA0">
        <w:rPr>
          <w:lang w:eastAsia="ru-RU"/>
        </w:rPr>
        <w:t>, в плане еще 3</w:t>
      </w:r>
      <w:r w:rsidR="00D61F5A">
        <w:rPr>
          <w:lang w:eastAsia="ru-RU"/>
        </w:rPr>
        <w:t>6.</w:t>
      </w:r>
    </w:p>
    <w:p w:rsidR="002F0605" w:rsidRDefault="002F0605" w:rsidP="00F01C0D">
      <w:pPr>
        <w:ind w:firstLine="0"/>
        <w:jc w:val="both"/>
      </w:pPr>
      <w:r>
        <w:t>На 2021</w:t>
      </w:r>
      <w:r w:rsidRPr="00EF406C">
        <w:t xml:space="preserve"> г. по программе «Чистая вода» </w:t>
      </w:r>
      <w:r>
        <w:t>запланировано строительство</w:t>
      </w:r>
      <w:r w:rsidRPr="00EF406C">
        <w:t xml:space="preserve"> </w:t>
      </w:r>
      <w:r>
        <w:t xml:space="preserve">системы </w:t>
      </w:r>
      <w:r w:rsidRPr="00EF406C">
        <w:t xml:space="preserve">водоснабжения </w:t>
      </w:r>
      <w:proofErr w:type="gramStart"/>
      <w:r>
        <w:t>в</w:t>
      </w:r>
      <w:proofErr w:type="gramEnd"/>
      <w:r>
        <w:t xml:space="preserve"> с. Лобки Погарско</w:t>
      </w:r>
      <w:r w:rsidR="00757A81">
        <w:t>го района сметной стоимостью 6,8</w:t>
      </w:r>
      <w:r>
        <w:t xml:space="preserve"> млн. рублей бюджетных средств.</w:t>
      </w:r>
    </w:p>
    <w:p w:rsidR="00F01C0D" w:rsidRDefault="00F01C0D" w:rsidP="00F01C0D">
      <w:pPr>
        <w:spacing w:before="100" w:beforeAutospacing="1" w:after="100" w:afterAutospacing="1"/>
        <w:ind w:firstLine="0"/>
        <w:jc w:val="both"/>
        <w:rPr>
          <w:lang w:eastAsia="ru-RU"/>
        </w:rPr>
      </w:pPr>
      <w:r>
        <w:rPr>
          <w:lang w:eastAsia="ru-RU"/>
        </w:rPr>
        <w:t xml:space="preserve">На 2022 г. запланированы капитальные вложения в объекты муниципальной собственности: реконструкция водопроводных сетей по ул. Жданова и Нижне-Ленинская </w:t>
      </w:r>
      <w:proofErr w:type="spellStart"/>
      <w:r>
        <w:rPr>
          <w:lang w:eastAsia="ru-RU"/>
        </w:rPr>
        <w:t>пгт</w:t>
      </w:r>
      <w:proofErr w:type="spellEnd"/>
      <w:r>
        <w:rPr>
          <w:lang w:eastAsia="ru-RU"/>
        </w:rPr>
        <w:t xml:space="preserve"> Погар, сметной стоимостью работ 7,5 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По прогнозным расчетам рост инве</w:t>
      </w:r>
      <w:r w:rsidR="00DB07B3">
        <w:rPr>
          <w:lang w:eastAsia="ru-RU"/>
        </w:rPr>
        <w:t>стиций в основной капитал в 2021</w:t>
      </w:r>
      <w:r w:rsidR="00C26630">
        <w:rPr>
          <w:lang w:eastAsia="ru-RU"/>
        </w:rPr>
        <w:t>-2023 году составит 4</w:t>
      </w:r>
      <w:r w:rsidRPr="002C774E">
        <w:rPr>
          <w:lang w:eastAsia="ru-RU"/>
        </w:rPr>
        <w:t xml:space="preserve"> процент</w:t>
      </w:r>
      <w:r w:rsidR="00C26630">
        <w:rPr>
          <w:lang w:eastAsia="ru-RU"/>
        </w:rPr>
        <w:t xml:space="preserve">а </w:t>
      </w:r>
      <w:r w:rsidRPr="002C774E">
        <w:rPr>
          <w:lang w:eastAsia="ru-RU"/>
        </w:rPr>
        <w:t xml:space="preserve">(в сопоставимых ценах к предыдущему году). При этом общий объем инвестиций в основной капитал за счет всех </w:t>
      </w:r>
      <w:r w:rsidR="00445C70">
        <w:rPr>
          <w:lang w:eastAsia="ru-RU"/>
        </w:rPr>
        <w:t>источников финансиро</w:t>
      </w:r>
      <w:r w:rsidR="00A72515">
        <w:rPr>
          <w:lang w:eastAsia="ru-RU"/>
        </w:rPr>
        <w:t>вания в 2021</w:t>
      </w:r>
      <w:r w:rsidRPr="002C774E">
        <w:rPr>
          <w:lang w:eastAsia="ru-RU"/>
        </w:rPr>
        <w:t xml:space="preserve"> г</w:t>
      </w:r>
      <w:r w:rsidR="00A72515">
        <w:rPr>
          <w:lang w:eastAsia="ru-RU"/>
        </w:rPr>
        <w:t>оду прогнозируется в объеме  447,5</w:t>
      </w:r>
      <w:r w:rsidR="00855351">
        <w:rPr>
          <w:lang w:eastAsia="ru-RU"/>
        </w:rPr>
        <w:t xml:space="preserve"> млн. рублей, в 202</w:t>
      </w:r>
      <w:r w:rsidR="00A72515">
        <w:rPr>
          <w:lang w:eastAsia="ru-RU"/>
        </w:rPr>
        <w:t>2</w:t>
      </w:r>
      <w:r w:rsidRPr="002C774E">
        <w:rPr>
          <w:lang w:eastAsia="ru-RU"/>
        </w:rPr>
        <w:t xml:space="preserve"> го</w:t>
      </w:r>
      <w:r w:rsidR="00A72515">
        <w:rPr>
          <w:lang w:eastAsia="ru-RU"/>
        </w:rPr>
        <w:t>ду – 488</w:t>
      </w:r>
      <w:r w:rsidRPr="002C774E">
        <w:rPr>
          <w:lang w:eastAsia="ru-RU"/>
        </w:rPr>
        <w:t>,</w:t>
      </w:r>
      <w:r w:rsidR="00A72515">
        <w:rPr>
          <w:lang w:eastAsia="ru-RU"/>
        </w:rPr>
        <w:t>2 млн. рублей, в 2023</w:t>
      </w:r>
      <w:r w:rsidR="00855351">
        <w:rPr>
          <w:lang w:eastAsia="ru-RU"/>
        </w:rPr>
        <w:t xml:space="preserve"> году – </w:t>
      </w:r>
      <w:r w:rsidR="00A72515">
        <w:rPr>
          <w:lang w:eastAsia="ru-RU"/>
        </w:rPr>
        <w:t>532,1</w:t>
      </w:r>
      <w:r w:rsidR="00445C70">
        <w:rPr>
          <w:lang w:eastAsia="ru-RU"/>
        </w:rPr>
        <w:t xml:space="preserve"> </w:t>
      </w:r>
      <w:r w:rsidRPr="002C774E">
        <w:rPr>
          <w:lang w:eastAsia="ru-RU"/>
        </w:rPr>
        <w:t xml:space="preserve">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В </w:t>
      </w:r>
      <w:r w:rsidR="0006432C">
        <w:rPr>
          <w:lang w:eastAsia="ru-RU"/>
        </w:rPr>
        <w:t xml:space="preserve">прогнозе </w:t>
      </w:r>
      <w:r w:rsidRPr="002C774E">
        <w:rPr>
          <w:lang w:eastAsia="ru-RU"/>
        </w:rPr>
        <w:t>структуре инвестиций, по-прежнему,</w:t>
      </w:r>
      <w:r w:rsidR="00041FF9">
        <w:rPr>
          <w:lang w:eastAsia="ru-RU"/>
        </w:rPr>
        <w:t xml:space="preserve"> как и по итогам 2019 года,</w:t>
      </w:r>
      <w:r w:rsidRPr="002C774E">
        <w:rPr>
          <w:lang w:eastAsia="ru-RU"/>
        </w:rPr>
        <w:t xml:space="preserve"> ведущую роль будут занимать </w:t>
      </w:r>
      <w:r w:rsidR="0006432C">
        <w:rPr>
          <w:lang w:eastAsia="ru-RU"/>
        </w:rPr>
        <w:t>привлеченные</w:t>
      </w:r>
      <w:r w:rsidRPr="002C774E">
        <w:rPr>
          <w:lang w:eastAsia="ru-RU"/>
        </w:rPr>
        <w:t xml:space="preserve"> средства, их доля по крупн</w:t>
      </w:r>
      <w:r w:rsidR="002A0AD6">
        <w:rPr>
          <w:lang w:eastAsia="ru-RU"/>
        </w:rPr>
        <w:t>ым и средним предприятия</w:t>
      </w:r>
      <w:r w:rsidR="00A72515">
        <w:rPr>
          <w:lang w:eastAsia="ru-RU"/>
        </w:rPr>
        <w:t>м в 2022</w:t>
      </w:r>
      <w:r w:rsidR="002A0AD6">
        <w:rPr>
          <w:lang w:eastAsia="ru-RU"/>
        </w:rPr>
        <w:t xml:space="preserve"> году </w:t>
      </w:r>
      <w:r w:rsidR="0006432C">
        <w:rPr>
          <w:lang w:eastAsia="ru-RU"/>
        </w:rPr>
        <w:t>составит 71,8</w:t>
      </w:r>
      <w:r w:rsidR="002A0AD6">
        <w:rPr>
          <w:lang w:eastAsia="ru-RU"/>
        </w:rPr>
        <w:t xml:space="preserve"> </w:t>
      </w:r>
      <w:r w:rsidRPr="002C774E">
        <w:rPr>
          <w:lang w:eastAsia="ru-RU"/>
        </w:rPr>
        <w:t xml:space="preserve">процентов. В структуре привлеченных средств </w:t>
      </w:r>
      <w:r w:rsidR="00041FF9">
        <w:rPr>
          <w:lang w:eastAsia="ru-RU"/>
        </w:rPr>
        <w:t>снизится</w:t>
      </w:r>
      <w:r w:rsidR="00041FF9" w:rsidRPr="002C774E">
        <w:rPr>
          <w:lang w:eastAsia="ru-RU"/>
        </w:rPr>
        <w:t xml:space="preserve"> </w:t>
      </w:r>
      <w:r w:rsidRPr="002C774E">
        <w:rPr>
          <w:lang w:eastAsia="ru-RU"/>
        </w:rPr>
        <w:t>доля банковских кредитов</w:t>
      </w:r>
      <w:r w:rsidR="00041FF9">
        <w:rPr>
          <w:lang w:eastAsia="ru-RU"/>
        </w:rPr>
        <w:t>;</w:t>
      </w:r>
      <w:r w:rsidRPr="002C774E">
        <w:rPr>
          <w:lang w:eastAsia="ru-RU"/>
        </w:rPr>
        <w:t xml:space="preserve"> </w:t>
      </w:r>
      <w:r w:rsidR="00041FF9">
        <w:rPr>
          <w:lang w:eastAsia="ru-RU"/>
        </w:rPr>
        <w:t>на долю</w:t>
      </w:r>
      <w:r w:rsidRPr="002C774E">
        <w:rPr>
          <w:lang w:eastAsia="ru-RU"/>
        </w:rPr>
        <w:t xml:space="preserve"> бюджетных инвестиций в структуре привлеченных сре</w:t>
      </w:r>
      <w:proofErr w:type="gramStart"/>
      <w:r w:rsidRPr="002C774E">
        <w:rPr>
          <w:lang w:eastAsia="ru-RU"/>
        </w:rPr>
        <w:t xml:space="preserve">дств </w:t>
      </w:r>
      <w:r w:rsidR="00041FF9">
        <w:rPr>
          <w:lang w:eastAsia="ru-RU"/>
        </w:rPr>
        <w:t>пр</w:t>
      </w:r>
      <w:proofErr w:type="gramEnd"/>
      <w:r w:rsidR="00041FF9">
        <w:rPr>
          <w:lang w:eastAsia="ru-RU"/>
        </w:rPr>
        <w:t>идется в 2022</w:t>
      </w:r>
      <w:r w:rsidR="002A0AD6">
        <w:rPr>
          <w:lang w:eastAsia="ru-RU"/>
        </w:rPr>
        <w:t xml:space="preserve"> году </w:t>
      </w:r>
      <w:r w:rsidR="00041FF9">
        <w:rPr>
          <w:lang w:eastAsia="ru-RU"/>
        </w:rPr>
        <w:t>43,9 процентов вместо 30</w:t>
      </w:r>
      <w:r w:rsidR="002A0AD6">
        <w:rPr>
          <w:lang w:eastAsia="ru-RU"/>
        </w:rPr>
        <w:t xml:space="preserve">,5 </w:t>
      </w:r>
      <w:r w:rsidR="00041FF9">
        <w:rPr>
          <w:lang w:eastAsia="ru-RU"/>
        </w:rPr>
        <w:t>процентов по итогам 2018</w:t>
      </w:r>
      <w:r w:rsidR="002A0AD6">
        <w:rPr>
          <w:lang w:eastAsia="ru-RU"/>
        </w:rPr>
        <w:t xml:space="preserve">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5. Малое и среднее предпринимательство</w:t>
      </w:r>
    </w:p>
    <w:p w:rsidR="007A00F8" w:rsidRPr="002C774E" w:rsidRDefault="00AE303C" w:rsidP="009217CB">
      <w:pPr>
        <w:spacing w:before="100" w:beforeAutospacing="1" w:after="100" w:afterAutospacing="1"/>
        <w:ind w:firstLine="0"/>
        <w:jc w:val="both"/>
        <w:rPr>
          <w:lang w:eastAsia="ru-RU"/>
        </w:rPr>
      </w:pPr>
      <w:r>
        <w:rPr>
          <w:lang w:eastAsia="ru-RU"/>
        </w:rPr>
        <w:t xml:space="preserve">В </w:t>
      </w:r>
      <w:r w:rsidR="00CD2827">
        <w:rPr>
          <w:lang w:eastAsia="ru-RU"/>
        </w:rPr>
        <w:t>2019</w:t>
      </w:r>
      <w:r w:rsidR="007A00F8" w:rsidRPr="002C774E">
        <w:rPr>
          <w:lang w:eastAsia="ru-RU"/>
        </w:rPr>
        <w:t xml:space="preserve"> году на территории </w:t>
      </w:r>
      <w:r w:rsidR="007A00F8">
        <w:rPr>
          <w:lang w:eastAsia="ru-RU"/>
        </w:rPr>
        <w:t>района</w:t>
      </w:r>
      <w:r w:rsidR="007A00F8" w:rsidRPr="002C774E">
        <w:rPr>
          <w:lang w:eastAsia="ru-RU"/>
        </w:rPr>
        <w:t xml:space="preserve"> осуществляли хозяйственную деятельность </w:t>
      </w:r>
      <w:r w:rsidR="000E7B83">
        <w:rPr>
          <w:lang w:eastAsia="ru-RU"/>
        </w:rPr>
        <w:t>70 малых</w:t>
      </w:r>
      <w:r w:rsidR="007A00F8" w:rsidRPr="002C774E">
        <w:rPr>
          <w:lang w:eastAsia="ru-RU"/>
        </w:rPr>
        <w:t xml:space="preserve"> и средн</w:t>
      </w:r>
      <w:r w:rsidR="000E7B83">
        <w:rPr>
          <w:lang w:eastAsia="ru-RU"/>
        </w:rPr>
        <w:t>их</w:t>
      </w:r>
      <w:r w:rsidR="007A00F8" w:rsidRPr="002C774E">
        <w:rPr>
          <w:lang w:eastAsia="ru-RU"/>
        </w:rPr>
        <w:t xml:space="preserve"> предприяти</w:t>
      </w:r>
      <w:r w:rsidR="007A00F8">
        <w:rPr>
          <w:lang w:eastAsia="ru-RU"/>
        </w:rPr>
        <w:t>я</w:t>
      </w:r>
      <w:r w:rsidR="007A00F8" w:rsidRPr="002C774E">
        <w:rPr>
          <w:lang w:eastAsia="ru-RU"/>
        </w:rPr>
        <w:t>, среднесписочная численность работников (без внешних совместителей</w:t>
      </w:r>
      <w:r w:rsidR="00492C39">
        <w:rPr>
          <w:lang w:eastAsia="ru-RU"/>
        </w:rPr>
        <w:t>) занятых на них</w:t>
      </w:r>
      <w:r w:rsidR="000E7B83">
        <w:rPr>
          <w:lang w:eastAsia="ru-RU"/>
        </w:rPr>
        <w:t xml:space="preserve"> составила  1518</w:t>
      </w:r>
      <w:r w:rsidR="007A00F8" w:rsidRPr="002C774E">
        <w:rPr>
          <w:lang w:eastAsia="ru-RU"/>
        </w:rPr>
        <w:t xml:space="preserve"> человек. Оборот малых и средних предприятий по всем видам деятел</w:t>
      </w:r>
      <w:r w:rsidR="000E7B83">
        <w:rPr>
          <w:lang w:eastAsia="ru-RU"/>
        </w:rPr>
        <w:t>ьности в 2019</w:t>
      </w:r>
      <w:r w:rsidR="00445C70">
        <w:rPr>
          <w:lang w:eastAsia="ru-RU"/>
        </w:rPr>
        <w:t xml:space="preserve"> году составил</w:t>
      </w:r>
      <w:r w:rsidR="000E7B83">
        <w:rPr>
          <w:lang w:eastAsia="ru-RU"/>
        </w:rPr>
        <w:t xml:space="preserve"> 2224,7  млн. рублей, что на 13,6</w:t>
      </w:r>
      <w:r w:rsidR="00445C70">
        <w:rPr>
          <w:lang w:eastAsia="ru-RU"/>
        </w:rPr>
        <w:t xml:space="preserve"> процент</w:t>
      </w:r>
      <w:r w:rsidR="000E7B83">
        <w:rPr>
          <w:lang w:eastAsia="ru-RU"/>
        </w:rPr>
        <w:t>а</w:t>
      </w:r>
      <w:r w:rsidR="007A00F8" w:rsidRPr="002C774E">
        <w:rPr>
          <w:lang w:eastAsia="ru-RU"/>
        </w:rPr>
        <w:t xml:space="preserve"> больше, чем в 201</w:t>
      </w:r>
      <w:r w:rsidR="00972A9B">
        <w:rPr>
          <w:lang w:eastAsia="ru-RU"/>
        </w:rPr>
        <w:t>8</w:t>
      </w:r>
      <w:r w:rsidR="00BA418A">
        <w:rPr>
          <w:lang w:eastAsia="ru-RU"/>
        </w:rPr>
        <w:t xml:space="preserve"> году.</w:t>
      </w:r>
    </w:p>
    <w:p w:rsidR="005F5423" w:rsidRPr="00F734DC" w:rsidRDefault="007A00F8" w:rsidP="00EA47E4">
      <w:pPr>
        <w:jc w:val="both"/>
      </w:pPr>
      <w:proofErr w:type="gramStart"/>
      <w:r w:rsidRPr="00F734DC">
        <w:rPr>
          <w:lang w:eastAsia="ru-RU"/>
        </w:rPr>
        <w:t>На поддержку малого и среднего бизнеса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w:t>
      </w:r>
      <w:r w:rsidR="00F734DC" w:rsidRPr="00F734DC">
        <w:rPr>
          <w:lang w:eastAsia="ru-RU"/>
        </w:rPr>
        <w:t xml:space="preserve">кой области", </w:t>
      </w:r>
      <w:r w:rsidR="00F734DC" w:rsidRPr="00F734DC">
        <w:t>муниципальной программы «</w:t>
      </w:r>
      <w:r w:rsidR="00F734DC" w:rsidRPr="00F734DC">
        <w:rPr>
          <w:shd w:val="clear" w:color="auto" w:fill="FFFFFF"/>
        </w:rPr>
        <w:t>Создание условий для развития малого и среднего предпринимательства на территории моногорода Погар на 2018-2020 годы</w:t>
      </w:r>
      <w:r w:rsidR="00F734DC" w:rsidRPr="00F734DC">
        <w:t xml:space="preserve">» по линии развития социального предпринимательства </w:t>
      </w:r>
      <w:r w:rsidR="00F734DC" w:rsidRPr="00F734DC">
        <w:rPr>
          <w:lang w:eastAsia="ru-RU"/>
        </w:rPr>
        <w:t>в 2020</w:t>
      </w:r>
      <w:r w:rsidR="00F754F5" w:rsidRPr="00F734DC">
        <w:rPr>
          <w:lang w:eastAsia="ru-RU"/>
        </w:rPr>
        <w:t xml:space="preserve"> году из областного, </w:t>
      </w:r>
      <w:r w:rsidRPr="00F734DC">
        <w:rPr>
          <w:lang w:eastAsia="ru-RU"/>
        </w:rPr>
        <w:t xml:space="preserve">федерального </w:t>
      </w:r>
      <w:r w:rsidR="00F754F5" w:rsidRPr="00F734DC">
        <w:rPr>
          <w:lang w:eastAsia="ru-RU"/>
        </w:rPr>
        <w:t>и местн</w:t>
      </w:r>
      <w:r w:rsidR="00BE13EE" w:rsidRPr="00F734DC">
        <w:rPr>
          <w:lang w:eastAsia="ru-RU"/>
        </w:rPr>
        <w:t>ого бюджетов</w:t>
      </w:r>
      <w:proofErr w:type="gramEnd"/>
      <w:r w:rsidR="00BE13EE" w:rsidRPr="00F734DC">
        <w:rPr>
          <w:lang w:eastAsia="ru-RU"/>
        </w:rPr>
        <w:t xml:space="preserve"> было направлено </w:t>
      </w:r>
      <w:r w:rsidR="00F734DC" w:rsidRPr="00F734DC">
        <w:rPr>
          <w:lang w:eastAsia="ru-RU"/>
        </w:rPr>
        <w:t>4,2 млн</w:t>
      </w:r>
      <w:r w:rsidRPr="00F734DC">
        <w:rPr>
          <w:lang w:eastAsia="ru-RU"/>
        </w:rPr>
        <w:t xml:space="preserve">. рублей. </w:t>
      </w:r>
      <w:r w:rsidR="00F734DC" w:rsidRPr="00F734DC">
        <w:t>Субсидии получили 3 субъекта МСП. Два предприятия поддерживают своих сотрудников: пенсионеров, матерей-одиночек и других, как социально-незащищённые слои населения. Третьим субъектом малого и среднего предпринимательства получена субсидия в размере 1,2 млн. руб. на создание и развитие дошкольного центра времяпрепровождения детей и иных подобных видов деятельности в Погаре.</w:t>
      </w:r>
    </w:p>
    <w:p w:rsidR="005C77E9" w:rsidRDefault="005C77E9" w:rsidP="005C77E9">
      <w:pPr>
        <w:ind w:firstLine="0"/>
        <w:rPr>
          <w:rFonts w:eastAsia="Times New Roman"/>
          <w:sz w:val="24"/>
          <w:szCs w:val="24"/>
          <w:lang w:eastAsia="ru-RU"/>
        </w:rPr>
      </w:pPr>
    </w:p>
    <w:p w:rsidR="005C77E9" w:rsidRPr="005C77E9" w:rsidRDefault="005C77E9" w:rsidP="005C77E9">
      <w:pPr>
        <w:ind w:firstLine="0"/>
        <w:jc w:val="both"/>
        <w:rPr>
          <w:rFonts w:eastAsia="Times New Roman"/>
          <w:lang w:eastAsia="ru-RU"/>
        </w:rPr>
      </w:pPr>
      <w:r w:rsidRPr="005C77E9">
        <w:rPr>
          <w:rFonts w:eastAsia="Times New Roman"/>
          <w:lang w:eastAsia="ru-RU"/>
        </w:rPr>
        <w:t>В 2020-2023 годах в рамках национального проекта «Малый бизнес и</w:t>
      </w:r>
      <w:r>
        <w:rPr>
          <w:rFonts w:eastAsia="Times New Roman"/>
          <w:lang w:eastAsia="ru-RU"/>
        </w:rPr>
        <w:t xml:space="preserve"> </w:t>
      </w:r>
      <w:r w:rsidRPr="005C77E9">
        <w:rPr>
          <w:rFonts w:eastAsia="Times New Roman"/>
          <w:lang w:eastAsia="ru-RU"/>
        </w:rPr>
        <w:t>поддержка предпринимательской инициативы» будут реализованы</w:t>
      </w:r>
      <w:r>
        <w:rPr>
          <w:rFonts w:eastAsia="Times New Roman"/>
          <w:lang w:eastAsia="ru-RU"/>
        </w:rPr>
        <w:t xml:space="preserve"> </w:t>
      </w:r>
      <w:r w:rsidRPr="005C77E9">
        <w:rPr>
          <w:rFonts w:eastAsia="Times New Roman"/>
          <w:lang w:eastAsia="ru-RU"/>
        </w:rPr>
        <w:t xml:space="preserve">мероприятия, направленные на развитие </w:t>
      </w:r>
      <w:proofErr w:type="spellStart"/>
      <w:r w:rsidRPr="005C77E9">
        <w:rPr>
          <w:rFonts w:eastAsia="Times New Roman"/>
          <w:lang w:eastAsia="ru-RU"/>
        </w:rPr>
        <w:t>экспортно</w:t>
      </w:r>
      <w:proofErr w:type="spellEnd"/>
      <w:r w:rsidRPr="005C77E9">
        <w:rPr>
          <w:rFonts w:eastAsia="Times New Roman"/>
          <w:lang w:eastAsia="ru-RU"/>
        </w:rPr>
        <w:t xml:space="preserve"> ориентированного</w:t>
      </w:r>
      <w:r>
        <w:rPr>
          <w:rFonts w:eastAsia="Times New Roman"/>
          <w:lang w:eastAsia="ru-RU"/>
        </w:rPr>
        <w:t xml:space="preserve"> </w:t>
      </w:r>
      <w:r w:rsidRPr="005C77E9">
        <w:rPr>
          <w:rFonts w:eastAsia="Times New Roman"/>
          <w:lang w:eastAsia="ru-RU"/>
        </w:rPr>
        <w:t>предпринимательства, вовлечение граждан в предпринимательскую</w:t>
      </w:r>
      <w:r>
        <w:rPr>
          <w:rFonts w:eastAsia="Times New Roman"/>
          <w:lang w:eastAsia="ru-RU"/>
        </w:rPr>
        <w:t xml:space="preserve"> </w:t>
      </w:r>
      <w:r w:rsidRPr="005C77E9">
        <w:rPr>
          <w:rFonts w:eastAsia="Times New Roman"/>
          <w:lang w:eastAsia="ru-RU"/>
        </w:rPr>
        <w:t>деятельность, расширение доступа субъектов малого и среднего</w:t>
      </w:r>
      <w:r>
        <w:rPr>
          <w:rFonts w:eastAsia="Times New Roman"/>
          <w:lang w:eastAsia="ru-RU"/>
        </w:rPr>
        <w:t xml:space="preserve"> </w:t>
      </w:r>
      <w:r w:rsidRPr="005C77E9">
        <w:rPr>
          <w:rFonts w:eastAsia="Times New Roman"/>
          <w:lang w:eastAsia="ru-RU"/>
        </w:rPr>
        <w:t>предпринимательства к льготному кредитованию, усовершенствование</w:t>
      </w:r>
      <w:r>
        <w:rPr>
          <w:rFonts w:eastAsia="Times New Roman"/>
          <w:lang w:eastAsia="ru-RU"/>
        </w:rPr>
        <w:t xml:space="preserve"> </w:t>
      </w:r>
      <w:r w:rsidRPr="005C77E9">
        <w:rPr>
          <w:rFonts w:eastAsia="Times New Roman"/>
          <w:lang w:eastAsia="ru-RU"/>
        </w:rPr>
        <w:t>комплекса мер поддержки сельскохозяйственных кооперативов и фермеров –</w:t>
      </w:r>
    </w:p>
    <w:p w:rsidR="005C77E9" w:rsidRPr="005C77E9" w:rsidRDefault="005C77E9" w:rsidP="005C77E9">
      <w:pPr>
        <w:ind w:firstLine="0"/>
        <w:jc w:val="both"/>
        <w:rPr>
          <w:rFonts w:eastAsia="Times New Roman"/>
          <w:lang w:eastAsia="ru-RU"/>
        </w:rPr>
      </w:pPr>
      <w:r w:rsidRPr="005C77E9">
        <w:rPr>
          <w:rFonts w:eastAsia="Times New Roman"/>
          <w:lang w:eastAsia="ru-RU"/>
        </w:rPr>
        <w:t>членов сельскохозяйственных кооперативов.</w:t>
      </w:r>
    </w:p>
    <w:p w:rsidR="005C77E9" w:rsidRPr="005C77E9" w:rsidRDefault="005C77E9" w:rsidP="005C77E9">
      <w:pPr>
        <w:ind w:firstLine="0"/>
        <w:jc w:val="both"/>
        <w:rPr>
          <w:rFonts w:eastAsia="Times New Roman"/>
          <w:lang w:eastAsia="ru-RU"/>
        </w:rPr>
      </w:pPr>
      <w:r w:rsidRPr="005C77E9">
        <w:rPr>
          <w:rFonts w:eastAsia="Times New Roman"/>
          <w:lang w:eastAsia="ru-RU"/>
        </w:rPr>
        <w:lastRenderedPageBreak/>
        <w:t>В результате реализации всего комплекса программных мероприятий,</w:t>
      </w:r>
      <w:r>
        <w:rPr>
          <w:rFonts w:eastAsia="Times New Roman"/>
          <w:lang w:eastAsia="ru-RU"/>
        </w:rPr>
        <w:t xml:space="preserve"> </w:t>
      </w:r>
      <w:r w:rsidRPr="005C77E9">
        <w:rPr>
          <w:rFonts w:eastAsia="Times New Roman"/>
          <w:lang w:eastAsia="ru-RU"/>
        </w:rPr>
        <w:t>а также мер поддержки малого и среднего бизнеса, принятых на федеральном</w:t>
      </w:r>
      <w:r>
        <w:rPr>
          <w:rFonts w:eastAsia="Times New Roman"/>
          <w:lang w:eastAsia="ru-RU"/>
        </w:rPr>
        <w:t xml:space="preserve"> </w:t>
      </w:r>
      <w:r w:rsidRPr="005C77E9">
        <w:rPr>
          <w:rFonts w:eastAsia="Times New Roman"/>
          <w:lang w:eastAsia="ru-RU"/>
        </w:rPr>
        <w:t xml:space="preserve">и региональном уровнях в условиях пандемии </w:t>
      </w:r>
      <w:proofErr w:type="spellStart"/>
      <w:r w:rsidRPr="005C77E9">
        <w:rPr>
          <w:rFonts w:eastAsia="Times New Roman"/>
          <w:lang w:eastAsia="ru-RU"/>
        </w:rPr>
        <w:t>коронавирусной</w:t>
      </w:r>
      <w:proofErr w:type="spellEnd"/>
      <w:r w:rsidRPr="005C77E9">
        <w:rPr>
          <w:rFonts w:eastAsia="Times New Roman"/>
          <w:lang w:eastAsia="ru-RU"/>
        </w:rPr>
        <w:t xml:space="preserve"> инфекции и</w:t>
      </w:r>
      <w:r>
        <w:rPr>
          <w:rFonts w:eastAsia="Times New Roman"/>
          <w:lang w:eastAsia="ru-RU"/>
        </w:rPr>
        <w:t xml:space="preserve"> </w:t>
      </w:r>
      <w:r w:rsidRPr="005C77E9">
        <w:rPr>
          <w:rFonts w:eastAsia="Times New Roman"/>
          <w:lang w:eastAsia="ru-RU"/>
        </w:rPr>
        <w:t xml:space="preserve">направленных на сохранение численности занятых в сфере малого бизнеса, </w:t>
      </w:r>
      <w:proofErr w:type="gramStart"/>
      <w:r w:rsidRPr="005C77E9">
        <w:rPr>
          <w:rFonts w:eastAsia="Times New Roman"/>
          <w:lang w:eastAsia="ru-RU"/>
        </w:rPr>
        <w:t>в</w:t>
      </w:r>
      <w:proofErr w:type="gramEnd"/>
    </w:p>
    <w:p w:rsidR="007A00F8" w:rsidRPr="005C77E9" w:rsidRDefault="005C77E9" w:rsidP="005C77E9">
      <w:pPr>
        <w:ind w:firstLine="0"/>
        <w:jc w:val="both"/>
        <w:rPr>
          <w:rFonts w:eastAsia="Times New Roman"/>
          <w:lang w:eastAsia="ru-RU"/>
        </w:rPr>
      </w:pPr>
      <w:r w:rsidRPr="005C77E9">
        <w:rPr>
          <w:rFonts w:eastAsia="Times New Roman"/>
          <w:lang w:eastAsia="ru-RU"/>
        </w:rPr>
        <w:t xml:space="preserve">2020 году </w:t>
      </w:r>
      <w:r w:rsidRPr="005C77E9">
        <w:rPr>
          <w:lang w:eastAsia="ru-RU"/>
        </w:rPr>
        <w:t>п</w:t>
      </w:r>
      <w:r w:rsidR="00BA418A" w:rsidRPr="005C77E9">
        <w:rPr>
          <w:lang w:eastAsia="ru-RU"/>
        </w:rPr>
        <w:t xml:space="preserve">ри условии </w:t>
      </w:r>
      <w:r w:rsidR="006B0EBC" w:rsidRPr="005C77E9">
        <w:rPr>
          <w:lang w:eastAsia="ru-RU"/>
        </w:rPr>
        <w:t>функционирования</w:t>
      </w:r>
      <w:r w:rsidR="00BA418A" w:rsidRPr="005C77E9">
        <w:rPr>
          <w:lang w:eastAsia="ru-RU"/>
        </w:rPr>
        <w:t xml:space="preserve"> </w:t>
      </w:r>
      <w:r w:rsidR="00C82E00" w:rsidRPr="005C77E9">
        <w:rPr>
          <w:lang w:eastAsia="ru-RU"/>
        </w:rPr>
        <w:t>действующих организаций, учета тенденции</w:t>
      </w:r>
      <w:r w:rsidR="00BA418A" w:rsidRPr="005C77E9">
        <w:rPr>
          <w:lang w:eastAsia="ru-RU"/>
        </w:rPr>
        <w:t xml:space="preserve"> 2019 года (зарегистрированы 2 новые организации), </w:t>
      </w:r>
      <w:r w:rsidR="00B302C6" w:rsidRPr="005C77E9">
        <w:rPr>
          <w:lang w:eastAsia="ru-RU"/>
        </w:rPr>
        <w:t>и</w:t>
      </w:r>
      <w:r w:rsidR="00C82E00" w:rsidRPr="005C77E9">
        <w:rPr>
          <w:lang w:eastAsia="ru-RU"/>
        </w:rPr>
        <w:t xml:space="preserve"> прогнозом повышения</w:t>
      </w:r>
      <w:r w:rsidR="00BA418A" w:rsidRPr="005C77E9">
        <w:rPr>
          <w:lang w:eastAsia="ru-RU"/>
        </w:rPr>
        <w:t xml:space="preserve"> коэффициента рождаемости организаций с 9,3 до 9,5</w:t>
      </w:r>
      <w:r w:rsidR="00C82E00" w:rsidRPr="005C77E9">
        <w:rPr>
          <w:lang w:eastAsia="ru-RU"/>
        </w:rPr>
        <w:t>,</w:t>
      </w:r>
      <w:r w:rsidR="00BA418A" w:rsidRPr="005C77E9">
        <w:rPr>
          <w:lang w:eastAsia="ru-RU"/>
        </w:rPr>
        <w:t xml:space="preserve"> </w:t>
      </w:r>
      <w:r w:rsidR="00C82E00" w:rsidRPr="005C77E9">
        <w:rPr>
          <w:lang w:eastAsia="ru-RU"/>
        </w:rPr>
        <w:t>количество малых и средних предприятий района составит 72</w:t>
      </w:r>
      <w:r w:rsidR="00BE700C" w:rsidRPr="005C77E9">
        <w:rPr>
          <w:lang w:eastAsia="ru-RU"/>
        </w:rPr>
        <w:t xml:space="preserve"> единиц</w:t>
      </w:r>
      <w:r w:rsidR="00C82E00" w:rsidRPr="005C77E9">
        <w:rPr>
          <w:lang w:eastAsia="ru-RU"/>
        </w:rPr>
        <w:t>ы.</w:t>
      </w:r>
      <w:r w:rsidR="00C82E00" w:rsidRPr="005C77E9">
        <w:rPr>
          <w:b/>
          <w:lang w:eastAsia="ru-RU"/>
        </w:rPr>
        <w:t xml:space="preserve"> </w:t>
      </w:r>
      <w:r w:rsidR="00C82E00" w:rsidRPr="005C77E9">
        <w:rPr>
          <w:lang w:eastAsia="ru-RU"/>
        </w:rPr>
        <w:t>С</w:t>
      </w:r>
      <w:r w:rsidR="007A00F8" w:rsidRPr="005C77E9">
        <w:rPr>
          <w:lang w:eastAsia="ru-RU"/>
        </w:rPr>
        <w:t>реднесписочная численнос</w:t>
      </w:r>
      <w:r w:rsidR="00523D27" w:rsidRPr="005C77E9">
        <w:rPr>
          <w:lang w:eastAsia="ru-RU"/>
        </w:rPr>
        <w:t>ть работников на них – около 15</w:t>
      </w:r>
      <w:r w:rsidR="00492C39" w:rsidRPr="005C77E9">
        <w:rPr>
          <w:lang w:eastAsia="ru-RU"/>
        </w:rPr>
        <w:t>30</w:t>
      </w:r>
      <w:r w:rsidR="007A00F8" w:rsidRPr="005C77E9">
        <w:rPr>
          <w:lang w:eastAsia="ru-RU"/>
        </w:rPr>
        <w:t xml:space="preserve"> человек.</w:t>
      </w:r>
      <w:r w:rsidR="007A00F8" w:rsidRPr="005C77E9">
        <w:rPr>
          <w:b/>
          <w:lang w:eastAsia="ru-RU"/>
        </w:rPr>
        <w:t xml:space="preserve"> </w:t>
      </w:r>
      <w:r w:rsidR="007A00F8" w:rsidRPr="005C77E9">
        <w:rPr>
          <w:lang w:eastAsia="ru-RU"/>
        </w:rPr>
        <w:t>Оборот ма</w:t>
      </w:r>
      <w:r w:rsidR="00985D4F" w:rsidRPr="005C77E9">
        <w:rPr>
          <w:lang w:eastAsia="ru-RU"/>
        </w:rPr>
        <w:t>лых и средних оценивается в 2373</w:t>
      </w:r>
      <w:r w:rsidR="007A00F8" w:rsidRPr="005C77E9">
        <w:rPr>
          <w:lang w:eastAsia="ru-RU"/>
        </w:rPr>
        <w:t>,</w:t>
      </w:r>
      <w:r w:rsidR="00985D4F" w:rsidRPr="005C77E9">
        <w:rPr>
          <w:lang w:eastAsia="ru-RU"/>
        </w:rPr>
        <w:t>7 млн. рублей, что на 6,7 процента больше, чем в 2019</w:t>
      </w:r>
      <w:r w:rsidR="007A00F8" w:rsidRPr="005C77E9">
        <w:rPr>
          <w:lang w:eastAsia="ru-RU"/>
        </w:rPr>
        <w:t xml:space="preserve"> году.</w:t>
      </w:r>
    </w:p>
    <w:p w:rsidR="007A00F8" w:rsidRPr="002C774E" w:rsidRDefault="007A00F8" w:rsidP="00BE700C">
      <w:pPr>
        <w:spacing w:before="100" w:beforeAutospacing="1" w:after="100" w:afterAutospacing="1"/>
        <w:ind w:firstLine="0"/>
        <w:jc w:val="both"/>
        <w:rPr>
          <w:lang w:eastAsia="ru-RU"/>
        </w:rPr>
      </w:pPr>
      <w:r w:rsidRPr="00C70797">
        <w:rPr>
          <w:lang w:eastAsia="ru-RU"/>
        </w:rPr>
        <w:t>В прогнозируемом периоде количество малых и сре</w:t>
      </w:r>
      <w:r w:rsidR="00BE700C" w:rsidRPr="00C70797">
        <w:rPr>
          <w:lang w:eastAsia="ru-RU"/>
        </w:rPr>
        <w:t>дн</w:t>
      </w:r>
      <w:r w:rsidR="0011067E" w:rsidRPr="00C70797">
        <w:rPr>
          <w:lang w:eastAsia="ru-RU"/>
        </w:rPr>
        <w:t>их предприятий увеличится на 8</w:t>
      </w:r>
      <w:r w:rsidRPr="00C70797">
        <w:rPr>
          <w:lang w:eastAsia="ru-RU"/>
        </w:rPr>
        <w:t xml:space="preserve"> процентов к ур</w:t>
      </w:r>
      <w:r w:rsidR="0011067E" w:rsidRPr="00C70797">
        <w:rPr>
          <w:lang w:eastAsia="ru-RU"/>
        </w:rPr>
        <w:t>овню 2020 года и составит в 2023 году</w:t>
      </w:r>
      <w:r w:rsidR="0011067E">
        <w:rPr>
          <w:lang w:eastAsia="ru-RU"/>
        </w:rPr>
        <w:t xml:space="preserve">  около 78</w:t>
      </w:r>
      <w:r w:rsidRPr="002C774E">
        <w:rPr>
          <w:lang w:eastAsia="ru-RU"/>
        </w:rPr>
        <w:t xml:space="preserve"> единиц. При этом среднесписочная численность работников на них (без внешних совместителей) увеличитс</w:t>
      </w:r>
      <w:r w:rsidR="00BE700C">
        <w:rPr>
          <w:lang w:eastAsia="ru-RU"/>
        </w:rPr>
        <w:t>я на 2</w:t>
      </w:r>
      <w:r w:rsidR="00C70797">
        <w:rPr>
          <w:lang w:eastAsia="ru-RU"/>
        </w:rPr>
        <w:t xml:space="preserve"> процента и составит 15</w:t>
      </w:r>
      <w:r w:rsidR="00492C39">
        <w:rPr>
          <w:lang w:eastAsia="ru-RU"/>
        </w:rPr>
        <w:t>6</w:t>
      </w:r>
      <w:r w:rsidRPr="002C774E">
        <w:rPr>
          <w:lang w:eastAsia="ru-RU"/>
        </w:rPr>
        <w:t>0 человек. Оборот малых и средних предприят</w:t>
      </w:r>
      <w:r w:rsidR="00C70797">
        <w:rPr>
          <w:lang w:eastAsia="ru-RU"/>
        </w:rPr>
        <w:t>ий за этот период достигнет 2984,7</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6. Потребительский рынок</w:t>
      </w:r>
    </w:p>
    <w:p w:rsidR="007A00F8" w:rsidRDefault="00805C99" w:rsidP="009217CB">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оборот розничной торговли </w:t>
      </w:r>
      <w:r w:rsidR="007A00F8">
        <w:rPr>
          <w:lang w:eastAsia="ru-RU"/>
        </w:rPr>
        <w:t xml:space="preserve">по крупным и средним предприятиям </w:t>
      </w:r>
      <w:r>
        <w:rPr>
          <w:lang w:eastAsia="ru-RU"/>
        </w:rPr>
        <w:t>составил 1267,1 млн. рублей или 108,9</w:t>
      </w:r>
      <w:r w:rsidR="00492C39">
        <w:rPr>
          <w:lang w:eastAsia="ru-RU"/>
        </w:rPr>
        <w:t xml:space="preserve"> процен</w:t>
      </w:r>
      <w:r>
        <w:rPr>
          <w:lang w:eastAsia="ru-RU"/>
        </w:rPr>
        <w:t>та к уровню 2018</w:t>
      </w:r>
      <w:r w:rsidR="00492C39">
        <w:rPr>
          <w:lang w:eastAsia="ru-RU"/>
        </w:rPr>
        <w:t xml:space="preserve"> года.</w:t>
      </w:r>
    </w:p>
    <w:p w:rsidR="007A00F8" w:rsidRPr="002C774E" w:rsidRDefault="007A00F8" w:rsidP="009217CB">
      <w:pPr>
        <w:spacing w:before="100" w:beforeAutospacing="1" w:after="100" w:afterAutospacing="1"/>
        <w:ind w:firstLine="0"/>
        <w:jc w:val="both"/>
        <w:rPr>
          <w:lang w:eastAsia="ru-RU"/>
        </w:rPr>
      </w:pPr>
      <w:r>
        <w:rPr>
          <w:lang w:eastAsia="ru-RU"/>
        </w:rPr>
        <w:t>На территории Погарского района фу</w:t>
      </w:r>
      <w:r w:rsidR="00541CDB">
        <w:rPr>
          <w:lang w:eastAsia="ru-RU"/>
        </w:rPr>
        <w:t>нкционирует 233</w:t>
      </w:r>
      <w:r w:rsidR="00492C39">
        <w:rPr>
          <w:lang w:eastAsia="ru-RU"/>
        </w:rPr>
        <w:t xml:space="preserve"> торговых предприятий</w:t>
      </w:r>
      <w:r>
        <w:rPr>
          <w:lang w:eastAsia="ru-RU"/>
        </w:rPr>
        <w:t xml:space="preserve">, </w:t>
      </w:r>
      <w:r w:rsidR="00541CDB">
        <w:rPr>
          <w:lang w:eastAsia="ru-RU"/>
        </w:rPr>
        <w:t>80</w:t>
      </w:r>
      <w:r>
        <w:rPr>
          <w:lang w:eastAsia="ru-RU"/>
        </w:rPr>
        <w:t xml:space="preserve"> из которых</w:t>
      </w:r>
      <w:r w:rsidR="00A539C6">
        <w:rPr>
          <w:lang w:eastAsia="ru-RU"/>
        </w:rPr>
        <w:t xml:space="preserve"> принадлежит потребкооперации, 3</w:t>
      </w:r>
      <w:r>
        <w:rPr>
          <w:lang w:eastAsia="ru-RU"/>
        </w:rPr>
        <w:t xml:space="preserve"> сетевые магазина торговых сетей «Магнит», </w:t>
      </w:r>
      <w:r w:rsidR="00A539C6">
        <w:rPr>
          <w:lang w:eastAsia="ru-RU"/>
        </w:rPr>
        <w:t xml:space="preserve">1 - </w:t>
      </w:r>
      <w:r>
        <w:rPr>
          <w:lang w:eastAsia="ru-RU"/>
        </w:rPr>
        <w:t>«</w:t>
      </w:r>
      <w:proofErr w:type="spellStart"/>
      <w:r>
        <w:rPr>
          <w:lang w:eastAsia="ru-RU"/>
        </w:rPr>
        <w:t>Дикси</w:t>
      </w:r>
      <w:proofErr w:type="spellEnd"/>
      <w:r>
        <w:rPr>
          <w:lang w:eastAsia="ru-RU"/>
        </w:rPr>
        <w:t xml:space="preserve">» и </w:t>
      </w:r>
      <w:r w:rsidR="00541CDB">
        <w:rPr>
          <w:lang w:eastAsia="ru-RU"/>
        </w:rPr>
        <w:t>3</w:t>
      </w:r>
      <w:r w:rsidR="00A539C6">
        <w:rPr>
          <w:lang w:eastAsia="ru-RU"/>
        </w:rPr>
        <w:t xml:space="preserve"> - </w:t>
      </w:r>
      <w:r>
        <w:rPr>
          <w:lang w:eastAsia="ru-RU"/>
        </w:rPr>
        <w:t>«Пятерочка».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Продвижению на рынок отечественных товаров способствует развитие прогрессивных форм торговли и проведение выставок-ярмарок.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6D4062">
        <w:rPr>
          <w:lang w:eastAsia="ru-RU"/>
        </w:rPr>
        <w:t>В 2020 году</w:t>
      </w:r>
      <w:r w:rsidR="00E90B6A">
        <w:rPr>
          <w:lang w:eastAsia="ru-RU"/>
        </w:rPr>
        <w:t xml:space="preserve"> отк</w:t>
      </w:r>
      <w:r w:rsidR="006D4062">
        <w:rPr>
          <w:lang w:eastAsia="ru-RU"/>
        </w:rPr>
        <w:t>рыли</w:t>
      </w:r>
      <w:r w:rsidR="00E90B6A">
        <w:rPr>
          <w:lang w:eastAsia="ru-RU"/>
        </w:rPr>
        <w:t xml:space="preserve"> </w:t>
      </w:r>
      <w:r w:rsidR="006D4062">
        <w:rPr>
          <w:lang w:eastAsia="ru-RU"/>
        </w:rPr>
        <w:t>магазин</w:t>
      </w:r>
      <w:r w:rsidR="00E90B6A">
        <w:rPr>
          <w:lang w:eastAsia="ru-RU"/>
        </w:rPr>
        <w:t xml:space="preserve"> «</w:t>
      </w:r>
      <w:r w:rsidR="006D4062">
        <w:rPr>
          <w:lang w:eastAsia="ru-RU"/>
        </w:rPr>
        <w:t>Пятерочка</w:t>
      </w:r>
      <w:r w:rsidR="00E90B6A">
        <w:rPr>
          <w:lang w:eastAsia="ru-RU"/>
        </w:rPr>
        <w:t>»</w:t>
      </w:r>
      <w:r w:rsidR="00D73815">
        <w:rPr>
          <w:lang w:eastAsia="ru-RU"/>
        </w:rPr>
        <w:t xml:space="preserve">, магазин автозапчастей по ул. Чкалова в </w:t>
      </w:r>
      <w:proofErr w:type="spellStart"/>
      <w:r w:rsidR="00D73815">
        <w:rPr>
          <w:lang w:eastAsia="ru-RU"/>
        </w:rPr>
        <w:t>пгт</w:t>
      </w:r>
      <w:proofErr w:type="spellEnd"/>
      <w:r w:rsidR="00D73815">
        <w:rPr>
          <w:lang w:eastAsia="ru-RU"/>
        </w:rPr>
        <w:t xml:space="preserve"> Погар, ритуальны</w:t>
      </w:r>
      <w:r w:rsidR="00AF5320">
        <w:rPr>
          <w:lang w:eastAsia="ru-RU"/>
        </w:rPr>
        <w:t>е услуги возле второго квартала, магазин канцтоваров по ул. Октябрьская д. 26.</w:t>
      </w:r>
    </w:p>
    <w:p w:rsidR="007A00F8" w:rsidRDefault="007A00F8" w:rsidP="009217CB">
      <w:pPr>
        <w:spacing w:before="100" w:beforeAutospacing="1" w:after="100" w:afterAutospacing="1"/>
        <w:ind w:firstLine="0"/>
        <w:jc w:val="both"/>
        <w:rPr>
          <w:lang w:eastAsia="ru-RU"/>
        </w:rPr>
      </w:pPr>
      <w:r w:rsidRPr="002C774E">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824EE4" w:rsidRPr="0078125C" w:rsidRDefault="00824EE4" w:rsidP="0078125C">
      <w:pPr>
        <w:ind w:firstLine="0"/>
        <w:jc w:val="both"/>
        <w:rPr>
          <w:rFonts w:eastAsia="Times New Roman"/>
          <w:lang w:eastAsia="ru-RU"/>
        </w:rPr>
      </w:pPr>
      <w:r w:rsidRPr="00824EE4">
        <w:rPr>
          <w:rFonts w:eastAsia="Times New Roman"/>
          <w:lang w:eastAsia="ru-RU"/>
        </w:rPr>
        <w:lastRenderedPageBreak/>
        <w:t xml:space="preserve">Потребительский рынок </w:t>
      </w:r>
      <w:r w:rsidR="00596E38" w:rsidRPr="00596E38">
        <w:rPr>
          <w:rFonts w:eastAsia="Times New Roman"/>
          <w:lang w:eastAsia="ru-RU"/>
        </w:rPr>
        <w:t xml:space="preserve">Погарского района и </w:t>
      </w:r>
      <w:r w:rsidRPr="00824EE4">
        <w:rPr>
          <w:rFonts w:eastAsia="Times New Roman"/>
          <w:lang w:eastAsia="ru-RU"/>
        </w:rPr>
        <w:t xml:space="preserve">Брянской области </w:t>
      </w:r>
      <w:r w:rsidR="00596E38" w:rsidRPr="00596E38">
        <w:rPr>
          <w:rFonts w:eastAsia="Times New Roman"/>
          <w:lang w:eastAsia="ru-RU"/>
        </w:rPr>
        <w:t xml:space="preserve">в целом </w:t>
      </w:r>
      <w:r w:rsidRPr="00824EE4">
        <w:rPr>
          <w:rFonts w:eastAsia="Times New Roman"/>
          <w:lang w:eastAsia="ru-RU"/>
        </w:rPr>
        <w:t>на протяжении долгого</w:t>
      </w:r>
      <w:r w:rsidR="00596E38" w:rsidRPr="00596E38">
        <w:rPr>
          <w:rFonts w:eastAsia="Times New Roman"/>
          <w:lang w:eastAsia="ru-RU"/>
        </w:rPr>
        <w:t xml:space="preserve"> </w:t>
      </w:r>
      <w:r w:rsidRPr="00824EE4">
        <w:rPr>
          <w:rFonts w:eastAsia="Times New Roman"/>
          <w:lang w:eastAsia="ru-RU"/>
        </w:rPr>
        <w:t>времени оставался одним из наиболее устойчивых к рискам экономического</w:t>
      </w:r>
      <w:r w:rsidR="00596E38" w:rsidRPr="00596E38">
        <w:rPr>
          <w:rFonts w:eastAsia="Times New Roman"/>
          <w:lang w:eastAsia="ru-RU"/>
        </w:rPr>
        <w:t xml:space="preserve"> </w:t>
      </w:r>
      <w:r w:rsidRPr="00824EE4">
        <w:rPr>
          <w:rFonts w:eastAsia="Times New Roman"/>
          <w:lang w:eastAsia="ru-RU"/>
        </w:rPr>
        <w:t>развития</w:t>
      </w:r>
      <w:r w:rsidR="00596E38" w:rsidRPr="00596E38">
        <w:rPr>
          <w:rFonts w:eastAsia="Times New Roman"/>
          <w:lang w:eastAsia="ru-RU"/>
        </w:rPr>
        <w:t xml:space="preserve"> </w:t>
      </w:r>
      <w:r w:rsidRPr="00824EE4">
        <w:rPr>
          <w:rFonts w:eastAsia="Times New Roman"/>
          <w:lang w:eastAsia="ru-RU"/>
        </w:rPr>
        <w:t>секторов</w:t>
      </w:r>
      <w:r w:rsidR="00596E38" w:rsidRPr="00596E38">
        <w:rPr>
          <w:rFonts w:eastAsia="Times New Roman"/>
          <w:lang w:eastAsia="ru-RU"/>
        </w:rPr>
        <w:t xml:space="preserve"> </w:t>
      </w:r>
      <w:r w:rsidRPr="00824EE4">
        <w:rPr>
          <w:rFonts w:eastAsia="Times New Roman"/>
          <w:lang w:eastAsia="ru-RU"/>
        </w:rPr>
        <w:t>экономики.</w:t>
      </w:r>
      <w:r w:rsidR="00596E38" w:rsidRPr="00596E38">
        <w:rPr>
          <w:rFonts w:eastAsia="Times New Roman"/>
          <w:lang w:eastAsia="ru-RU"/>
        </w:rPr>
        <w:t xml:space="preserve"> </w:t>
      </w:r>
      <w:r w:rsidRPr="00824EE4">
        <w:rPr>
          <w:rFonts w:eastAsia="Times New Roman"/>
          <w:lang w:eastAsia="ru-RU"/>
        </w:rPr>
        <w:t>Однако</w:t>
      </w:r>
      <w:r w:rsidR="00596E38" w:rsidRPr="00596E38">
        <w:rPr>
          <w:rFonts w:eastAsia="Times New Roman"/>
          <w:lang w:eastAsia="ru-RU"/>
        </w:rPr>
        <w:t xml:space="preserve"> распространение </w:t>
      </w:r>
      <w:proofErr w:type="spellStart"/>
      <w:r w:rsidRPr="00824EE4">
        <w:rPr>
          <w:rFonts w:eastAsia="Times New Roman"/>
          <w:lang w:eastAsia="ru-RU"/>
        </w:rPr>
        <w:t>коронавирусной</w:t>
      </w:r>
      <w:proofErr w:type="spellEnd"/>
      <w:r w:rsidRPr="00824EE4">
        <w:rPr>
          <w:rFonts w:eastAsia="Times New Roman"/>
          <w:lang w:eastAsia="ru-RU"/>
        </w:rPr>
        <w:t xml:space="preserve"> инфекции в 2020 году оказало существенное влияние на</w:t>
      </w:r>
      <w:r w:rsidR="00596E38" w:rsidRPr="00596E38">
        <w:rPr>
          <w:rFonts w:eastAsia="Times New Roman"/>
          <w:lang w:eastAsia="ru-RU"/>
        </w:rPr>
        <w:t xml:space="preserve"> торговую отрасль района</w:t>
      </w:r>
      <w:r w:rsidRPr="00824EE4">
        <w:rPr>
          <w:rFonts w:eastAsia="Times New Roman"/>
          <w:lang w:eastAsia="ru-RU"/>
        </w:rPr>
        <w:t>. В связи с введенными ограничениями на</w:t>
      </w:r>
      <w:r w:rsidR="00596E38" w:rsidRPr="00596E38">
        <w:rPr>
          <w:rFonts w:eastAsia="Times New Roman"/>
          <w:lang w:eastAsia="ru-RU"/>
        </w:rPr>
        <w:t xml:space="preserve"> </w:t>
      </w:r>
      <w:r w:rsidRPr="00824EE4">
        <w:rPr>
          <w:rFonts w:eastAsia="Times New Roman"/>
          <w:lang w:eastAsia="ru-RU"/>
        </w:rPr>
        <w:t xml:space="preserve">территории </w:t>
      </w:r>
      <w:r w:rsidR="00745F65">
        <w:rPr>
          <w:rFonts w:eastAsia="Times New Roman"/>
          <w:lang w:eastAsia="ru-RU"/>
        </w:rPr>
        <w:t xml:space="preserve">Брянской области и соответственно </w:t>
      </w:r>
      <w:r w:rsidR="00596E38" w:rsidRPr="00596E38">
        <w:rPr>
          <w:rFonts w:eastAsia="Times New Roman"/>
          <w:lang w:eastAsia="ru-RU"/>
        </w:rPr>
        <w:t>Погарского района</w:t>
      </w:r>
      <w:r w:rsidRPr="00824EE4">
        <w:rPr>
          <w:rFonts w:eastAsia="Times New Roman"/>
          <w:lang w:eastAsia="ru-RU"/>
        </w:rPr>
        <w:t xml:space="preserve"> из </w:t>
      </w:r>
      <w:r w:rsidR="00D65B6A" w:rsidRPr="00E61F75">
        <w:rPr>
          <w:rFonts w:eastAsia="Times New Roman"/>
          <w:lang w:eastAsia="ru-RU"/>
        </w:rPr>
        <w:t>233</w:t>
      </w:r>
      <w:r w:rsidRPr="00824EE4">
        <w:rPr>
          <w:rFonts w:eastAsia="Times New Roman"/>
          <w:lang w:eastAsia="ru-RU"/>
        </w:rPr>
        <w:t xml:space="preserve"> предприятий торговли в</w:t>
      </w:r>
      <w:r w:rsidR="00596E38">
        <w:rPr>
          <w:rFonts w:eastAsia="Times New Roman"/>
          <w:lang w:eastAsia="ru-RU"/>
        </w:rPr>
        <w:t xml:space="preserve"> </w:t>
      </w:r>
      <w:r w:rsidRPr="00824EE4">
        <w:rPr>
          <w:rFonts w:eastAsia="Times New Roman"/>
          <w:lang w:eastAsia="ru-RU"/>
        </w:rPr>
        <w:t xml:space="preserve">марте-апреле текущего года продолжали работать </w:t>
      </w:r>
      <w:r w:rsidR="002B195D" w:rsidRPr="00E61F75">
        <w:rPr>
          <w:rFonts w:eastAsia="Times New Roman"/>
          <w:lang w:eastAsia="ru-RU"/>
        </w:rPr>
        <w:t>185</w:t>
      </w:r>
      <w:r w:rsidR="00596E38" w:rsidRPr="00E61F75">
        <w:rPr>
          <w:rFonts w:eastAsia="Times New Roman"/>
          <w:lang w:eastAsia="ru-RU"/>
        </w:rPr>
        <w:t xml:space="preserve"> </w:t>
      </w:r>
      <w:r w:rsidRPr="00824EE4">
        <w:rPr>
          <w:rFonts w:eastAsia="Times New Roman"/>
          <w:lang w:eastAsia="ru-RU"/>
        </w:rPr>
        <w:t>предприятия (с ассортиментом продовольственных и</w:t>
      </w:r>
      <w:r w:rsidR="00596E38" w:rsidRPr="00596E38">
        <w:rPr>
          <w:rFonts w:eastAsia="Times New Roman"/>
          <w:lang w:eastAsia="ru-RU"/>
        </w:rPr>
        <w:t xml:space="preserve"> </w:t>
      </w:r>
      <w:r w:rsidRPr="00824EE4">
        <w:rPr>
          <w:rFonts w:eastAsia="Times New Roman"/>
          <w:lang w:eastAsia="ru-RU"/>
        </w:rPr>
        <w:t>смеш</w:t>
      </w:r>
      <w:r w:rsidR="002B195D">
        <w:rPr>
          <w:rFonts w:eastAsia="Times New Roman"/>
          <w:lang w:eastAsia="ru-RU"/>
        </w:rPr>
        <w:t>анных товаров). Не работали 48 предприятий (20,6</w:t>
      </w:r>
      <w:r w:rsidR="00596E38" w:rsidRPr="00596E38">
        <w:rPr>
          <w:rFonts w:eastAsia="Times New Roman"/>
          <w:lang w:eastAsia="ru-RU"/>
        </w:rPr>
        <w:t xml:space="preserve"> </w:t>
      </w:r>
      <w:r w:rsidRPr="00824EE4">
        <w:rPr>
          <w:rFonts w:eastAsia="Times New Roman"/>
          <w:lang w:eastAsia="ru-RU"/>
        </w:rPr>
        <w:t>процента от общего количества).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Оборот розничной торговли </w:t>
      </w:r>
      <w:r>
        <w:rPr>
          <w:lang w:eastAsia="ru-RU"/>
        </w:rPr>
        <w:t xml:space="preserve">по крупным и средним предприятиям </w:t>
      </w:r>
      <w:r w:rsidR="00813D22">
        <w:rPr>
          <w:lang w:eastAsia="ru-RU"/>
        </w:rPr>
        <w:t>по итогам 2020</w:t>
      </w:r>
      <w:r w:rsidRPr="002C774E">
        <w:rPr>
          <w:lang w:eastAsia="ru-RU"/>
        </w:rPr>
        <w:t xml:space="preserve"> года оцениваетс</w:t>
      </w:r>
      <w:r w:rsidR="00104FDE">
        <w:rPr>
          <w:lang w:eastAsia="ru-RU"/>
        </w:rPr>
        <w:t>я в 106,7</w:t>
      </w:r>
      <w:r w:rsidR="002A114F">
        <w:rPr>
          <w:lang w:eastAsia="ru-RU"/>
        </w:rPr>
        <w:t xml:space="preserve"> </w:t>
      </w:r>
      <w:r w:rsidR="00104FDE">
        <w:rPr>
          <w:lang w:eastAsia="ru-RU"/>
        </w:rPr>
        <w:t>процента к уровню 2019</w:t>
      </w:r>
      <w:r w:rsidR="00492C39">
        <w:rPr>
          <w:lang w:eastAsia="ru-RU"/>
        </w:rPr>
        <w:t xml:space="preserve"> го</w:t>
      </w:r>
      <w:r w:rsidR="00104FDE">
        <w:rPr>
          <w:lang w:eastAsia="ru-RU"/>
        </w:rPr>
        <w:t>да (1696,1 млн. рублей). В 2021-2023</w:t>
      </w:r>
      <w:r w:rsidRPr="002C774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Pr>
          <w:lang w:eastAsia="ru-RU"/>
        </w:rPr>
        <w:t xml:space="preserve"> о</w:t>
      </w:r>
      <w:r w:rsidR="00104FDE">
        <w:rPr>
          <w:lang w:eastAsia="ru-RU"/>
        </w:rPr>
        <w:t>борота розничной торговли на 7,5-8,2 процента. В 2023</w:t>
      </w:r>
      <w:r w:rsidRPr="002C774E">
        <w:rPr>
          <w:lang w:eastAsia="ru-RU"/>
        </w:rPr>
        <w:t xml:space="preserve"> году объем оборота</w:t>
      </w:r>
      <w:r w:rsidR="002A114F">
        <w:rPr>
          <w:lang w:eastAsia="ru-RU"/>
        </w:rPr>
        <w:t xml:space="preserve"> розничной торговли превысит 1,</w:t>
      </w:r>
      <w:r w:rsidR="00104FDE">
        <w:rPr>
          <w:lang w:eastAsia="ru-RU"/>
        </w:rPr>
        <w:t>6</w:t>
      </w:r>
      <w:r w:rsidR="002A114F">
        <w:rPr>
          <w:lang w:eastAsia="ru-RU"/>
        </w:rPr>
        <w:t xml:space="preserve"> млрд</w:t>
      </w:r>
      <w:r w:rsidRPr="002C774E">
        <w:rPr>
          <w:lang w:eastAsia="ru-RU"/>
        </w:rPr>
        <w:t>. рублей.</w:t>
      </w:r>
    </w:p>
    <w:p w:rsidR="00824EE4" w:rsidRPr="002C774E" w:rsidRDefault="00824EE4" w:rsidP="00824EE4">
      <w:pPr>
        <w:spacing w:before="100" w:beforeAutospacing="1" w:after="100" w:afterAutospacing="1"/>
        <w:ind w:firstLine="0"/>
        <w:jc w:val="both"/>
        <w:rPr>
          <w:lang w:eastAsia="ru-RU"/>
        </w:rPr>
      </w:pPr>
      <w:r w:rsidRPr="002C774E">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596E38" w:rsidRDefault="007A00F8" w:rsidP="009217CB">
      <w:pPr>
        <w:spacing w:before="100" w:beforeAutospacing="1" w:after="100" w:afterAutospacing="1"/>
        <w:ind w:firstLine="0"/>
        <w:jc w:val="both"/>
        <w:rPr>
          <w:lang w:eastAsia="ru-RU"/>
        </w:rPr>
      </w:pPr>
      <w:r w:rsidRPr="00596E38">
        <w:rPr>
          <w:lang w:eastAsia="ru-RU"/>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7A2EB0" w:rsidRDefault="007A00F8" w:rsidP="009217CB">
      <w:pPr>
        <w:spacing w:before="100" w:beforeAutospacing="1" w:after="100" w:afterAutospacing="1"/>
        <w:ind w:firstLine="0"/>
        <w:jc w:val="both"/>
        <w:rPr>
          <w:lang w:eastAsia="ru-RU"/>
        </w:rPr>
      </w:pPr>
      <w:r w:rsidRPr="007A2EB0">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w:t>
      </w:r>
    </w:p>
    <w:p w:rsidR="007A00F8" w:rsidRPr="002C774E" w:rsidRDefault="007A00F8" w:rsidP="009217CB">
      <w:pPr>
        <w:spacing w:before="100" w:beforeAutospacing="1" w:after="100" w:afterAutospacing="1"/>
        <w:ind w:firstLine="0"/>
        <w:jc w:val="both"/>
        <w:rPr>
          <w:lang w:eastAsia="ru-RU"/>
        </w:rPr>
      </w:pPr>
      <w:r w:rsidRPr="002C774E">
        <w:rPr>
          <w:lang w:eastAsia="ru-RU"/>
        </w:rPr>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w:t>
      </w:r>
      <w:r w:rsidR="00A64958">
        <w:rPr>
          <w:lang w:eastAsia="ru-RU"/>
        </w:rPr>
        <w:t xml:space="preserve">емых </w:t>
      </w:r>
      <w:r w:rsidR="007A2EB0">
        <w:rPr>
          <w:lang w:eastAsia="ru-RU"/>
        </w:rPr>
        <w:t>физическими лицами), в 2019</w:t>
      </w:r>
      <w:r w:rsidRPr="002C774E">
        <w:rPr>
          <w:lang w:eastAsia="ru-RU"/>
        </w:rPr>
        <w:t xml:space="preserve"> году сос</w:t>
      </w:r>
      <w:r w:rsidR="007A2EB0">
        <w:rPr>
          <w:lang w:eastAsia="ru-RU"/>
        </w:rPr>
        <w:t>тавил почти 12</w:t>
      </w:r>
      <w:r w:rsidR="00A64958">
        <w:rPr>
          <w:lang w:eastAsia="ru-RU"/>
        </w:rPr>
        <w:t>3</w:t>
      </w:r>
      <w:r w:rsidR="007A2EB0">
        <w:rPr>
          <w:lang w:eastAsia="ru-RU"/>
        </w:rPr>
        <w:t>,5 млн. рублей, или 104,6 % к уровню 2018</w:t>
      </w:r>
      <w:r w:rsidRPr="002C774E">
        <w:rPr>
          <w:lang w:eastAsia="ru-RU"/>
        </w:rPr>
        <w:t xml:space="preserve"> года (в сопоставимых ценах).</w:t>
      </w:r>
    </w:p>
    <w:p w:rsidR="007A00F8" w:rsidRDefault="007A2EB0" w:rsidP="00986D96">
      <w:pPr>
        <w:spacing w:before="100" w:beforeAutospacing="1" w:after="100" w:afterAutospacing="1"/>
        <w:ind w:firstLine="0"/>
        <w:jc w:val="both"/>
        <w:rPr>
          <w:lang w:eastAsia="ru-RU"/>
        </w:rPr>
      </w:pPr>
      <w:r>
        <w:rPr>
          <w:lang w:eastAsia="ru-RU"/>
        </w:rPr>
        <w:t>В 2020</w:t>
      </w:r>
      <w:r w:rsidR="007A00F8" w:rsidRPr="002C774E">
        <w:rPr>
          <w:lang w:eastAsia="ru-RU"/>
        </w:rPr>
        <w:t xml:space="preserve"> году объем платных услуг населению  составит </w:t>
      </w:r>
      <w:r>
        <w:rPr>
          <w:lang w:eastAsia="ru-RU"/>
        </w:rPr>
        <w:t xml:space="preserve">131,7 млн. </w:t>
      </w:r>
      <w:proofErr w:type="spellStart"/>
      <w:r>
        <w:rPr>
          <w:lang w:eastAsia="ru-RU"/>
        </w:rPr>
        <w:t>руб</w:t>
      </w:r>
      <w:proofErr w:type="spellEnd"/>
      <w:r>
        <w:rPr>
          <w:lang w:eastAsia="ru-RU"/>
        </w:rPr>
        <w:t xml:space="preserve">  или 103</w:t>
      </w:r>
      <w:r w:rsidR="00DA712E">
        <w:rPr>
          <w:lang w:eastAsia="ru-RU"/>
        </w:rPr>
        <w:t xml:space="preserve"> % </w:t>
      </w:r>
      <w:proofErr w:type="gramStart"/>
      <w:r w:rsidR="00DA712E">
        <w:rPr>
          <w:lang w:eastAsia="ru-RU"/>
        </w:rPr>
        <w:t>в</w:t>
      </w:r>
      <w:proofErr w:type="gramEnd"/>
      <w:r>
        <w:rPr>
          <w:lang w:eastAsia="ru-RU"/>
        </w:rPr>
        <w:t xml:space="preserve"> </w:t>
      </w:r>
      <w:proofErr w:type="spellStart"/>
      <w:r>
        <w:rPr>
          <w:lang w:eastAsia="ru-RU"/>
        </w:rPr>
        <w:t>с.ц</w:t>
      </w:r>
      <w:proofErr w:type="spellEnd"/>
      <w:r>
        <w:rPr>
          <w:lang w:eastAsia="ru-RU"/>
        </w:rPr>
        <w:t xml:space="preserve">. </w:t>
      </w:r>
      <w:proofErr w:type="gramStart"/>
      <w:r>
        <w:rPr>
          <w:lang w:eastAsia="ru-RU"/>
        </w:rPr>
        <w:t>к</w:t>
      </w:r>
      <w:proofErr w:type="gramEnd"/>
      <w:r>
        <w:rPr>
          <w:lang w:eastAsia="ru-RU"/>
        </w:rPr>
        <w:t xml:space="preserve"> уровню 2019</w:t>
      </w:r>
      <w:r w:rsidR="004054A3">
        <w:rPr>
          <w:lang w:eastAsia="ru-RU"/>
        </w:rPr>
        <w:t xml:space="preserve"> года, в 2020-2022 годах составит 10</w:t>
      </w:r>
      <w:r>
        <w:rPr>
          <w:lang w:eastAsia="ru-RU"/>
        </w:rPr>
        <w:t>3,6-104,2</w:t>
      </w:r>
      <w:r w:rsidR="007A00F8" w:rsidRPr="002C774E">
        <w:rPr>
          <w:lang w:eastAsia="ru-RU"/>
        </w:rPr>
        <w:t xml:space="preserve"> процентов  (в сопоставимых ценах). В </w:t>
      </w:r>
      <w:r>
        <w:rPr>
          <w:lang w:eastAsia="ru-RU"/>
        </w:rPr>
        <w:t>2023</w:t>
      </w:r>
      <w:r w:rsidR="007A00F8" w:rsidRPr="002C774E">
        <w:rPr>
          <w:lang w:eastAsia="ru-RU"/>
        </w:rPr>
        <w:t xml:space="preserve"> году прогнозный объем пла</w:t>
      </w:r>
      <w:r w:rsidR="00DA712E">
        <w:rPr>
          <w:lang w:eastAsia="ru-RU"/>
        </w:rPr>
        <w:t>т</w:t>
      </w:r>
      <w:r>
        <w:rPr>
          <w:lang w:eastAsia="ru-RU"/>
        </w:rPr>
        <w:t>ных услуг населению составит 165,2</w:t>
      </w:r>
      <w:r w:rsidR="007A00F8" w:rsidRPr="002C774E">
        <w:rPr>
          <w:lang w:eastAsia="ru-RU"/>
        </w:rPr>
        <w:t xml:space="preserve"> млн. рублей.</w:t>
      </w:r>
    </w:p>
    <w:p w:rsidR="00596E38" w:rsidRPr="0049359E" w:rsidRDefault="00596E38" w:rsidP="0049359E">
      <w:pPr>
        <w:ind w:firstLine="0"/>
        <w:jc w:val="both"/>
        <w:rPr>
          <w:rFonts w:eastAsia="Times New Roman"/>
          <w:lang w:eastAsia="ru-RU"/>
        </w:rPr>
      </w:pPr>
      <w:r w:rsidRPr="00596E38">
        <w:rPr>
          <w:rFonts w:eastAsia="Times New Roman"/>
          <w:lang w:eastAsia="ru-RU"/>
        </w:rPr>
        <w:t>С учетом проведения Банком России умеренно</w:t>
      </w:r>
      <w:r w:rsidR="007A2EB0" w:rsidRPr="007A2EB0">
        <w:rPr>
          <w:rFonts w:eastAsia="Times New Roman"/>
          <w:lang w:eastAsia="ru-RU"/>
        </w:rPr>
        <w:t xml:space="preserve"> </w:t>
      </w:r>
      <w:r w:rsidRPr="00596E38">
        <w:rPr>
          <w:rFonts w:eastAsia="Times New Roman"/>
          <w:lang w:eastAsia="ru-RU"/>
        </w:rPr>
        <w:t>жесткой денежно-кредитной политики, направленной на сдерживание</w:t>
      </w:r>
      <w:r w:rsidR="007A2EB0" w:rsidRPr="007A2EB0">
        <w:rPr>
          <w:rFonts w:eastAsia="Times New Roman"/>
          <w:lang w:eastAsia="ru-RU"/>
        </w:rPr>
        <w:t xml:space="preserve"> </w:t>
      </w:r>
      <w:r w:rsidRPr="00596E38">
        <w:rPr>
          <w:rFonts w:eastAsia="Times New Roman"/>
          <w:lang w:eastAsia="ru-RU"/>
        </w:rPr>
        <w:t>инфляционных процессов, в 2021 году индекс потребительских цен в</w:t>
      </w:r>
      <w:r w:rsidR="007A2EB0" w:rsidRPr="007A2EB0">
        <w:rPr>
          <w:rFonts w:eastAsia="Times New Roman"/>
          <w:lang w:eastAsia="ru-RU"/>
        </w:rPr>
        <w:t xml:space="preserve"> </w:t>
      </w:r>
      <w:r w:rsidRPr="00596E38">
        <w:rPr>
          <w:rFonts w:eastAsia="Times New Roman"/>
          <w:lang w:eastAsia="ru-RU"/>
        </w:rPr>
        <w:t>среднегодовом исчислении прогнозируется в размере 103,6 процента, в 2022-2023 годах – 104,0 процента.</w:t>
      </w:r>
    </w:p>
    <w:p w:rsidR="007A00F8" w:rsidRPr="002C774E" w:rsidRDefault="007A00F8" w:rsidP="009217CB">
      <w:pPr>
        <w:spacing w:before="100" w:beforeAutospacing="1" w:after="100" w:afterAutospacing="1"/>
        <w:ind w:firstLine="0"/>
        <w:jc w:val="center"/>
        <w:rPr>
          <w:lang w:eastAsia="ru-RU"/>
        </w:rPr>
      </w:pPr>
      <w:r w:rsidRPr="002C774E">
        <w:rPr>
          <w:b/>
          <w:bCs/>
          <w:lang w:eastAsia="ru-RU"/>
        </w:rPr>
        <w:lastRenderedPageBreak/>
        <w:t xml:space="preserve">7. </w:t>
      </w:r>
      <w:r w:rsidR="00394486">
        <w:rPr>
          <w:b/>
          <w:bCs/>
          <w:lang w:eastAsia="ru-RU"/>
        </w:rPr>
        <w:t>Финансы</w:t>
      </w:r>
    </w:p>
    <w:p w:rsidR="00394486" w:rsidRDefault="00394486" w:rsidP="009217CB">
      <w:pPr>
        <w:spacing w:before="100" w:beforeAutospacing="1" w:after="100" w:afterAutospacing="1"/>
        <w:ind w:firstLine="0"/>
        <w:jc w:val="both"/>
        <w:rPr>
          <w:b/>
          <w:lang w:eastAsia="ru-RU"/>
        </w:rPr>
      </w:pPr>
      <w:r>
        <w:rPr>
          <w:lang w:eastAsia="ru-RU"/>
        </w:rPr>
        <w:t xml:space="preserve">Доходы </w:t>
      </w:r>
      <w:r w:rsidR="00FA5481">
        <w:rPr>
          <w:lang w:eastAsia="ru-RU"/>
        </w:rPr>
        <w:t>бюджета Погарского района в 2019 году составили 505,96 млн. рублей, тем роста – 105,7 % к уровню 2018</w:t>
      </w:r>
      <w:r>
        <w:rPr>
          <w:lang w:eastAsia="ru-RU"/>
        </w:rPr>
        <w:t xml:space="preserve"> года.</w:t>
      </w:r>
      <w:r w:rsidR="00986D96">
        <w:rPr>
          <w:lang w:eastAsia="ru-RU"/>
        </w:rPr>
        <w:t xml:space="preserve"> Об</w:t>
      </w:r>
      <w:r>
        <w:rPr>
          <w:lang w:eastAsia="ru-RU"/>
        </w:rPr>
        <w:t xml:space="preserve">щий объем налоговых </w:t>
      </w:r>
      <w:r w:rsidR="00E435EE">
        <w:rPr>
          <w:lang w:eastAsia="ru-RU"/>
        </w:rPr>
        <w:t>и неналоговых доходов</w:t>
      </w:r>
      <w:r>
        <w:rPr>
          <w:lang w:eastAsia="ru-RU"/>
        </w:rPr>
        <w:t xml:space="preserve"> </w:t>
      </w:r>
      <w:r w:rsidR="00C34FF6">
        <w:rPr>
          <w:lang w:eastAsia="ru-RU"/>
        </w:rPr>
        <w:t>увеличился и составил 148,1</w:t>
      </w:r>
      <w:r w:rsidR="00886894">
        <w:rPr>
          <w:lang w:eastAsia="ru-RU"/>
        </w:rPr>
        <w:t xml:space="preserve"> млн. руб. или 10</w:t>
      </w:r>
      <w:r w:rsidR="00C34FF6">
        <w:rPr>
          <w:lang w:eastAsia="ru-RU"/>
        </w:rPr>
        <w:t>9,4</w:t>
      </w:r>
      <w:r w:rsidR="00886894">
        <w:rPr>
          <w:lang w:eastAsia="ru-RU"/>
        </w:rPr>
        <w:t xml:space="preserve"> % к уровню </w:t>
      </w:r>
      <w:r w:rsidR="00886894" w:rsidRPr="00886894">
        <w:rPr>
          <w:lang w:eastAsia="ru-RU"/>
        </w:rPr>
        <w:t>предыдущего периода</w:t>
      </w:r>
      <w:r w:rsidR="00886894">
        <w:rPr>
          <w:b/>
          <w:lang w:eastAsia="ru-RU"/>
        </w:rPr>
        <w:t>.</w:t>
      </w:r>
    </w:p>
    <w:p w:rsidR="00394486" w:rsidRDefault="00394486" w:rsidP="009217CB">
      <w:pPr>
        <w:spacing w:before="100" w:beforeAutospacing="1" w:after="100" w:afterAutospacing="1"/>
        <w:ind w:firstLine="0"/>
        <w:jc w:val="both"/>
      </w:pPr>
      <w:r w:rsidRPr="008E2266">
        <w:t xml:space="preserve">Безвозмездные поступления </w:t>
      </w:r>
      <w:r w:rsidR="00C34FF6">
        <w:t>выросли</w:t>
      </w:r>
      <w:r w:rsidRPr="008E2266">
        <w:t xml:space="preserve"> на </w:t>
      </w:r>
      <w:r w:rsidR="00C34FF6">
        <w:t>4,2</w:t>
      </w:r>
      <w:r w:rsidR="00886894">
        <w:t xml:space="preserve"> процент</w:t>
      </w:r>
      <w:r w:rsidR="00C34FF6">
        <w:t>а</w:t>
      </w:r>
      <w:r w:rsidRPr="008E2266">
        <w:t xml:space="preserve"> и составили </w:t>
      </w:r>
      <w:r w:rsidRPr="008E2266">
        <w:br/>
      </w:r>
      <w:r w:rsidR="00C34FF6">
        <w:t>142,8</w:t>
      </w:r>
      <w:r w:rsidRPr="008E2266">
        <w:t xml:space="preserve"> млн. рублей, </w:t>
      </w:r>
      <w:r w:rsidR="00FA77D5">
        <w:t xml:space="preserve">в связи с </w:t>
      </w:r>
      <w:r w:rsidR="00C34FF6">
        <w:t>увеличение</w:t>
      </w:r>
      <w:r>
        <w:t xml:space="preserve"> </w:t>
      </w:r>
      <w:r w:rsidRPr="008E2266">
        <w:t>субсиди</w:t>
      </w:r>
      <w:r>
        <w:t>й из регио</w:t>
      </w:r>
      <w:r w:rsidR="00021A96">
        <w:t>наль</w:t>
      </w:r>
      <w:r w:rsidRPr="008E2266">
        <w:t>ного бюджета</w:t>
      </w:r>
      <w:r w:rsidR="00021A96">
        <w:t>.</w:t>
      </w:r>
      <w:r w:rsidR="00C34FF6">
        <w:t xml:space="preserve"> В частности, в 2019</w:t>
      </w:r>
      <w:r w:rsidR="00504A22">
        <w:t xml:space="preserve"> году </w:t>
      </w:r>
      <w:r w:rsidR="00C34FF6">
        <w:t>муниципалитет участвовал в реализации национальных проектах «Образование», «Культура» и прочих.</w:t>
      </w:r>
    </w:p>
    <w:p w:rsidR="00504A22" w:rsidRDefault="00021A96" w:rsidP="00275DF0">
      <w:pPr>
        <w:ind w:firstLine="0"/>
        <w:jc w:val="both"/>
        <w:rPr>
          <w:b/>
        </w:rPr>
      </w:pPr>
      <w:r>
        <w:t xml:space="preserve">Расходы бюджета Погарского </w:t>
      </w:r>
      <w:r w:rsidR="00C34FF6">
        <w:t>района в 2019</w:t>
      </w:r>
      <w:r>
        <w:t xml:space="preserve"> году составили </w:t>
      </w:r>
      <w:r w:rsidR="00C34FF6">
        <w:t>512,4</w:t>
      </w:r>
      <w:r w:rsidR="00F05D2E">
        <w:t xml:space="preserve"> </w:t>
      </w:r>
      <w:r w:rsidRPr="00F05D2E">
        <w:t>млн.</w:t>
      </w:r>
      <w:r w:rsidR="00C34FF6">
        <w:t xml:space="preserve"> рублей также соответственно выросли </w:t>
      </w:r>
      <w:r w:rsidR="00FA77D5">
        <w:t>по сравнению</w:t>
      </w:r>
      <w:r w:rsidR="00C34FF6">
        <w:t xml:space="preserve"> с 2018</w:t>
      </w:r>
      <w:r>
        <w:t xml:space="preserve"> годом на </w:t>
      </w:r>
      <w:r w:rsidR="00C34FF6">
        <w:t>6,8</w:t>
      </w:r>
      <w:r w:rsidR="00F05D2E">
        <w:t xml:space="preserve"> </w:t>
      </w:r>
      <w:r w:rsidR="00C34FF6">
        <w:t>процентов</w:t>
      </w:r>
      <w:r w:rsidRPr="00F05D2E">
        <w:t>.</w:t>
      </w:r>
    </w:p>
    <w:p w:rsidR="00986D96" w:rsidRDefault="00021A96" w:rsidP="00275DF0">
      <w:pPr>
        <w:ind w:firstLine="0"/>
        <w:jc w:val="both"/>
        <w:rPr>
          <w:lang w:eastAsia="ru-RU"/>
        </w:rPr>
      </w:pPr>
      <w:r w:rsidRPr="00021A96">
        <w:t xml:space="preserve">Наибольший удельный вес в структуре </w:t>
      </w:r>
      <w:r>
        <w:t>расходов занимает образование.</w:t>
      </w:r>
      <w:r>
        <w:rPr>
          <w:lang w:eastAsia="ru-RU"/>
        </w:rPr>
        <w:t xml:space="preserve"> З</w:t>
      </w:r>
      <w:r w:rsidRPr="002C774E">
        <w:rPr>
          <w:lang w:eastAsia="ru-RU"/>
        </w:rPr>
        <w:t>а счет средств бюджета муниципального образования, федерального  и областного бю</w:t>
      </w:r>
      <w:r>
        <w:rPr>
          <w:lang w:eastAsia="ru-RU"/>
        </w:rPr>
        <w:t>джета и внебюджетных источников активными темпами идет р</w:t>
      </w:r>
      <w:r w:rsidR="007A00F8" w:rsidRPr="002C774E">
        <w:rPr>
          <w:lang w:eastAsia="ru-RU"/>
        </w:rPr>
        <w:t>азвитие материально-технической базы учреждений социально-культурной сферы</w:t>
      </w:r>
      <w:r>
        <w:rPr>
          <w:lang w:eastAsia="ru-RU"/>
        </w:rPr>
        <w:t>.</w:t>
      </w:r>
      <w:r w:rsidR="007A00F8" w:rsidRPr="002C774E">
        <w:rPr>
          <w:lang w:eastAsia="ru-RU"/>
        </w:rPr>
        <w:t xml:space="preserve">  </w:t>
      </w:r>
      <w:r>
        <w:rPr>
          <w:lang w:eastAsia="ru-RU"/>
        </w:rPr>
        <w:t>Обеспечена своевременная оплата труда работников бюджетной сферы.</w:t>
      </w:r>
      <w:r w:rsidRPr="00021A96">
        <w:t xml:space="preserve"> </w:t>
      </w:r>
      <w:r w:rsidR="00986D96">
        <w:t>Безусловно</w:t>
      </w:r>
      <w:r w:rsidR="00FA77D5">
        <w:t>,</w:t>
      </w:r>
      <w:r w:rsidR="00986D96">
        <w:t xml:space="preserve"> испол</w:t>
      </w:r>
      <w:r>
        <w:t>няются</w:t>
      </w:r>
      <w:r w:rsidR="00986D96">
        <w:t xml:space="preserve"> принятые</w:t>
      </w:r>
      <w:r w:rsidRPr="002F68D5">
        <w:t xml:space="preserve"> социальны</w:t>
      </w:r>
      <w:r w:rsidR="00986D96">
        <w:t>е</w:t>
      </w:r>
      <w:r w:rsidRPr="002F68D5">
        <w:t xml:space="preserve"> обязательств</w:t>
      </w:r>
      <w:r w:rsidR="00986D96">
        <w:t>а</w:t>
      </w:r>
      <w:r w:rsidRPr="002F68D5">
        <w:t xml:space="preserve"> перед гражданами с обеспечением принципов адресности и нуждаемости при предоставлении мер социальной поддержки</w:t>
      </w:r>
      <w:r w:rsidR="00986D96">
        <w:rPr>
          <w:lang w:eastAsia="ru-RU"/>
        </w:rPr>
        <w:t xml:space="preserve">. </w:t>
      </w:r>
    </w:p>
    <w:p w:rsidR="007A00F8" w:rsidRDefault="00986D96" w:rsidP="00986D96">
      <w:pPr>
        <w:spacing w:before="100" w:beforeAutospacing="1" w:after="100" w:afterAutospacing="1"/>
        <w:ind w:firstLine="0"/>
        <w:jc w:val="both"/>
        <w:rPr>
          <w:lang w:eastAsia="ru-RU"/>
        </w:rPr>
      </w:pPr>
      <w:r>
        <w:rPr>
          <w:lang w:eastAsia="ru-RU"/>
        </w:rPr>
        <w:t xml:space="preserve">Эффективность использования бюджетных средств сочетается </w:t>
      </w:r>
      <w:r w:rsidRPr="002C774E">
        <w:rPr>
          <w:lang w:eastAsia="ru-RU"/>
        </w:rPr>
        <w:t xml:space="preserve">с повышением качества услуг </w:t>
      </w:r>
      <w:r>
        <w:rPr>
          <w:lang w:eastAsia="ru-RU"/>
        </w:rPr>
        <w:t>при обеспечении</w:t>
      </w:r>
      <w:r w:rsidR="007A00F8" w:rsidRPr="002C774E">
        <w:rPr>
          <w:lang w:eastAsia="ru-RU"/>
        </w:rPr>
        <w:t xml:space="preserve"> доступности населения к гарантированному объему социальных услуг</w:t>
      </w:r>
      <w:r>
        <w:rPr>
          <w:lang w:eastAsia="ru-RU"/>
        </w:rPr>
        <w:t>. Осуществляется плановая реализация</w:t>
      </w:r>
      <w:r w:rsidR="007A00F8" w:rsidRPr="002C774E">
        <w:rPr>
          <w:lang w:eastAsia="ru-RU"/>
        </w:rPr>
        <w:t xml:space="preserve"> мероприятий по оптимизации и реорганиз</w:t>
      </w:r>
      <w:r>
        <w:rPr>
          <w:lang w:eastAsia="ru-RU"/>
        </w:rPr>
        <w:t>ации неэффективных организаций.</w:t>
      </w:r>
    </w:p>
    <w:p w:rsidR="008F028E" w:rsidRDefault="00986D96" w:rsidP="00275DF0">
      <w:pPr>
        <w:ind w:firstLine="0"/>
        <w:jc w:val="both"/>
      </w:pPr>
      <w:r w:rsidRPr="008E2266">
        <w:t xml:space="preserve">При формировании бюджета </w:t>
      </w:r>
      <w:r w:rsidR="004D1519">
        <w:t>Погарского района на 2021 -2023</w:t>
      </w:r>
      <w:r w:rsidRPr="008E2266">
        <w:t xml:space="preserve"> годы учтены планируемые изменения налогового законодательства и прогнозные показатели социально-экономи</w:t>
      </w:r>
      <w:r w:rsidR="00FA77D5">
        <w:t xml:space="preserve">ческого развития области </w:t>
      </w:r>
      <w:r w:rsidR="004D1519">
        <w:t>до 2023</w:t>
      </w:r>
      <w:r w:rsidRPr="008E2266">
        <w:t xml:space="preserve"> года.</w:t>
      </w:r>
    </w:p>
    <w:p w:rsidR="00E83158" w:rsidRPr="00B25D93" w:rsidRDefault="00E83158" w:rsidP="00275DF0">
      <w:pPr>
        <w:ind w:firstLine="0"/>
        <w:jc w:val="both"/>
        <w:rPr>
          <w:color w:val="000000"/>
        </w:rPr>
      </w:pPr>
      <w:r w:rsidRPr="00B25D93">
        <w:rPr>
          <w:color w:val="000000"/>
        </w:rPr>
        <w:t xml:space="preserve">Доходы бюджета Погарского района на </w:t>
      </w:r>
      <w:r w:rsidR="00FA77D5">
        <w:rPr>
          <w:color w:val="000000"/>
        </w:rPr>
        <w:t xml:space="preserve">2020 год </w:t>
      </w:r>
      <w:r w:rsidR="00E90B6A">
        <w:rPr>
          <w:color w:val="000000"/>
        </w:rPr>
        <w:t xml:space="preserve">оцениваются </w:t>
      </w:r>
      <w:r w:rsidR="004D1519">
        <w:rPr>
          <w:color w:val="000000"/>
        </w:rPr>
        <w:t>в сумме 547,99</w:t>
      </w:r>
      <w:r w:rsidR="00713CE9" w:rsidRPr="00B25D93">
        <w:rPr>
          <w:color w:val="000000"/>
        </w:rPr>
        <w:t xml:space="preserve"> млн. рублей.</w:t>
      </w:r>
      <w:r w:rsidRPr="00B25D93">
        <w:rPr>
          <w:color w:val="000000"/>
        </w:rPr>
        <w:t xml:space="preserve"> Налоговые </w:t>
      </w:r>
      <w:r w:rsidR="00504A22">
        <w:rPr>
          <w:color w:val="000000"/>
        </w:rPr>
        <w:t xml:space="preserve">и неналоговые </w:t>
      </w:r>
      <w:r w:rsidRPr="00B25D93">
        <w:rPr>
          <w:color w:val="000000"/>
        </w:rPr>
        <w:t xml:space="preserve">доходы прогнозируются в сумме </w:t>
      </w:r>
      <w:r w:rsidR="004D1519">
        <w:rPr>
          <w:color w:val="000000"/>
        </w:rPr>
        <w:t>168,5</w:t>
      </w:r>
      <w:r w:rsidR="00713CE9" w:rsidRPr="00B25D93">
        <w:rPr>
          <w:color w:val="000000"/>
        </w:rPr>
        <w:t xml:space="preserve"> млн. рублей</w:t>
      </w:r>
      <w:r w:rsidRPr="00B25D93">
        <w:rPr>
          <w:color w:val="000000"/>
        </w:rPr>
        <w:t>.</w:t>
      </w:r>
      <w:r w:rsidR="008F028E" w:rsidRPr="00B25D93">
        <w:rPr>
          <w:color w:val="000000"/>
        </w:rPr>
        <w:t xml:space="preserve"> </w:t>
      </w:r>
      <w:r w:rsidR="00FA77D5">
        <w:rPr>
          <w:color w:val="000000"/>
        </w:rPr>
        <w:t>В 2020</w:t>
      </w:r>
      <w:r w:rsidRPr="00B25D93">
        <w:rPr>
          <w:color w:val="000000"/>
        </w:rPr>
        <w:t xml:space="preserve"> году безвозмездные поступления из бюджетов разных уровней</w:t>
      </w:r>
      <w:r w:rsidR="00FA77D5">
        <w:rPr>
          <w:color w:val="000000"/>
        </w:rPr>
        <w:t xml:space="preserve"> прогнозируются в объ</w:t>
      </w:r>
      <w:r w:rsidR="004D1519">
        <w:rPr>
          <w:color w:val="000000"/>
        </w:rPr>
        <w:t>еме 379,5</w:t>
      </w:r>
      <w:r w:rsidRPr="00B25D93">
        <w:rPr>
          <w:color w:val="000000"/>
        </w:rPr>
        <w:t xml:space="preserve"> млн. рублей или </w:t>
      </w:r>
      <w:r w:rsidR="004D1519">
        <w:rPr>
          <w:color w:val="000000"/>
        </w:rPr>
        <w:t>106 процентов</w:t>
      </w:r>
      <w:r w:rsidR="00FA77D5">
        <w:rPr>
          <w:color w:val="000000"/>
        </w:rPr>
        <w:t xml:space="preserve"> к 2019</w:t>
      </w:r>
      <w:r w:rsidR="00504A22">
        <w:rPr>
          <w:color w:val="000000"/>
        </w:rPr>
        <w:t xml:space="preserve"> год</w:t>
      </w:r>
      <w:r w:rsidR="004D1519">
        <w:rPr>
          <w:color w:val="000000"/>
        </w:rPr>
        <w:t>у</w:t>
      </w:r>
      <w:r w:rsidRPr="00B25D93">
        <w:rPr>
          <w:color w:val="000000"/>
        </w:rPr>
        <w:t>.</w:t>
      </w:r>
    </w:p>
    <w:p w:rsidR="00E83158" w:rsidRPr="00856910" w:rsidRDefault="00E83158" w:rsidP="00275DF0">
      <w:pPr>
        <w:ind w:firstLine="0"/>
        <w:jc w:val="both"/>
        <w:rPr>
          <w:color w:val="000000"/>
        </w:rPr>
      </w:pPr>
      <w:r w:rsidRPr="00856910">
        <w:rPr>
          <w:color w:val="000000"/>
        </w:rPr>
        <w:t>Расходы б</w:t>
      </w:r>
      <w:r w:rsidR="00F9675F">
        <w:rPr>
          <w:color w:val="000000"/>
        </w:rPr>
        <w:t>юджета Погарского района на 2021 – 2023</w:t>
      </w:r>
      <w:r w:rsidRPr="00856910">
        <w:rPr>
          <w:color w:val="000000"/>
        </w:rPr>
        <w:t xml:space="preserve"> годы определены без учета прекращающ</w:t>
      </w:r>
      <w:r w:rsidR="00F9675F">
        <w:rPr>
          <w:color w:val="000000"/>
        </w:rPr>
        <w:t>ихся расходных обязательств 2020</w:t>
      </w:r>
      <w:r w:rsidRPr="00856910">
        <w:rPr>
          <w:color w:val="000000"/>
        </w:rPr>
        <w:t xml:space="preserve"> года ограниченного срока действия.</w:t>
      </w:r>
    </w:p>
    <w:p w:rsidR="00713CE9" w:rsidRDefault="00E83158" w:rsidP="00275DF0">
      <w:pPr>
        <w:ind w:firstLine="0"/>
        <w:jc w:val="both"/>
        <w:rPr>
          <w:color w:val="FF0000"/>
        </w:rPr>
      </w:pPr>
      <w:r w:rsidRPr="00B25D93">
        <w:rPr>
          <w:color w:val="000000"/>
        </w:rPr>
        <w:t>Расходы бюджета Погарского района на 2</w:t>
      </w:r>
      <w:r w:rsidR="00B5132A">
        <w:rPr>
          <w:color w:val="000000"/>
        </w:rPr>
        <w:t>020 год определены в сумме 547,99</w:t>
      </w:r>
      <w:r w:rsidR="00713CE9" w:rsidRPr="00B25D93">
        <w:rPr>
          <w:color w:val="000000"/>
        </w:rPr>
        <w:t xml:space="preserve"> млн. рублей</w:t>
      </w:r>
      <w:r w:rsidR="00713CE9">
        <w:rPr>
          <w:color w:val="FF0000"/>
        </w:rPr>
        <w:t>.</w:t>
      </w:r>
    </w:p>
    <w:p w:rsidR="00E83158" w:rsidRPr="00BA7FB9" w:rsidRDefault="00FA77D5" w:rsidP="00275DF0">
      <w:pPr>
        <w:ind w:firstLine="0"/>
        <w:jc w:val="both"/>
      </w:pPr>
      <w:r>
        <w:t>Проект бюджета на 2020</w:t>
      </w:r>
      <w:r w:rsidR="00E83158" w:rsidRPr="00BA7FB9">
        <w:t xml:space="preserve"> год </w:t>
      </w:r>
      <w:r w:rsidR="00B5132A">
        <w:t>сбалансирован.</w:t>
      </w:r>
    </w:p>
    <w:p w:rsidR="00E83158" w:rsidRPr="00856910" w:rsidRDefault="00E83158" w:rsidP="00275DF0">
      <w:pPr>
        <w:ind w:firstLine="0"/>
        <w:jc w:val="both"/>
        <w:rPr>
          <w:color w:val="000000"/>
        </w:rPr>
      </w:pPr>
      <w:r w:rsidRPr="00856910">
        <w:rPr>
          <w:color w:val="000000"/>
        </w:rPr>
        <w:t>Доходы б</w:t>
      </w:r>
      <w:r w:rsidR="00F9675F">
        <w:rPr>
          <w:color w:val="000000"/>
        </w:rPr>
        <w:t>юджета Погарского района на 2021</w:t>
      </w:r>
      <w:r w:rsidRPr="00856910">
        <w:rPr>
          <w:color w:val="000000"/>
        </w:rPr>
        <w:t xml:space="preserve"> год определены в объеме </w:t>
      </w:r>
      <w:r w:rsidR="00F9675F">
        <w:rPr>
          <w:color w:val="000000"/>
        </w:rPr>
        <w:t>510</w:t>
      </w:r>
      <w:r w:rsidR="00AF5320">
        <w:rPr>
          <w:color w:val="000000"/>
        </w:rPr>
        <w:t>,5 млн. рублей</w:t>
      </w:r>
      <w:r w:rsidRPr="00856910">
        <w:rPr>
          <w:color w:val="000000"/>
        </w:rPr>
        <w:t>. Общий объем налоговых доходов со</w:t>
      </w:r>
      <w:r w:rsidR="00F9675F">
        <w:rPr>
          <w:color w:val="000000"/>
        </w:rPr>
        <w:t>ставит 173</w:t>
      </w:r>
      <w:r w:rsidR="00D41846">
        <w:rPr>
          <w:color w:val="000000"/>
        </w:rPr>
        <w:t>,9</w:t>
      </w:r>
      <w:r w:rsidR="00F9675F">
        <w:rPr>
          <w:color w:val="000000"/>
        </w:rPr>
        <w:t>9</w:t>
      </w:r>
      <w:r w:rsidRPr="00856910">
        <w:rPr>
          <w:color w:val="000000"/>
        </w:rPr>
        <w:t xml:space="preserve"> м</w:t>
      </w:r>
      <w:bookmarkStart w:id="0" w:name="_GoBack"/>
      <w:bookmarkEnd w:id="0"/>
      <w:r w:rsidRPr="00856910">
        <w:rPr>
          <w:color w:val="000000"/>
        </w:rPr>
        <w:t xml:space="preserve">лн. рублей, </w:t>
      </w:r>
      <w:r w:rsidR="00F9675F">
        <w:rPr>
          <w:color w:val="000000"/>
        </w:rPr>
        <w:lastRenderedPageBreak/>
        <w:t>темп роста 103,3% к уровню 2020</w:t>
      </w:r>
      <w:r w:rsidR="00BA7FB9" w:rsidRPr="00856910">
        <w:rPr>
          <w:color w:val="000000"/>
        </w:rPr>
        <w:t xml:space="preserve"> года</w:t>
      </w:r>
      <w:r w:rsidRPr="00856910">
        <w:rPr>
          <w:color w:val="000000"/>
        </w:rPr>
        <w:t xml:space="preserve">. Безвозмездные поступления из бюджетов разных уровней прогнозируются </w:t>
      </w:r>
      <w:r w:rsidR="002429CE">
        <w:rPr>
          <w:color w:val="000000"/>
        </w:rPr>
        <w:t>в размере</w:t>
      </w:r>
      <w:r w:rsidR="00F9675F">
        <w:rPr>
          <w:color w:val="000000"/>
        </w:rPr>
        <w:t xml:space="preserve"> 336,5</w:t>
      </w:r>
      <w:r w:rsidRPr="00856910">
        <w:rPr>
          <w:color w:val="000000"/>
        </w:rPr>
        <w:t xml:space="preserve"> млн. рублей. Расходы бюджета Погарского района</w:t>
      </w:r>
      <w:r w:rsidR="00F9675F">
        <w:rPr>
          <w:color w:val="000000"/>
        </w:rPr>
        <w:t xml:space="preserve"> на 2021</w:t>
      </w:r>
      <w:r w:rsidRPr="00856910">
        <w:rPr>
          <w:color w:val="000000"/>
        </w:rPr>
        <w:t xml:space="preserve"> год определены в сумм</w:t>
      </w:r>
      <w:r w:rsidR="00F9675F">
        <w:rPr>
          <w:color w:val="000000"/>
        </w:rPr>
        <w:t>е 510</w:t>
      </w:r>
      <w:r w:rsidR="00D41846">
        <w:rPr>
          <w:color w:val="000000"/>
        </w:rPr>
        <w:t>,5</w:t>
      </w:r>
      <w:r w:rsidR="00AF5320">
        <w:rPr>
          <w:color w:val="000000"/>
        </w:rPr>
        <w:t xml:space="preserve"> млн. рублей</w:t>
      </w:r>
      <w:r w:rsidRPr="00856910">
        <w:rPr>
          <w:color w:val="000000"/>
        </w:rPr>
        <w:t xml:space="preserve">. </w:t>
      </w:r>
      <w:r w:rsidR="00BA7FB9" w:rsidRPr="00856910">
        <w:rPr>
          <w:color w:val="000000"/>
        </w:rPr>
        <w:t>Таким образом, прогнозируется плановая сбалансированность бюджета района по годам.</w:t>
      </w:r>
    </w:p>
    <w:p w:rsidR="007A00F8" w:rsidRDefault="007A00F8" w:rsidP="009217CB">
      <w:pPr>
        <w:spacing w:before="100" w:beforeAutospacing="1" w:after="100" w:afterAutospacing="1"/>
        <w:ind w:firstLine="0"/>
        <w:jc w:val="center"/>
        <w:rPr>
          <w:b/>
          <w:bCs/>
          <w:lang w:eastAsia="ru-RU"/>
        </w:rPr>
      </w:pPr>
      <w:r w:rsidRPr="002C774E">
        <w:rPr>
          <w:b/>
          <w:bCs/>
          <w:lang w:eastAsia="ru-RU"/>
        </w:rPr>
        <w:t>8. Население</w:t>
      </w:r>
    </w:p>
    <w:p w:rsidR="007A00F8" w:rsidRPr="00DC4249" w:rsidRDefault="00DC4249" w:rsidP="009976C4">
      <w:pPr>
        <w:spacing w:before="100" w:beforeAutospacing="1" w:after="100" w:afterAutospacing="1"/>
        <w:ind w:firstLine="0"/>
        <w:jc w:val="both"/>
        <w:rPr>
          <w:lang w:eastAsia="ru-RU"/>
        </w:rPr>
      </w:pPr>
      <w:r w:rsidRPr="00DC4249">
        <w:rPr>
          <w:lang w:eastAsia="ru-RU"/>
        </w:rPr>
        <w:t>По состоянию на 1 января 2020</w:t>
      </w:r>
      <w:r w:rsidR="007A00F8" w:rsidRPr="00DC4249">
        <w:rPr>
          <w:lang w:eastAsia="ru-RU"/>
        </w:rPr>
        <w:t xml:space="preserve"> года среднегодовая численность постоя</w:t>
      </w:r>
      <w:r w:rsidR="00A52CC7" w:rsidRPr="00DC4249">
        <w:rPr>
          <w:lang w:eastAsia="ru-RU"/>
        </w:rPr>
        <w:t xml:space="preserve">нного населения  </w:t>
      </w:r>
      <w:r w:rsidRPr="00DC4249">
        <w:rPr>
          <w:lang w:eastAsia="ru-RU"/>
        </w:rPr>
        <w:t>составила 23035</w:t>
      </w:r>
      <w:r w:rsidR="007A00F8" w:rsidRPr="00DC4249">
        <w:rPr>
          <w:lang w:eastAsia="ru-RU"/>
        </w:rPr>
        <w:t xml:space="preserve"> человек</w:t>
      </w:r>
      <w:r w:rsidRPr="00DC4249">
        <w:rPr>
          <w:lang w:eastAsia="ru-RU"/>
        </w:rPr>
        <w:t xml:space="preserve"> (94 процента к 2019 году)</w:t>
      </w:r>
      <w:r w:rsidR="007A00F8" w:rsidRPr="00DC4249">
        <w:rPr>
          <w:lang w:eastAsia="ru-RU"/>
        </w:rPr>
        <w:t xml:space="preserve">, удельный вес городского населения – </w:t>
      </w:r>
      <w:r w:rsidRPr="00DC4249">
        <w:rPr>
          <w:lang w:eastAsia="ru-RU"/>
        </w:rPr>
        <w:t>36,2</w:t>
      </w:r>
      <w:r w:rsidR="00015670" w:rsidRPr="00DC4249">
        <w:rPr>
          <w:lang w:eastAsia="ru-RU"/>
        </w:rPr>
        <w:t xml:space="preserve"> </w:t>
      </w:r>
      <w:r w:rsidR="007A00F8" w:rsidRPr="00DC4249">
        <w:rPr>
          <w:lang w:eastAsia="ru-RU"/>
        </w:rPr>
        <w:t xml:space="preserve">процентов, сельского – </w:t>
      </w:r>
      <w:r w:rsidRPr="00DC4249">
        <w:rPr>
          <w:lang w:eastAsia="ru-RU"/>
        </w:rPr>
        <w:t>63,8</w:t>
      </w:r>
      <w:r w:rsidR="007A00F8" w:rsidRPr="00DC4249">
        <w:rPr>
          <w:lang w:eastAsia="ru-RU"/>
        </w:rPr>
        <w:t xml:space="preserve"> процентов.</w:t>
      </w:r>
    </w:p>
    <w:p w:rsidR="007A00F8" w:rsidRDefault="009275F5" w:rsidP="0061366A">
      <w:pPr>
        <w:spacing w:before="100" w:beforeAutospacing="1" w:after="100" w:afterAutospacing="1"/>
        <w:ind w:firstLine="0"/>
        <w:jc w:val="both"/>
        <w:rPr>
          <w:lang w:eastAsia="ru-RU"/>
        </w:rPr>
      </w:pPr>
      <w:r w:rsidRPr="009275F5">
        <w:rPr>
          <w:lang w:eastAsia="ru-RU"/>
        </w:rPr>
        <w:t>В 2019</w:t>
      </w:r>
      <w:r w:rsidR="007A00F8" w:rsidRPr="009275F5">
        <w:rPr>
          <w:lang w:eastAsia="ru-RU"/>
        </w:rPr>
        <w:t xml:space="preserve"> году </w:t>
      </w:r>
      <w:r w:rsidR="00A52CC7" w:rsidRPr="009275F5">
        <w:rPr>
          <w:lang w:eastAsia="ru-RU"/>
        </w:rPr>
        <w:t xml:space="preserve">уровень рождаемости составил  </w:t>
      </w:r>
      <w:r w:rsidRPr="009275F5">
        <w:rPr>
          <w:lang w:eastAsia="ru-RU"/>
        </w:rPr>
        <w:t>9,9</w:t>
      </w:r>
      <w:r w:rsidR="00015670" w:rsidRPr="009275F5">
        <w:rPr>
          <w:lang w:eastAsia="ru-RU"/>
        </w:rPr>
        <w:t xml:space="preserve"> челове</w:t>
      </w:r>
      <w:r w:rsidRPr="009275F5">
        <w:rPr>
          <w:lang w:eastAsia="ru-RU"/>
        </w:rPr>
        <w:t>к на 1000 населения (2018 год –10</w:t>
      </w:r>
      <w:r w:rsidR="00015670" w:rsidRPr="009275F5">
        <w:rPr>
          <w:lang w:eastAsia="ru-RU"/>
        </w:rPr>
        <w:t>,6),</w:t>
      </w:r>
      <w:r w:rsidR="00E71000">
        <w:rPr>
          <w:b/>
          <w:lang w:eastAsia="ru-RU"/>
        </w:rPr>
        <w:t xml:space="preserve"> </w:t>
      </w:r>
      <w:r w:rsidR="00E71000" w:rsidRPr="00E71000">
        <w:rPr>
          <w:lang w:eastAsia="ru-RU"/>
        </w:rPr>
        <w:t>уровень смертности – 21,6</w:t>
      </w:r>
      <w:r w:rsidR="00015670" w:rsidRPr="00E71000">
        <w:rPr>
          <w:lang w:eastAsia="ru-RU"/>
        </w:rPr>
        <w:t xml:space="preserve"> человек на 1000 на</w:t>
      </w:r>
      <w:r w:rsidR="00E71000" w:rsidRPr="00E71000">
        <w:rPr>
          <w:lang w:eastAsia="ru-RU"/>
        </w:rPr>
        <w:t>селения (2018</w:t>
      </w:r>
      <w:r w:rsidR="00A52CC7" w:rsidRPr="00E71000">
        <w:rPr>
          <w:lang w:eastAsia="ru-RU"/>
        </w:rPr>
        <w:t xml:space="preserve"> год</w:t>
      </w:r>
      <w:r w:rsidR="00E71000" w:rsidRPr="00E71000">
        <w:rPr>
          <w:lang w:eastAsia="ru-RU"/>
        </w:rPr>
        <w:t xml:space="preserve"> – 21,2</w:t>
      </w:r>
      <w:r w:rsidR="007A00F8" w:rsidRPr="00E71000">
        <w:rPr>
          <w:lang w:eastAsia="ru-RU"/>
        </w:rPr>
        <w:t>),</w:t>
      </w:r>
      <w:r w:rsidR="007A00F8" w:rsidRPr="00DC4249">
        <w:rPr>
          <w:b/>
          <w:lang w:eastAsia="ru-RU"/>
        </w:rPr>
        <w:t xml:space="preserve"> </w:t>
      </w:r>
      <w:r w:rsidR="007A00F8" w:rsidRPr="00EF32F7">
        <w:rPr>
          <w:lang w:eastAsia="ru-RU"/>
        </w:rPr>
        <w:t>коэффициент естеств</w:t>
      </w:r>
      <w:r w:rsidR="00A52CC7" w:rsidRPr="00EF32F7">
        <w:rPr>
          <w:lang w:eastAsia="ru-RU"/>
        </w:rPr>
        <w:t>ен</w:t>
      </w:r>
      <w:r w:rsidR="00EF32F7" w:rsidRPr="00EF32F7">
        <w:rPr>
          <w:lang w:eastAsia="ru-RU"/>
        </w:rPr>
        <w:t>ной убыли населения составил -11,7</w:t>
      </w:r>
      <w:r w:rsidR="007A00F8" w:rsidRPr="00EF32F7">
        <w:rPr>
          <w:lang w:eastAsia="ru-RU"/>
        </w:rPr>
        <w:t xml:space="preserve"> человек на 1000 населения.</w:t>
      </w:r>
    </w:p>
    <w:p w:rsidR="00882224" w:rsidRPr="00882224" w:rsidRDefault="00882224" w:rsidP="00FB67BC">
      <w:pPr>
        <w:ind w:firstLine="0"/>
        <w:jc w:val="both"/>
        <w:rPr>
          <w:rFonts w:eastAsia="Times New Roman"/>
          <w:lang w:eastAsia="ru-RU"/>
        </w:rPr>
      </w:pPr>
      <w:r w:rsidRPr="00882224">
        <w:rPr>
          <w:rFonts w:eastAsia="Times New Roman"/>
          <w:lang w:eastAsia="ru-RU"/>
        </w:rPr>
        <w:t>Особенностью демографических тенденций в последнее время является</w:t>
      </w:r>
      <w:r w:rsidR="00FB67BC">
        <w:rPr>
          <w:rFonts w:eastAsia="Times New Roman"/>
          <w:lang w:eastAsia="ru-RU"/>
        </w:rPr>
        <w:t xml:space="preserve"> </w:t>
      </w:r>
      <w:r w:rsidRPr="00882224">
        <w:rPr>
          <w:rFonts w:eastAsia="Times New Roman"/>
          <w:lang w:eastAsia="ru-RU"/>
        </w:rPr>
        <w:t>старение населения, ухудшение возрастной структуры населения. Негативное</w:t>
      </w:r>
    </w:p>
    <w:p w:rsidR="00882224" w:rsidRPr="00882224" w:rsidRDefault="00882224" w:rsidP="00FB67BC">
      <w:pPr>
        <w:ind w:firstLine="0"/>
        <w:jc w:val="both"/>
        <w:rPr>
          <w:rFonts w:eastAsia="Times New Roman"/>
          <w:lang w:eastAsia="ru-RU"/>
        </w:rPr>
      </w:pPr>
      <w:r w:rsidRPr="00882224">
        <w:rPr>
          <w:rFonts w:eastAsia="Times New Roman"/>
          <w:lang w:eastAsia="ru-RU"/>
        </w:rPr>
        <w:t>влияние на демографическую ситуацию оказывает снижение численности</w:t>
      </w:r>
      <w:r w:rsidR="00FB67BC">
        <w:rPr>
          <w:rFonts w:eastAsia="Times New Roman"/>
          <w:lang w:eastAsia="ru-RU"/>
        </w:rPr>
        <w:t xml:space="preserve"> </w:t>
      </w:r>
      <w:r w:rsidRPr="00882224">
        <w:rPr>
          <w:rFonts w:eastAsia="Times New Roman"/>
          <w:lang w:eastAsia="ru-RU"/>
        </w:rPr>
        <w:t>населения в возрасте 15–64 года за счет малочисленного поколения людей,</w:t>
      </w:r>
      <w:r w:rsidR="00FB67BC">
        <w:rPr>
          <w:rFonts w:eastAsia="Times New Roman"/>
          <w:lang w:eastAsia="ru-RU"/>
        </w:rPr>
        <w:t xml:space="preserve"> </w:t>
      </w:r>
      <w:r w:rsidRPr="00882224">
        <w:rPr>
          <w:rFonts w:eastAsia="Times New Roman"/>
          <w:lang w:eastAsia="ru-RU"/>
        </w:rPr>
        <w:t xml:space="preserve">рожденных в 90-е годы, а также снижение численности женщин </w:t>
      </w:r>
      <w:proofErr w:type="spellStart"/>
      <w:r w:rsidRPr="00882224">
        <w:rPr>
          <w:rFonts w:eastAsia="Times New Roman"/>
          <w:lang w:eastAsia="ru-RU"/>
        </w:rPr>
        <w:t>ранн</w:t>
      </w:r>
      <w:proofErr w:type="gramStart"/>
      <w:r w:rsidRPr="00882224">
        <w:rPr>
          <w:rFonts w:eastAsia="Times New Roman"/>
          <w:lang w:eastAsia="ru-RU"/>
        </w:rPr>
        <w:t>е</w:t>
      </w:r>
      <w:proofErr w:type="spellEnd"/>
      <w:r w:rsidRPr="00882224">
        <w:rPr>
          <w:rFonts w:eastAsia="Times New Roman"/>
          <w:lang w:eastAsia="ru-RU"/>
        </w:rPr>
        <w:t>-</w:t>
      </w:r>
      <w:proofErr w:type="gramEnd"/>
      <w:r w:rsidRPr="00882224">
        <w:rPr>
          <w:rFonts w:eastAsia="Times New Roman"/>
          <w:lang w:eastAsia="ru-RU"/>
        </w:rPr>
        <w:t xml:space="preserve"> и</w:t>
      </w:r>
      <w:r w:rsidR="00FB67BC">
        <w:rPr>
          <w:rFonts w:eastAsia="Times New Roman"/>
          <w:lang w:eastAsia="ru-RU"/>
        </w:rPr>
        <w:t xml:space="preserve"> </w:t>
      </w:r>
      <w:r w:rsidRPr="00882224">
        <w:rPr>
          <w:rFonts w:eastAsia="Times New Roman"/>
          <w:lang w:eastAsia="ru-RU"/>
        </w:rPr>
        <w:t>средне-репродуктивного возраста (20–34 года).</w:t>
      </w:r>
      <w:r w:rsidR="00FB67BC">
        <w:rPr>
          <w:rFonts w:eastAsia="Times New Roman"/>
          <w:lang w:eastAsia="ru-RU"/>
        </w:rPr>
        <w:t xml:space="preserve"> </w:t>
      </w:r>
      <w:r w:rsidRPr="00882224">
        <w:rPr>
          <w:rFonts w:eastAsia="Times New Roman"/>
          <w:lang w:eastAsia="ru-RU"/>
        </w:rPr>
        <w:t>В результате реализации мероприятий национальных проектов</w:t>
      </w:r>
      <w:r w:rsidR="00FB67BC">
        <w:rPr>
          <w:rFonts w:eastAsia="Times New Roman"/>
          <w:lang w:eastAsia="ru-RU"/>
        </w:rPr>
        <w:t xml:space="preserve"> </w:t>
      </w:r>
      <w:r w:rsidRPr="00882224">
        <w:rPr>
          <w:rFonts w:eastAsia="Times New Roman"/>
          <w:lang w:eastAsia="ru-RU"/>
        </w:rPr>
        <w:t>«Демография» и «Здравоохранение», направленных на достижение целей по</w:t>
      </w:r>
      <w:r w:rsidR="00FB67BC">
        <w:rPr>
          <w:rFonts w:eastAsia="Times New Roman"/>
          <w:lang w:eastAsia="ru-RU"/>
        </w:rPr>
        <w:t xml:space="preserve"> </w:t>
      </w:r>
      <w:r w:rsidRPr="00882224">
        <w:rPr>
          <w:rFonts w:eastAsia="Times New Roman"/>
          <w:lang w:eastAsia="ru-RU"/>
        </w:rPr>
        <w:t>повышению рождаемости, снижению смертности, а также за счет улучшения</w:t>
      </w:r>
      <w:r w:rsidR="00FB67BC">
        <w:rPr>
          <w:rFonts w:eastAsia="Times New Roman"/>
          <w:lang w:eastAsia="ru-RU"/>
        </w:rPr>
        <w:t xml:space="preserve"> </w:t>
      </w:r>
      <w:r w:rsidRPr="00882224">
        <w:rPr>
          <w:rFonts w:eastAsia="Times New Roman"/>
          <w:lang w:eastAsia="ru-RU"/>
        </w:rPr>
        <w:t>репродуктивного здоровья, формирования мотивации к здоровому образу</w:t>
      </w:r>
      <w:r w:rsidR="00FB67BC">
        <w:rPr>
          <w:rFonts w:eastAsia="Times New Roman"/>
          <w:lang w:eastAsia="ru-RU"/>
        </w:rPr>
        <w:t xml:space="preserve"> </w:t>
      </w:r>
      <w:r w:rsidRPr="00882224">
        <w:rPr>
          <w:rFonts w:eastAsia="Times New Roman"/>
          <w:lang w:eastAsia="ru-RU"/>
        </w:rPr>
        <w:t>жизни, стимулирования к занятиям физкультурой и спортом, будет</w:t>
      </w:r>
      <w:r w:rsidR="00FB67BC">
        <w:rPr>
          <w:rFonts w:eastAsia="Times New Roman"/>
          <w:lang w:eastAsia="ru-RU"/>
        </w:rPr>
        <w:t xml:space="preserve"> </w:t>
      </w:r>
      <w:r w:rsidRPr="00882224">
        <w:rPr>
          <w:rFonts w:eastAsia="Times New Roman"/>
          <w:lang w:eastAsia="ru-RU"/>
        </w:rPr>
        <w:t>наблюдаться улучшение демографической ситуации.</w:t>
      </w:r>
    </w:p>
    <w:p w:rsidR="00882224" w:rsidRPr="00882224" w:rsidRDefault="00882224" w:rsidP="00FB67BC">
      <w:pPr>
        <w:ind w:firstLine="0"/>
        <w:jc w:val="both"/>
        <w:rPr>
          <w:rFonts w:eastAsia="Times New Roman"/>
          <w:lang w:eastAsia="ru-RU"/>
        </w:rPr>
      </w:pPr>
      <w:r w:rsidRPr="00882224">
        <w:rPr>
          <w:rFonts w:eastAsia="Times New Roman"/>
          <w:lang w:eastAsia="ru-RU"/>
        </w:rPr>
        <w:t>На</w:t>
      </w:r>
      <w:r w:rsidR="00FB67BC">
        <w:rPr>
          <w:rFonts w:eastAsia="Times New Roman"/>
          <w:lang w:eastAsia="ru-RU"/>
        </w:rPr>
        <w:t xml:space="preserve"> </w:t>
      </w:r>
      <w:r w:rsidRPr="00882224">
        <w:rPr>
          <w:rFonts w:eastAsia="Times New Roman"/>
          <w:lang w:eastAsia="ru-RU"/>
        </w:rPr>
        <w:t>повышение</w:t>
      </w:r>
      <w:r w:rsidR="00FB67BC">
        <w:rPr>
          <w:rFonts w:eastAsia="Times New Roman"/>
          <w:lang w:eastAsia="ru-RU"/>
        </w:rPr>
        <w:t xml:space="preserve"> </w:t>
      </w:r>
      <w:r w:rsidRPr="00882224">
        <w:rPr>
          <w:rFonts w:eastAsia="Times New Roman"/>
          <w:lang w:eastAsia="ru-RU"/>
        </w:rPr>
        <w:t>рождаемости</w:t>
      </w:r>
      <w:r w:rsidR="00FB67BC">
        <w:rPr>
          <w:rFonts w:eastAsia="Times New Roman"/>
          <w:lang w:eastAsia="ru-RU"/>
        </w:rPr>
        <w:t xml:space="preserve"> </w:t>
      </w:r>
      <w:r w:rsidRPr="00882224">
        <w:rPr>
          <w:rFonts w:eastAsia="Times New Roman"/>
          <w:lang w:eastAsia="ru-RU"/>
        </w:rPr>
        <w:t>также</w:t>
      </w:r>
      <w:r w:rsidR="00FB67BC">
        <w:rPr>
          <w:rFonts w:eastAsia="Times New Roman"/>
          <w:lang w:eastAsia="ru-RU"/>
        </w:rPr>
        <w:t xml:space="preserve"> </w:t>
      </w:r>
      <w:r w:rsidRPr="00882224">
        <w:rPr>
          <w:rFonts w:eastAsia="Times New Roman"/>
          <w:lang w:eastAsia="ru-RU"/>
        </w:rPr>
        <w:t>направлены</w:t>
      </w:r>
      <w:r w:rsidR="00FB67BC">
        <w:rPr>
          <w:rFonts w:eastAsia="Times New Roman"/>
          <w:lang w:eastAsia="ru-RU"/>
        </w:rPr>
        <w:t xml:space="preserve"> </w:t>
      </w:r>
      <w:r w:rsidR="00FC0A90">
        <w:rPr>
          <w:rFonts w:eastAsia="Times New Roman"/>
          <w:lang w:eastAsia="ru-RU"/>
        </w:rPr>
        <w:t xml:space="preserve">мероприятия, предусматривающие </w:t>
      </w:r>
      <w:r w:rsidRPr="00882224">
        <w:rPr>
          <w:rFonts w:eastAsia="Times New Roman"/>
          <w:lang w:eastAsia="ru-RU"/>
        </w:rPr>
        <w:t>создание</w:t>
      </w:r>
      <w:r w:rsidR="00FB67BC">
        <w:rPr>
          <w:rFonts w:eastAsia="Times New Roman"/>
          <w:lang w:eastAsia="ru-RU"/>
        </w:rPr>
        <w:t xml:space="preserve"> </w:t>
      </w:r>
      <w:r w:rsidRPr="00882224">
        <w:rPr>
          <w:rFonts w:eastAsia="Times New Roman"/>
          <w:lang w:eastAsia="ru-RU"/>
        </w:rPr>
        <w:t>потенциальной возможности для выхода на работу экономически активных</w:t>
      </w:r>
      <w:r w:rsidR="00FB67BC">
        <w:rPr>
          <w:rFonts w:eastAsia="Times New Roman"/>
          <w:lang w:eastAsia="ru-RU"/>
        </w:rPr>
        <w:t xml:space="preserve"> </w:t>
      </w:r>
      <w:r w:rsidRPr="00882224">
        <w:rPr>
          <w:rFonts w:eastAsia="Times New Roman"/>
          <w:lang w:eastAsia="ru-RU"/>
        </w:rPr>
        <w:t>родителей (законных представителей), имеющих детей в возрасте до трех</w:t>
      </w:r>
      <w:r w:rsidR="00FB67BC">
        <w:rPr>
          <w:rFonts w:eastAsia="Times New Roman"/>
          <w:lang w:eastAsia="ru-RU"/>
        </w:rPr>
        <w:t xml:space="preserve"> </w:t>
      </w:r>
      <w:r w:rsidRPr="00882224">
        <w:rPr>
          <w:rFonts w:eastAsia="Times New Roman"/>
          <w:lang w:eastAsia="ru-RU"/>
        </w:rPr>
        <w:t>лет, а также материальные меры поддержки.</w:t>
      </w:r>
    </w:p>
    <w:p w:rsidR="00882224" w:rsidRPr="00882224" w:rsidRDefault="00882224" w:rsidP="00FB67BC">
      <w:pPr>
        <w:ind w:firstLine="0"/>
        <w:jc w:val="both"/>
        <w:rPr>
          <w:rFonts w:eastAsia="Times New Roman"/>
          <w:lang w:eastAsia="ru-RU"/>
        </w:rPr>
      </w:pPr>
      <w:r w:rsidRPr="00882224">
        <w:rPr>
          <w:rFonts w:eastAsia="Times New Roman"/>
          <w:lang w:eastAsia="ru-RU"/>
        </w:rPr>
        <w:t>Мероприятия по снижению смертности предусматривают:</w:t>
      </w:r>
    </w:p>
    <w:p w:rsidR="00F32103" w:rsidRDefault="00FB67BC" w:rsidP="00FB67BC">
      <w:pPr>
        <w:ind w:firstLine="0"/>
        <w:jc w:val="both"/>
        <w:rPr>
          <w:sz w:val="32"/>
          <w:szCs w:val="32"/>
        </w:rPr>
      </w:pPr>
      <w:r>
        <w:rPr>
          <w:rFonts w:eastAsia="Times New Roman"/>
          <w:lang w:eastAsia="ru-RU"/>
        </w:rPr>
        <w:t xml:space="preserve">- </w:t>
      </w:r>
      <w:r w:rsidR="00882224" w:rsidRPr="00882224">
        <w:rPr>
          <w:rFonts w:eastAsia="Times New Roman"/>
          <w:lang w:eastAsia="ru-RU"/>
        </w:rPr>
        <w:t>завершение формирования сети медицинских организаций первичного</w:t>
      </w:r>
      <w:r>
        <w:rPr>
          <w:rFonts w:eastAsia="Times New Roman"/>
          <w:lang w:eastAsia="ru-RU"/>
        </w:rPr>
        <w:t xml:space="preserve"> </w:t>
      </w:r>
      <w:r w:rsidR="00882224" w:rsidRPr="00882224">
        <w:rPr>
          <w:rFonts w:eastAsia="Times New Roman"/>
          <w:lang w:eastAsia="ru-RU"/>
        </w:rPr>
        <w:t xml:space="preserve">звена здравоохранения, </w:t>
      </w:r>
      <w:r w:rsidR="006923DA">
        <w:rPr>
          <w:rFonts w:eastAsia="Times New Roman"/>
          <w:lang w:eastAsia="ru-RU"/>
        </w:rPr>
        <w:t>ремонт</w:t>
      </w:r>
      <w:r w:rsidR="00882224" w:rsidRPr="00882224">
        <w:rPr>
          <w:rFonts w:eastAsia="Times New Roman"/>
          <w:lang w:eastAsia="ru-RU"/>
        </w:rPr>
        <w:t xml:space="preserve"> фельдшерско-акушерских пунктов,</w:t>
      </w:r>
      <w:r>
        <w:rPr>
          <w:rFonts w:eastAsia="Times New Roman"/>
          <w:lang w:eastAsia="ru-RU"/>
        </w:rPr>
        <w:t xml:space="preserve"> </w:t>
      </w:r>
      <w:r w:rsidR="00882224" w:rsidRPr="00882224">
        <w:rPr>
          <w:rFonts w:eastAsia="Times New Roman"/>
          <w:lang w:eastAsia="ru-RU"/>
        </w:rPr>
        <w:t>приобретение</w:t>
      </w:r>
      <w:r>
        <w:rPr>
          <w:rFonts w:eastAsia="Times New Roman"/>
          <w:lang w:eastAsia="ru-RU"/>
        </w:rPr>
        <w:t xml:space="preserve"> </w:t>
      </w:r>
      <w:r w:rsidR="00882224" w:rsidRPr="00882224">
        <w:rPr>
          <w:rFonts w:eastAsia="Times New Roman"/>
          <w:lang w:eastAsia="ru-RU"/>
        </w:rPr>
        <w:t>современного</w:t>
      </w:r>
      <w:r>
        <w:rPr>
          <w:rFonts w:eastAsia="Times New Roman"/>
          <w:lang w:eastAsia="ru-RU"/>
        </w:rPr>
        <w:t xml:space="preserve"> </w:t>
      </w:r>
      <w:r w:rsidR="00882224" w:rsidRPr="00882224">
        <w:rPr>
          <w:rFonts w:eastAsia="Times New Roman"/>
          <w:lang w:eastAsia="ru-RU"/>
        </w:rPr>
        <w:t>высокотехнологичного</w:t>
      </w:r>
      <w:r>
        <w:rPr>
          <w:rFonts w:eastAsia="Times New Roman"/>
          <w:lang w:eastAsia="ru-RU"/>
        </w:rPr>
        <w:t xml:space="preserve"> </w:t>
      </w:r>
      <w:r w:rsidR="00882224" w:rsidRPr="00882224">
        <w:rPr>
          <w:rFonts w:eastAsia="Times New Roman"/>
          <w:lang w:eastAsia="ru-RU"/>
        </w:rPr>
        <w:t>медицинского</w:t>
      </w:r>
      <w:r>
        <w:rPr>
          <w:rFonts w:eastAsia="Times New Roman"/>
          <w:lang w:eastAsia="ru-RU"/>
        </w:rPr>
        <w:t xml:space="preserve"> </w:t>
      </w:r>
      <w:r w:rsidR="00882224" w:rsidRPr="00882224">
        <w:rPr>
          <w:rFonts w:eastAsia="Times New Roman"/>
          <w:lang w:eastAsia="ru-RU"/>
        </w:rPr>
        <w:t>оборудования и мобильных медицинских комплексов;</w:t>
      </w:r>
    </w:p>
    <w:p w:rsidR="00882224" w:rsidRPr="00882224" w:rsidRDefault="00F32103" w:rsidP="00FB67BC">
      <w:pPr>
        <w:ind w:firstLine="0"/>
        <w:jc w:val="both"/>
        <w:rPr>
          <w:rFonts w:eastAsia="Times New Roman"/>
          <w:lang w:eastAsia="ru-RU"/>
        </w:rPr>
      </w:pPr>
      <w:r w:rsidRPr="00F32103">
        <w:t xml:space="preserve">В 2019 г. отремонтированы </w:t>
      </w:r>
      <w:proofErr w:type="spellStart"/>
      <w:r w:rsidRPr="00F32103">
        <w:t>ФАПы</w:t>
      </w:r>
      <w:proofErr w:type="spellEnd"/>
      <w:r w:rsidRPr="00F32103">
        <w:t xml:space="preserve"> в таких сельских поселениях как Бобрик, </w:t>
      </w:r>
      <w:proofErr w:type="spellStart"/>
      <w:r w:rsidRPr="00F32103">
        <w:t>Бугаевка</w:t>
      </w:r>
      <w:proofErr w:type="spellEnd"/>
      <w:r w:rsidRPr="00F32103">
        <w:t>, Романовка на 2,06 млн. руб.</w:t>
      </w:r>
    </w:p>
    <w:p w:rsidR="00882224" w:rsidRPr="00882224" w:rsidRDefault="00FB67BC" w:rsidP="00FB67BC">
      <w:pPr>
        <w:ind w:firstLine="0"/>
        <w:jc w:val="both"/>
        <w:rPr>
          <w:rFonts w:eastAsia="Times New Roman"/>
          <w:lang w:eastAsia="ru-RU"/>
        </w:rPr>
      </w:pPr>
      <w:r>
        <w:rPr>
          <w:rFonts w:eastAsia="Times New Roman"/>
          <w:lang w:eastAsia="ru-RU"/>
        </w:rPr>
        <w:t xml:space="preserve">- </w:t>
      </w:r>
      <w:r w:rsidR="00882224" w:rsidRPr="00882224">
        <w:rPr>
          <w:rFonts w:eastAsia="Times New Roman"/>
          <w:lang w:eastAsia="ru-RU"/>
        </w:rPr>
        <w:t>внедрение инновационных медицинских технологий, включая систему</w:t>
      </w:r>
      <w:r>
        <w:rPr>
          <w:rFonts w:eastAsia="Times New Roman"/>
          <w:lang w:eastAsia="ru-RU"/>
        </w:rPr>
        <w:t xml:space="preserve"> </w:t>
      </w:r>
      <w:r w:rsidR="00882224" w:rsidRPr="00882224">
        <w:rPr>
          <w:rFonts w:eastAsia="Times New Roman"/>
          <w:lang w:eastAsia="ru-RU"/>
        </w:rPr>
        <w:t>ранней диагностики заболеваний;</w:t>
      </w:r>
    </w:p>
    <w:p w:rsidR="00882224" w:rsidRDefault="00FB67BC" w:rsidP="00FB67BC">
      <w:pPr>
        <w:ind w:firstLine="0"/>
        <w:jc w:val="both"/>
        <w:rPr>
          <w:rFonts w:eastAsia="Times New Roman"/>
          <w:lang w:eastAsia="ru-RU"/>
        </w:rPr>
      </w:pPr>
      <w:r>
        <w:rPr>
          <w:rFonts w:eastAsia="Times New Roman"/>
          <w:lang w:eastAsia="ru-RU"/>
        </w:rPr>
        <w:t xml:space="preserve">- </w:t>
      </w:r>
      <w:r w:rsidR="00882224" w:rsidRPr="00882224">
        <w:rPr>
          <w:rFonts w:eastAsia="Times New Roman"/>
          <w:lang w:eastAsia="ru-RU"/>
        </w:rPr>
        <w:t>обеспечение медицинских организаций системы здравоохранения</w:t>
      </w:r>
      <w:r>
        <w:rPr>
          <w:rFonts w:eastAsia="Times New Roman"/>
          <w:lang w:eastAsia="ru-RU"/>
        </w:rPr>
        <w:t xml:space="preserve"> </w:t>
      </w:r>
      <w:r w:rsidR="00882224" w:rsidRPr="00882224">
        <w:rPr>
          <w:rFonts w:eastAsia="Times New Roman"/>
          <w:lang w:eastAsia="ru-RU"/>
        </w:rPr>
        <w:t>квалифицированными кадрами;</w:t>
      </w:r>
    </w:p>
    <w:p w:rsidR="00FB67BC" w:rsidRDefault="00FB67BC" w:rsidP="00FB67BC">
      <w:pPr>
        <w:ind w:firstLine="0"/>
        <w:jc w:val="both"/>
        <w:rPr>
          <w:rFonts w:eastAsia="Times New Roman"/>
          <w:lang w:eastAsia="ru-RU"/>
        </w:rPr>
      </w:pPr>
      <w:r>
        <w:rPr>
          <w:rFonts w:eastAsia="Times New Roman"/>
          <w:lang w:eastAsia="ru-RU"/>
        </w:rPr>
        <w:lastRenderedPageBreak/>
        <w:t xml:space="preserve">- </w:t>
      </w:r>
      <w:r w:rsidR="00882224" w:rsidRPr="00882224">
        <w:rPr>
          <w:rFonts w:eastAsia="Times New Roman"/>
          <w:lang w:eastAsia="ru-RU"/>
        </w:rPr>
        <w:t xml:space="preserve">реализацию программ борьбы с онкологическими и </w:t>
      </w:r>
      <w:proofErr w:type="gramStart"/>
      <w:r w:rsidR="00882224" w:rsidRPr="00882224">
        <w:rPr>
          <w:rFonts w:eastAsia="Times New Roman"/>
          <w:lang w:eastAsia="ru-RU"/>
        </w:rPr>
        <w:t>сердечно-сосудистыми</w:t>
      </w:r>
      <w:proofErr w:type="gramEnd"/>
      <w:r w:rsidR="00882224" w:rsidRPr="00882224">
        <w:rPr>
          <w:rFonts w:eastAsia="Times New Roman"/>
          <w:lang w:eastAsia="ru-RU"/>
        </w:rPr>
        <w:t xml:space="preserve"> заболеваниями, развитие детского здравоохранения и т.д.</w:t>
      </w:r>
    </w:p>
    <w:p w:rsidR="00882224" w:rsidRPr="00F32103" w:rsidRDefault="00882224" w:rsidP="00F32103">
      <w:pPr>
        <w:ind w:firstLine="0"/>
        <w:jc w:val="both"/>
        <w:rPr>
          <w:rFonts w:eastAsia="Times New Roman"/>
          <w:lang w:eastAsia="ru-RU"/>
        </w:rPr>
      </w:pPr>
      <w:r w:rsidRPr="00882224">
        <w:rPr>
          <w:rFonts w:eastAsia="Times New Roman"/>
          <w:lang w:eastAsia="ru-RU"/>
        </w:rPr>
        <w:t>Следует отметить, что мероприятия по сокращению уровня смертности</w:t>
      </w:r>
      <w:r w:rsidR="00FB67BC">
        <w:rPr>
          <w:rFonts w:eastAsia="Times New Roman"/>
          <w:lang w:eastAsia="ru-RU"/>
        </w:rPr>
        <w:t xml:space="preserve"> </w:t>
      </w:r>
      <w:r w:rsidRPr="00882224">
        <w:rPr>
          <w:rFonts w:eastAsia="Times New Roman"/>
          <w:lang w:eastAsia="ru-RU"/>
        </w:rPr>
        <w:t>будут способствовать снижению возрастных коэффициентов смертности,</w:t>
      </w:r>
      <w:r w:rsidR="00FB67BC">
        <w:rPr>
          <w:rFonts w:eastAsia="Times New Roman"/>
          <w:lang w:eastAsia="ru-RU"/>
        </w:rPr>
        <w:t xml:space="preserve"> </w:t>
      </w:r>
      <w:r w:rsidRPr="00882224">
        <w:rPr>
          <w:rFonts w:eastAsia="Times New Roman"/>
          <w:lang w:eastAsia="ru-RU"/>
        </w:rPr>
        <w:t>однако не смогут компенсировать потери, что приведет к сохранению</w:t>
      </w:r>
      <w:r w:rsidR="00FB67BC">
        <w:rPr>
          <w:rFonts w:eastAsia="Times New Roman"/>
          <w:lang w:eastAsia="ru-RU"/>
        </w:rPr>
        <w:t xml:space="preserve"> </w:t>
      </w:r>
      <w:r w:rsidRPr="00882224">
        <w:rPr>
          <w:rFonts w:eastAsia="Times New Roman"/>
          <w:lang w:eastAsia="ru-RU"/>
        </w:rPr>
        <w:t>естественной убыли населения на протяжении прогнозного периода.</w:t>
      </w:r>
    </w:p>
    <w:p w:rsidR="007A00F8" w:rsidRPr="00692367" w:rsidRDefault="00753FB9" w:rsidP="00275DF0">
      <w:pPr>
        <w:ind w:firstLine="0"/>
        <w:jc w:val="both"/>
        <w:rPr>
          <w:lang w:eastAsia="ru-RU"/>
        </w:rPr>
      </w:pPr>
      <w:r w:rsidRPr="00753FB9">
        <w:rPr>
          <w:lang w:eastAsia="ru-RU"/>
        </w:rPr>
        <w:t>Так, по оценке в 2021</w:t>
      </w:r>
      <w:r w:rsidR="007A00F8" w:rsidRPr="00753FB9">
        <w:rPr>
          <w:lang w:eastAsia="ru-RU"/>
        </w:rPr>
        <w:t xml:space="preserve"> году ур</w:t>
      </w:r>
      <w:r w:rsidR="00A52CC7" w:rsidRPr="00753FB9">
        <w:rPr>
          <w:lang w:eastAsia="ru-RU"/>
        </w:rPr>
        <w:t xml:space="preserve">овень рождаемости   </w:t>
      </w:r>
      <w:r w:rsidR="006E094C" w:rsidRPr="00753FB9">
        <w:rPr>
          <w:lang w:eastAsia="ru-RU"/>
        </w:rPr>
        <w:t>вырастет незначител</w:t>
      </w:r>
      <w:r>
        <w:rPr>
          <w:lang w:eastAsia="ru-RU"/>
        </w:rPr>
        <w:t>ьно или останется на уровне 2020</w:t>
      </w:r>
      <w:r w:rsidR="006E094C" w:rsidRPr="00753FB9">
        <w:rPr>
          <w:lang w:eastAsia="ru-RU"/>
        </w:rPr>
        <w:t xml:space="preserve"> г.</w:t>
      </w:r>
      <w:r w:rsidR="00A52CC7" w:rsidRPr="00DC4249">
        <w:rPr>
          <w:b/>
          <w:lang w:eastAsia="ru-RU"/>
        </w:rPr>
        <w:t xml:space="preserve">  </w:t>
      </w:r>
      <w:r w:rsidR="006E094C" w:rsidRPr="00692367">
        <w:rPr>
          <w:lang w:eastAsia="ru-RU"/>
        </w:rPr>
        <w:t>10</w:t>
      </w:r>
      <w:r w:rsidR="00692367" w:rsidRPr="00692367">
        <w:rPr>
          <w:lang w:eastAsia="ru-RU"/>
        </w:rPr>
        <w:t>,1</w:t>
      </w:r>
      <w:r w:rsidR="007A00F8" w:rsidRPr="00692367">
        <w:rPr>
          <w:lang w:eastAsia="ru-RU"/>
        </w:rPr>
        <w:t xml:space="preserve"> человека на 1000 населения, уровень смертности – </w:t>
      </w:r>
      <w:r w:rsidR="00692367" w:rsidRPr="00692367">
        <w:rPr>
          <w:lang w:eastAsia="ru-RU"/>
        </w:rPr>
        <w:t>21,4</w:t>
      </w:r>
      <w:r w:rsidR="007A00F8" w:rsidRPr="00692367">
        <w:rPr>
          <w:lang w:eastAsia="ru-RU"/>
        </w:rPr>
        <w:t xml:space="preserve"> человек</w:t>
      </w:r>
      <w:r w:rsidR="00692367" w:rsidRPr="00692367">
        <w:rPr>
          <w:lang w:eastAsia="ru-RU"/>
        </w:rPr>
        <w:t>а</w:t>
      </w:r>
      <w:r w:rsidR="007A00F8" w:rsidRPr="00692367">
        <w:rPr>
          <w:lang w:eastAsia="ru-RU"/>
        </w:rPr>
        <w:t xml:space="preserve"> на 1000 населения,</w:t>
      </w:r>
      <w:r w:rsidR="007A00F8" w:rsidRPr="00DC4249">
        <w:rPr>
          <w:b/>
          <w:lang w:eastAsia="ru-RU"/>
        </w:rPr>
        <w:t xml:space="preserve"> </w:t>
      </w:r>
      <w:r w:rsidR="007A00F8" w:rsidRPr="00692367">
        <w:rPr>
          <w:lang w:eastAsia="ru-RU"/>
        </w:rPr>
        <w:t xml:space="preserve">коэффициент естественной убыли составит </w:t>
      </w:r>
      <w:r w:rsidR="00692367" w:rsidRPr="00692367">
        <w:rPr>
          <w:lang w:eastAsia="ru-RU"/>
        </w:rPr>
        <w:t>-11,3</w:t>
      </w:r>
      <w:r w:rsidR="007A00F8" w:rsidRPr="00692367">
        <w:rPr>
          <w:lang w:eastAsia="ru-RU"/>
        </w:rPr>
        <w:t xml:space="preserve"> человек на 1000 населения.</w:t>
      </w:r>
    </w:p>
    <w:p w:rsidR="007A00F8" w:rsidRPr="002C774E" w:rsidRDefault="00753FB9" w:rsidP="00275DF0">
      <w:pPr>
        <w:ind w:firstLine="0"/>
        <w:jc w:val="both"/>
        <w:rPr>
          <w:lang w:eastAsia="ru-RU"/>
        </w:rPr>
      </w:pPr>
      <w:r>
        <w:rPr>
          <w:lang w:eastAsia="ru-RU"/>
        </w:rPr>
        <w:t>По прогнозу в 2023</w:t>
      </w:r>
      <w:r w:rsidR="007A00F8" w:rsidRPr="002C774E">
        <w:rPr>
          <w:lang w:eastAsia="ru-RU"/>
        </w:rPr>
        <w:t xml:space="preserve"> году коэ</w:t>
      </w:r>
      <w:r w:rsidR="006E094C">
        <w:rPr>
          <w:lang w:eastAsia="ru-RU"/>
        </w:rPr>
        <w:t>ффициент рождаемости составит 10</w:t>
      </w:r>
      <w:r w:rsidR="00692367">
        <w:rPr>
          <w:lang w:eastAsia="ru-RU"/>
        </w:rPr>
        <w:t>,3</w:t>
      </w:r>
      <w:r w:rsidR="007A00F8" w:rsidRPr="002C774E">
        <w:rPr>
          <w:lang w:eastAsia="ru-RU"/>
        </w:rPr>
        <w:t xml:space="preserve"> </w:t>
      </w:r>
      <w:r w:rsidR="003E1878">
        <w:rPr>
          <w:lang w:eastAsia="ru-RU"/>
        </w:rPr>
        <w:t>единиц</w:t>
      </w:r>
      <w:r w:rsidR="00A52CC7">
        <w:rPr>
          <w:lang w:eastAsia="ru-RU"/>
        </w:rPr>
        <w:t xml:space="preserve"> </w:t>
      </w:r>
      <w:r w:rsidR="007A00F8" w:rsidRPr="002C774E">
        <w:rPr>
          <w:lang w:eastAsia="ru-RU"/>
        </w:rPr>
        <w:t>на 1000 населения, коэфф</w:t>
      </w:r>
      <w:r w:rsidR="00A52CC7">
        <w:rPr>
          <w:lang w:eastAsia="ru-RU"/>
        </w:rPr>
        <w:t>иц</w:t>
      </w:r>
      <w:r w:rsidR="00692367">
        <w:rPr>
          <w:lang w:eastAsia="ru-RU"/>
        </w:rPr>
        <w:t>иент смертности населения – 21,2</w:t>
      </w:r>
      <w:r w:rsidR="007A00F8" w:rsidRPr="002C774E">
        <w:rPr>
          <w:lang w:eastAsia="ru-RU"/>
        </w:rPr>
        <w:t xml:space="preserve"> человека на 1000 населения. Как следствие, коэффициент естественной убыли </w:t>
      </w:r>
      <w:r w:rsidR="00692367">
        <w:rPr>
          <w:lang w:eastAsia="ru-RU"/>
        </w:rPr>
        <w:t>населения в 2023 году составит -10,9</w:t>
      </w:r>
      <w:r w:rsidR="007A00F8" w:rsidRPr="002C774E">
        <w:rPr>
          <w:lang w:eastAsia="ru-RU"/>
        </w:rPr>
        <w:t xml:space="preserve"> человека на 1000 населения. </w:t>
      </w:r>
    </w:p>
    <w:p w:rsidR="007A00F8" w:rsidRPr="002C774E" w:rsidRDefault="007A00F8" w:rsidP="00275DF0">
      <w:pPr>
        <w:ind w:firstLine="0"/>
        <w:jc w:val="both"/>
        <w:rPr>
          <w:lang w:eastAsia="ru-RU"/>
        </w:rPr>
      </w:pPr>
      <w:r w:rsidRPr="002C774E">
        <w:rPr>
          <w:lang w:eastAsia="ru-RU"/>
        </w:rPr>
        <w:t>Среднегодовая численность населения Пога</w:t>
      </w:r>
      <w:r w:rsidR="00692367">
        <w:rPr>
          <w:lang w:eastAsia="ru-RU"/>
        </w:rPr>
        <w:t>рского района по прогнозу в 2021 году составит 23020</w:t>
      </w:r>
      <w:r w:rsidR="00A52CC7">
        <w:rPr>
          <w:lang w:eastAsia="ru-RU"/>
        </w:rPr>
        <w:t xml:space="preserve"> человек, в 202</w:t>
      </w:r>
      <w:r w:rsidR="00692367">
        <w:rPr>
          <w:lang w:eastAsia="ru-RU"/>
        </w:rPr>
        <w:t>3</w:t>
      </w:r>
      <w:r w:rsidRPr="002C774E">
        <w:rPr>
          <w:lang w:eastAsia="ru-RU"/>
        </w:rPr>
        <w:t xml:space="preserve"> году – 23</w:t>
      </w:r>
      <w:r w:rsidR="00692367">
        <w:rPr>
          <w:lang w:eastAsia="ru-RU"/>
        </w:rPr>
        <w:t>04</w:t>
      </w:r>
      <w:r w:rsidR="00A52CC7">
        <w:rPr>
          <w:lang w:eastAsia="ru-RU"/>
        </w:rPr>
        <w:t>0</w:t>
      </w:r>
      <w:r w:rsidRPr="002C774E">
        <w:rPr>
          <w:lang w:eastAsia="ru-RU"/>
        </w:rPr>
        <w:t xml:space="preserve"> человек.</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9. Уровень жизни населения, труд и занятость</w:t>
      </w:r>
    </w:p>
    <w:p w:rsidR="007A00F8" w:rsidRPr="00732AF1" w:rsidRDefault="007A00F8" w:rsidP="00275DF0">
      <w:pPr>
        <w:ind w:firstLine="0"/>
        <w:jc w:val="both"/>
        <w:rPr>
          <w:lang w:eastAsia="ru-RU"/>
        </w:rPr>
      </w:pPr>
      <w:r w:rsidRPr="00732AF1">
        <w:rPr>
          <w:lang w:eastAsia="ru-RU"/>
        </w:rPr>
        <w:t>В реальном исчислении среднемесячная номинальная начи</w:t>
      </w:r>
      <w:r w:rsidR="006E094C" w:rsidRPr="00732AF1">
        <w:rPr>
          <w:lang w:eastAsia="ru-RU"/>
        </w:rPr>
        <w:t>сленная заработная плата  в 2018</w:t>
      </w:r>
      <w:r w:rsidRPr="00732AF1">
        <w:rPr>
          <w:lang w:eastAsia="ru-RU"/>
        </w:rPr>
        <w:t xml:space="preserve"> году  </w:t>
      </w:r>
      <w:r w:rsidR="00732AF1" w:rsidRPr="00732AF1">
        <w:rPr>
          <w:lang w:eastAsia="ru-RU"/>
        </w:rPr>
        <w:t>выросла на 17,2</w:t>
      </w:r>
      <w:r w:rsidRPr="00732AF1">
        <w:rPr>
          <w:lang w:eastAsia="ru-RU"/>
        </w:rPr>
        <w:t xml:space="preserve"> процента по полному кругу предприятий</w:t>
      </w:r>
      <w:r w:rsidR="00732AF1" w:rsidRPr="00732AF1">
        <w:rPr>
          <w:lang w:eastAsia="ru-RU"/>
        </w:rPr>
        <w:t xml:space="preserve"> и составила 21 246</w:t>
      </w:r>
      <w:r w:rsidR="004D56BC" w:rsidRPr="00732AF1">
        <w:rPr>
          <w:lang w:eastAsia="ru-RU"/>
        </w:rPr>
        <w:t xml:space="preserve"> руб</w:t>
      </w:r>
      <w:r w:rsidRPr="00732AF1">
        <w:rPr>
          <w:lang w:eastAsia="ru-RU"/>
        </w:rPr>
        <w:t>. Среднесписочная численность работников по полном</w:t>
      </w:r>
      <w:r w:rsidR="006E094C" w:rsidRPr="00732AF1">
        <w:rPr>
          <w:lang w:eastAsia="ru-RU"/>
        </w:rPr>
        <w:t xml:space="preserve">у кругу </w:t>
      </w:r>
      <w:r w:rsidR="004D56BC" w:rsidRPr="00732AF1">
        <w:rPr>
          <w:lang w:eastAsia="ru-RU"/>
        </w:rPr>
        <w:t xml:space="preserve">- </w:t>
      </w:r>
      <w:r w:rsidR="006E094C" w:rsidRPr="00732AF1">
        <w:rPr>
          <w:lang w:eastAsia="ru-RU"/>
        </w:rPr>
        <w:t>48</w:t>
      </w:r>
      <w:r w:rsidR="004A3420" w:rsidRPr="00732AF1">
        <w:rPr>
          <w:lang w:eastAsia="ru-RU"/>
        </w:rPr>
        <w:t>00</w:t>
      </w:r>
      <w:r w:rsidRPr="00732AF1">
        <w:rPr>
          <w:lang w:eastAsia="ru-RU"/>
        </w:rPr>
        <w:t xml:space="preserve"> человек.</w:t>
      </w:r>
    </w:p>
    <w:p w:rsidR="004D56BC" w:rsidRPr="00D87AD7" w:rsidRDefault="00684C63" w:rsidP="00275DF0">
      <w:pPr>
        <w:ind w:firstLine="0"/>
        <w:jc w:val="both"/>
        <w:rPr>
          <w:lang w:eastAsia="ru-RU"/>
        </w:rPr>
      </w:pPr>
      <w:r w:rsidRPr="00D87AD7">
        <w:rPr>
          <w:lang w:eastAsia="ru-RU"/>
        </w:rPr>
        <w:t>За 8</w:t>
      </w:r>
      <w:r w:rsidR="004D56BC" w:rsidRPr="00D87AD7">
        <w:rPr>
          <w:lang w:eastAsia="ru-RU"/>
        </w:rPr>
        <w:t xml:space="preserve"> месяцев текущего года заработная плата по крупным и средним предприятиям </w:t>
      </w:r>
      <w:r w:rsidRPr="00D87AD7">
        <w:rPr>
          <w:lang w:eastAsia="ru-RU"/>
        </w:rPr>
        <w:t>–</w:t>
      </w:r>
      <w:r w:rsidR="004D56BC" w:rsidRPr="00D87AD7">
        <w:rPr>
          <w:lang w:eastAsia="ru-RU"/>
        </w:rPr>
        <w:t xml:space="preserve"> </w:t>
      </w:r>
      <w:r w:rsidRPr="00D87AD7">
        <w:rPr>
          <w:lang w:eastAsia="ru-RU"/>
        </w:rPr>
        <w:t xml:space="preserve">28 921,3 </w:t>
      </w:r>
      <w:r w:rsidR="00D87AD7" w:rsidRPr="00D87AD7">
        <w:rPr>
          <w:lang w:eastAsia="ru-RU"/>
        </w:rPr>
        <w:t>руб. (темп роста 121,1 процент к аналогичному уровню 2019 г.)</w:t>
      </w:r>
    </w:p>
    <w:p w:rsidR="00AA3971" w:rsidRDefault="00AA3971" w:rsidP="00AA3971">
      <w:pPr>
        <w:ind w:firstLine="0"/>
        <w:jc w:val="both"/>
      </w:pPr>
      <w:r>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AA3971" w:rsidRDefault="00AA3971" w:rsidP="00AA3971">
      <w:pPr>
        <w:ind w:firstLine="0"/>
        <w:jc w:val="both"/>
      </w:pPr>
      <w:r>
        <w:t>Поддержку рынку труда будет оказывать расширение границ трудоспособного возраста в связи с поэтапным повышением пенсионного возраста.</w:t>
      </w:r>
    </w:p>
    <w:p w:rsidR="00DD2D37" w:rsidRDefault="00DD2D37" w:rsidP="00DD2D37">
      <w:pPr>
        <w:ind w:firstLine="0"/>
        <w:rPr>
          <w:b/>
          <w:lang w:eastAsia="ru-RU"/>
        </w:rPr>
      </w:pPr>
    </w:p>
    <w:p w:rsidR="007A00F8" w:rsidRPr="00DD2D37" w:rsidRDefault="007A00F8" w:rsidP="00DD2D37">
      <w:pPr>
        <w:ind w:firstLine="0"/>
        <w:jc w:val="both"/>
        <w:rPr>
          <w:rFonts w:eastAsia="Times New Roman"/>
          <w:lang w:eastAsia="ru-RU"/>
        </w:rPr>
      </w:pPr>
      <w:r w:rsidRPr="00DD2D37">
        <w:rPr>
          <w:lang w:eastAsia="ru-RU"/>
        </w:rPr>
        <w:t xml:space="preserve">В прогнозируемом периоде </w:t>
      </w:r>
      <w:r w:rsidR="00DD2D37" w:rsidRPr="00DD2D37">
        <w:rPr>
          <w:rFonts w:eastAsia="Times New Roman"/>
          <w:lang w:eastAsia="ru-RU"/>
        </w:rPr>
        <w:t>с учетом принятых пакетов антикризисных мер, направленных на п</w:t>
      </w:r>
      <w:r w:rsidR="00DD2D37">
        <w:rPr>
          <w:rFonts w:eastAsia="Times New Roman"/>
          <w:lang w:eastAsia="ru-RU"/>
        </w:rPr>
        <w:t xml:space="preserve">оддержание доходов населения, </w:t>
      </w:r>
      <w:r w:rsidR="00DD2D37" w:rsidRPr="00DD2D37">
        <w:rPr>
          <w:rFonts w:eastAsia="Times New Roman"/>
          <w:lang w:eastAsia="ru-RU"/>
        </w:rPr>
        <w:t xml:space="preserve">среднемесячная </w:t>
      </w:r>
      <w:r w:rsidR="00DD2D37">
        <w:rPr>
          <w:rFonts w:eastAsia="Times New Roman"/>
          <w:lang w:eastAsia="ru-RU"/>
        </w:rPr>
        <w:t xml:space="preserve">номинальная </w:t>
      </w:r>
      <w:r w:rsidR="00DD2D37" w:rsidRPr="00DD2D37">
        <w:rPr>
          <w:rFonts w:eastAsia="Times New Roman"/>
          <w:lang w:eastAsia="ru-RU"/>
        </w:rPr>
        <w:t xml:space="preserve">заработная плата </w:t>
      </w:r>
      <w:r w:rsidR="00DD2D37">
        <w:rPr>
          <w:rFonts w:eastAsia="Times New Roman"/>
          <w:lang w:eastAsia="ru-RU"/>
        </w:rPr>
        <w:t xml:space="preserve">по полному кругу предприятий </w:t>
      </w:r>
      <w:r w:rsidR="00DD2D37" w:rsidRPr="00DD2D37">
        <w:rPr>
          <w:lang w:eastAsia="ru-RU"/>
        </w:rPr>
        <w:t>п</w:t>
      </w:r>
      <w:r w:rsidR="00DD2D37">
        <w:rPr>
          <w:lang w:eastAsia="ru-RU"/>
        </w:rPr>
        <w:t>о оценке в 2021</w:t>
      </w:r>
      <w:r w:rsidR="006E094C" w:rsidRPr="00DD2D37">
        <w:rPr>
          <w:lang w:eastAsia="ru-RU"/>
        </w:rPr>
        <w:t xml:space="preserve"> -</w:t>
      </w:r>
      <w:r w:rsidR="00DD2D37">
        <w:rPr>
          <w:lang w:eastAsia="ru-RU"/>
        </w:rPr>
        <w:t xml:space="preserve"> 2023  годах</w:t>
      </w:r>
      <w:r w:rsidRPr="00DD2D37">
        <w:rPr>
          <w:lang w:eastAsia="ru-RU"/>
        </w:rPr>
        <w:t xml:space="preserve"> </w:t>
      </w:r>
      <w:r w:rsidR="00DD2D37">
        <w:rPr>
          <w:lang w:eastAsia="ru-RU"/>
        </w:rPr>
        <w:t>возрастет на 6,7-7,3</w:t>
      </w:r>
      <w:r w:rsidRPr="00DD2D37">
        <w:rPr>
          <w:lang w:eastAsia="ru-RU"/>
        </w:rPr>
        <w:t>% и состав</w:t>
      </w:r>
      <w:r w:rsidR="006E094C" w:rsidRPr="00DD2D37">
        <w:rPr>
          <w:lang w:eastAsia="ru-RU"/>
        </w:rPr>
        <w:t>ит в</w:t>
      </w:r>
      <w:r w:rsidR="00DD2D37">
        <w:rPr>
          <w:lang w:eastAsia="ru-RU"/>
        </w:rPr>
        <w:t xml:space="preserve"> 2023 году 27908</w:t>
      </w:r>
      <w:r w:rsidRPr="00DD2D37">
        <w:rPr>
          <w:lang w:eastAsia="ru-RU"/>
        </w:rPr>
        <w:t xml:space="preserve"> рублей.</w:t>
      </w:r>
    </w:p>
    <w:p w:rsidR="008E16B2" w:rsidRDefault="008E16B2" w:rsidP="008E16B2">
      <w:pPr>
        <w:ind w:firstLine="0"/>
        <w:rPr>
          <w:b/>
          <w:lang w:eastAsia="ru-RU"/>
        </w:rPr>
      </w:pPr>
    </w:p>
    <w:p w:rsidR="007A00F8" w:rsidRPr="008E16B2" w:rsidRDefault="008E16B2" w:rsidP="008E16B2">
      <w:pPr>
        <w:ind w:firstLine="0"/>
        <w:jc w:val="both"/>
        <w:rPr>
          <w:rFonts w:eastAsia="Times New Roman"/>
          <w:lang w:eastAsia="ru-RU"/>
        </w:rPr>
      </w:pPr>
      <w:r w:rsidRPr="008E16B2">
        <w:rPr>
          <w:rFonts w:eastAsia="Times New Roman"/>
          <w:lang w:eastAsia="ru-RU"/>
        </w:rPr>
        <w:t xml:space="preserve">В среднесрочной перспективе в бюджетном секторе отдельным категориям работников будут сохранены достигнутые соотношения их заработной платы </w:t>
      </w:r>
      <w:r w:rsidRPr="008E16B2">
        <w:rPr>
          <w:rFonts w:eastAsia="Times New Roman"/>
          <w:lang w:eastAsia="ru-RU"/>
        </w:rPr>
        <w:lastRenderedPageBreak/>
        <w:t>к среднемесячному доходу от трудовой деятельности в регионе, продолжена индексация заработной платы в соответствии с уровнем инфляции.</w:t>
      </w:r>
    </w:p>
    <w:p w:rsidR="007A00F8" w:rsidRPr="0093470F" w:rsidRDefault="007A00F8" w:rsidP="002C774E">
      <w:pPr>
        <w:spacing w:before="100" w:beforeAutospacing="1" w:after="100" w:afterAutospacing="1"/>
        <w:ind w:firstLine="0"/>
        <w:jc w:val="both"/>
        <w:rPr>
          <w:lang w:eastAsia="ru-RU"/>
        </w:rPr>
      </w:pPr>
      <w:r w:rsidRPr="0093470F">
        <w:rPr>
          <w:lang w:eastAsia="ru-RU"/>
        </w:rPr>
        <w:t xml:space="preserve">Основную часть доходов население использует на покупку товаров и оплату услуг. </w:t>
      </w:r>
      <w:r w:rsidR="004B268A" w:rsidRPr="0093470F">
        <w:rPr>
          <w:lang w:eastAsia="ru-RU"/>
        </w:rPr>
        <w:t>Прогнозируется устойчивая тенденция к росту величины</w:t>
      </w:r>
      <w:r w:rsidRPr="0093470F">
        <w:rPr>
          <w:lang w:eastAsia="ru-RU"/>
        </w:rPr>
        <w:t xml:space="preserve"> прожиточного минимума</w:t>
      </w:r>
      <w:r w:rsidR="0093470F" w:rsidRPr="0093470F">
        <w:rPr>
          <w:lang w:eastAsia="ru-RU"/>
        </w:rPr>
        <w:t>: в 2019 году составил  10525</w:t>
      </w:r>
      <w:r w:rsidR="00067DC7" w:rsidRPr="0093470F">
        <w:rPr>
          <w:lang w:eastAsia="ru-RU"/>
        </w:rPr>
        <w:t xml:space="preserve"> рублей, в 2019</w:t>
      </w:r>
      <w:r w:rsidRPr="0093470F">
        <w:rPr>
          <w:lang w:eastAsia="ru-RU"/>
        </w:rPr>
        <w:t xml:space="preserve"> – </w:t>
      </w:r>
      <w:r w:rsidR="0093470F" w:rsidRPr="0093470F">
        <w:rPr>
          <w:lang w:eastAsia="ru-RU"/>
        </w:rPr>
        <w:t>по оценке – 10862 (темп роста 103,2 % к уровню 2019 года); в 2021- 2023 годах темп роста составит 103</w:t>
      </w:r>
      <w:r w:rsidR="004B268A" w:rsidRPr="0093470F">
        <w:rPr>
          <w:lang w:eastAsia="ru-RU"/>
        </w:rPr>
        <w:t xml:space="preserve"> </w:t>
      </w:r>
      <w:r w:rsidR="0093470F" w:rsidRPr="0093470F">
        <w:rPr>
          <w:lang w:eastAsia="ru-RU"/>
        </w:rPr>
        <w:t>– 104,2</w:t>
      </w:r>
      <w:r w:rsidR="004B268A" w:rsidRPr="0093470F">
        <w:rPr>
          <w:lang w:eastAsia="ru-RU"/>
        </w:rPr>
        <w:t>%</w:t>
      </w:r>
      <w:r w:rsidRPr="0093470F">
        <w:rPr>
          <w:lang w:eastAsia="ru-RU"/>
        </w:rPr>
        <w:t>.</w:t>
      </w:r>
    </w:p>
    <w:p w:rsidR="00606C5D" w:rsidRDefault="007A00F8" w:rsidP="00EB558E">
      <w:pPr>
        <w:spacing w:before="100" w:beforeAutospacing="1" w:after="100" w:afterAutospacing="1"/>
        <w:ind w:firstLine="0"/>
        <w:jc w:val="both"/>
        <w:rPr>
          <w:lang w:eastAsia="ru-RU"/>
        </w:rPr>
      </w:pPr>
      <w:r w:rsidRPr="002C774E">
        <w:rPr>
          <w:lang w:eastAsia="ru-RU"/>
        </w:rPr>
        <w:t xml:space="preserve">Численность </w:t>
      </w:r>
      <w:r w:rsidR="00606C5D">
        <w:rPr>
          <w:lang w:eastAsia="ru-RU"/>
        </w:rPr>
        <w:t>рабочей силы</w:t>
      </w:r>
      <w:r w:rsidR="0093470F">
        <w:rPr>
          <w:lang w:eastAsia="ru-RU"/>
        </w:rPr>
        <w:t xml:space="preserve"> в 2019</w:t>
      </w:r>
      <w:r w:rsidR="00564DC9">
        <w:rPr>
          <w:lang w:eastAsia="ru-RU"/>
        </w:rPr>
        <w:t xml:space="preserve"> году составила 14,03</w:t>
      </w:r>
      <w:r w:rsidRPr="002C774E">
        <w:rPr>
          <w:lang w:eastAsia="ru-RU"/>
        </w:rPr>
        <w:t xml:space="preserve"> тыс. человек, среднегодовая числен</w:t>
      </w:r>
      <w:r w:rsidR="00606C5D">
        <w:rPr>
          <w:lang w:eastAsia="ru-RU"/>
        </w:rPr>
        <w:t>н</w:t>
      </w:r>
      <w:r w:rsidR="00564DC9">
        <w:rPr>
          <w:lang w:eastAsia="ru-RU"/>
        </w:rPr>
        <w:t>ость занятых в экономике – 13,14</w:t>
      </w:r>
      <w:r w:rsidRPr="002C774E">
        <w:rPr>
          <w:lang w:eastAsia="ru-RU"/>
        </w:rPr>
        <w:t xml:space="preserve"> тыс. человек. При этом общая численн</w:t>
      </w:r>
      <w:r w:rsidR="006A4747">
        <w:rPr>
          <w:lang w:eastAsia="ru-RU"/>
        </w:rPr>
        <w:t>ость безработных,  составила 70</w:t>
      </w:r>
      <w:r w:rsidR="00606C5D">
        <w:rPr>
          <w:lang w:eastAsia="ru-RU"/>
        </w:rPr>
        <w:t xml:space="preserve"> человек (в 201</w:t>
      </w:r>
      <w:r w:rsidR="006A4747">
        <w:rPr>
          <w:lang w:eastAsia="ru-RU"/>
        </w:rPr>
        <w:t>8 году – 55</w:t>
      </w:r>
      <w:r w:rsidRPr="002C774E">
        <w:rPr>
          <w:lang w:eastAsia="ru-RU"/>
        </w:rPr>
        <w:t xml:space="preserve"> человек</w:t>
      </w:r>
      <w:r w:rsidR="00666F55">
        <w:rPr>
          <w:lang w:eastAsia="ru-RU"/>
        </w:rPr>
        <w:t xml:space="preserve"> или</w:t>
      </w:r>
      <w:r w:rsidR="006A4747">
        <w:rPr>
          <w:lang w:eastAsia="ru-RU"/>
        </w:rPr>
        <w:t xml:space="preserve"> темп роста 127 %</w:t>
      </w:r>
      <w:r w:rsidRPr="002C774E">
        <w:rPr>
          <w:lang w:eastAsia="ru-RU"/>
        </w:rPr>
        <w:t>). Уровень официально регистрируемой безработи</w:t>
      </w:r>
      <w:r w:rsidR="00666F55">
        <w:rPr>
          <w:lang w:eastAsia="ru-RU"/>
        </w:rPr>
        <w:t>цы по состоянию на 1 января 2020</w:t>
      </w:r>
      <w:r w:rsidR="00072417">
        <w:rPr>
          <w:lang w:eastAsia="ru-RU"/>
        </w:rPr>
        <w:t xml:space="preserve"> года сл</w:t>
      </w:r>
      <w:r w:rsidR="00666F55">
        <w:rPr>
          <w:lang w:eastAsia="ru-RU"/>
        </w:rPr>
        <w:t>ожился на уровне 0,6</w:t>
      </w:r>
      <w:r w:rsidRPr="002C774E">
        <w:rPr>
          <w:lang w:eastAsia="ru-RU"/>
        </w:rPr>
        <w:t xml:space="preserve"> процента</w:t>
      </w:r>
      <w:r w:rsidR="00606C5D">
        <w:rPr>
          <w:lang w:eastAsia="ru-RU"/>
        </w:rPr>
        <w:t>.</w:t>
      </w:r>
      <w:r w:rsidRPr="002C774E">
        <w:rPr>
          <w:lang w:eastAsia="ru-RU"/>
        </w:rPr>
        <w:t xml:space="preserve"> </w:t>
      </w:r>
    </w:p>
    <w:p w:rsidR="007A00F8" w:rsidRPr="002C774E" w:rsidRDefault="007A00F8" w:rsidP="00EB558E">
      <w:pPr>
        <w:spacing w:before="100" w:beforeAutospacing="1" w:after="100" w:afterAutospacing="1"/>
        <w:ind w:firstLine="0"/>
        <w:jc w:val="both"/>
        <w:rPr>
          <w:lang w:eastAsia="ru-RU"/>
        </w:rPr>
      </w:pPr>
      <w:r w:rsidRPr="002C774E">
        <w:rPr>
          <w:lang w:eastAsia="ru-RU"/>
        </w:rPr>
        <w:t xml:space="preserve">Учитывая демографический прогноз, согласно которому </w:t>
      </w:r>
      <w:r w:rsidR="00682DC2">
        <w:rPr>
          <w:lang w:eastAsia="ru-RU"/>
        </w:rPr>
        <w:t>в результате увеличения продолжительности здоровой жизни в совокупности с повышением</w:t>
      </w:r>
      <w:r w:rsidR="008F028E">
        <w:rPr>
          <w:lang w:eastAsia="ru-RU"/>
        </w:rPr>
        <w:t xml:space="preserve"> пенсионного возраста возрастет уровень экономической активности населения (в том числе в старших возрастах), что послужит </w:t>
      </w:r>
      <w:r w:rsidR="00F95CB5">
        <w:rPr>
          <w:lang w:eastAsia="ru-RU"/>
        </w:rPr>
        <w:t>увеличению занятых в 2021-2023 годах. В 2020</w:t>
      </w:r>
      <w:r w:rsidR="008F028E">
        <w:rPr>
          <w:lang w:eastAsia="ru-RU"/>
        </w:rPr>
        <w:t xml:space="preserve"> году прогнозируется ч</w:t>
      </w:r>
      <w:r w:rsidRPr="002C774E">
        <w:rPr>
          <w:lang w:eastAsia="ru-RU"/>
        </w:rPr>
        <w:t xml:space="preserve">исленность </w:t>
      </w:r>
      <w:r w:rsidR="008F028E">
        <w:rPr>
          <w:lang w:eastAsia="ru-RU"/>
        </w:rPr>
        <w:t>рабочей силы в количестве 14,03</w:t>
      </w:r>
      <w:r w:rsidRPr="002C774E">
        <w:rPr>
          <w:lang w:eastAsia="ru-RU"/>
        </w:rPr>
        <w:t xml:space="preserve"> тыс. человек, численность занятых в экономике – 13,1</w:t>
      </w:r>
      <w:r w:rsidR="00231C14">
        <w:rPr>
          <w:lang w:eastAsia="ru-RU"/>
        </w:rPr>
        <w:t>3</w:t>
      </w:r>
      <w:r w:rsidRPr="002C774E">
        <w:rPr>
          <w:lang w:eastAsia="ru-RU"/>
        </w:rPr>
        <w:t xml:space="preserve"> тыс. человек. </w:t>
      </w:r>
    </w:p>
    <w:p w:rsidR="007A00F8" w:rsidRPr="002C774E" w:rsidRDefault="00231C14" w:rsidP="00275DF0">
      <w:pPr>
        <w:ind w:firstLine="0"/>
        <w:jc w:val="both"/>
        <w:rPr>
          <w:lang w:eastAsia="ru-RU"/>
        </w:rPr>
      </w:pPr>
      <w:r>
        <w:rPr>
          <w:lang w:eastAsia="ru-RU"/>
        </w:rPr>
        <w:t xml:space="preserve">По оценке, </w:t>
      </w:r>
      <w:proofErr w:type="gramStart"/>
      <w:r>
        <w:rPr>
          <w:lang w:eastAsia="ru-RU"/>
        </w:rPr>
        <w:t>на конец</w:t>
      </w:r>
      <w:proofErr w:type="gramEnd"/>
      <w:r>
        <w:rPr>
          <w:lang w:eastAsia="ru-RU"/>
        </w:rPr>
        <w:t xml:space="preserve"> 2020</w:t>
      </w:r>
      <w:r w:rsidR="007A00F8" w:rsidRPr="002C774E">
        <w:rPr>
          <w:lang w:eastAsia="ru-RU"/>
        </w:rPr>
        <w:t xml:space="preserve"> года число безработных, зарегистрированных в службе занятости, с</w:t>
      </w:r>
      <w:r>
        <w:rPr>
          <w:lang w:eastAsia="ru-RU"/>
        </w:rPr>
        <w:t>оставит 242</w:t>
      </w:r>
      <w:r w:rsidR="007A00F8" w:rsidRPr="002C774E">
        <w:rPr>
          <w:lang w:eastAsia="ru-RU"/>
        </w:rPr>
        <w:t xml:space="preserve"> человек, уровен</w:t>
      </w:r>
      <w:r w:rsidR="008F028E">
        <w:rPr>
          <w:lang w:eastAsia="ru-RU"/>
        </w:rPr>
        <w:t>ь регистрируем</w:t>
      </w:r>
      <w:r w:rsidR="00072417">
        <w:rPr>
          <w:lang w:eastAsia="ru-RU"/>
        </w:rPr>
        <w:t xml:space="preserve">ой </w:t>
      </w:r>
      <w:r w:rsidR="00FA6212">
        <w:rPr>
          <w:lang w:eastAsia="ru-RU"/>
        </w:rPr>
        <w:t>безработицы – 2,2</w:t>
      </w:r>
      <w:r w:rsidR="007A00F8" w:rsidRPr="002C774E">
        <w:rPr>
          <w:lang w:eastAsia="ru-RU"/>
        </w:rPr>
        <w:t xml:space="preserve"> процента к численности экономически активного населения.</w:t>
      </w:r>
    </w:p>
    <w:p w:rsidR="007A00F8" w:rsidRPr="002C774E" w:rsidRDefault="00072417" w:rsidP="00275DF0">
      <w:pPr>
        <w:ind w:firstLine="0"/>
        <w:jc w:val="both"/>
        <w:rPr>
          <w:lang w:eastAsia="ru-RU"/>
        </w:rPr>
      </w:pPr>
      <w:r>
        <w:rPr>
          <w:lang w:eastAsia="ru-RU"/>
        </w:rPr>
        <w:t>В 2022</w:t>
      </w:r>
      <w:r w:rsidR="007A00F8" w:rsidRPr="002C774E">
        <w:rPr>
          <w:lang w:eastAsia="ru-RU"/>
        </w:rPr>
        <w:t xml:space="preserve"> году численность </w:t>
      </w:r>
      <w:r w:rsidR="008F028E">
        <w:rPr>
          <w:lang w:eastAsia="ru-RU"/>
        </w:rPr>
        <w:t xml:space="preserve">рабочей силы </w:t>
      </w:r>
      <w:r w:rsidR="00EE1394">
        <w:rPr>
          <w:lang w:eastAsia="ru-RU"/>
        </w:rPr>
        <w:t>составит</w:t>
      </w:r>
      <w:r w:rsidR="008F028E">
        <w:rPr>
          <w:lang w:eastAsia="ru-RU"/>
        </w:rPr>
        <w:t xml:space="preserve"> 14,0</w:t>
      </w:r>
      <w:r w:rsidR="00EE1394">
        <w:rPr>
          <w:lang w:eastAsia="ru-RU"/>
        </w:rPr>
        <w:t>6</w:t>
      </w:r>
      <w:r w:rsidR="007A00F8" w:rsidRPr="002C774E">
        <w:rPr>
          <w:lang w:eastAsia="ru-RU"/>
        </w:rPr>
        <w:t xml:space="preserve"> тыс. человек, численность л</w:t>
      </w:r>
      <w:r w:rsidR="008F028E">
        <w:rPr>
          <w:lang w:eastAsia="ru-RU"/>
        </w:rPr>
        <w:t>иц, занятых в экономике</w:t>
      </w:r>
      <w:r w:rsidR="00FC60B2">
        <w:rPr>
          <w:lang w:eastAsia="ru-RU"/>
        </w:rPr>
        <w:t xml:space="preserve"> </w:t>
      </w:r>
      <w:r w:rsidR="008F028E">
        <w:rPr>
          <w:lang w:eastAsia="ru-RU"/>
        </w:rPr>
        <w:t>– до 13,16</w:t>
      </w:r>
      <w:r w:rsidR="007A00F8" w:rsidRPr="002C774E">
        <w:rPr>
          <w:lang w:eastAsia="ru-RU"/>
        </w:rPr>
        <w:t xml:space="preserve"> тыс. человек. </w:t>
      </w:r>
    </w:p>
    <w:p w:rsidR="007A00F8" w:rsidRDefault="007A00F8" w:rsidP="00275DF0">
      <w:pPr>
        <w:ind w:firstLine="0"/>
        <w:jc w:val="both"/>
        <w:rPr>
          <w:lang w:eastAsia="ru-RU"/>
        </w:rPr>
      </w:pPr>
      <w:r w:rsidRPr="002C774E">
        <w:rPr>
          <w:lang w:eastAsia="ru-RU"/>
        </w:rPr>
        <w:t>В прогнозируемом периоде регистрируемая безработица будет</w:t>
      </w:r>
      <w:r w:rsidR="00EE1394">
        <w:rPr>
          <w:lang w:eastAsia="ru-RU"/>
        </w:rPr>
        <w:t xml:space="preserve"> незначительно снижаться. В 2023 году она составит 1,8</w:t>
      </w:r>
      <w:r w:rsidRPr="002C774E">
        <w:rPr>
          <w:lang w:eastAsia="ru-RU"/>
        </w:rPr>
        <w:t xml:space="preserve"> процент</w:t>
      </w:r>
      <w:r w:rsidR="008F028E">
        <w:rPr>
          <w:lang w:eastAsia="ru-RU"/>
        </w:rPr>
        <w:t>а</w:t>
      </w:r>
      <w:r w:rsidRPr="002C774E">
        <w:rPr>
          <w:lang w:eastAsia="ru-RU"/>
        </w:rPr>
        <w:t xml:space="preserve"> к численности </w:t>
      </w:r>
      <w:r w:rsidR="008F028E">
        <w:rPr>
          <w:lang w:eastAsia="ru-RU"/>
        </w:rPr>
        <w:t>рабочей силы</w:t>
      </w:r>
      <w:r w:rsidRPr="002C774E">
        <w:rPr>
          <w:lang w:eastAsia="ru-RU"/>
        </w:rPr>
        <w:t xml:space="preserve">. </w:t>
      </w:r>
    </w:p>
    <w:p w:rsidR="0021661E" w:rsidRDefault="0021661E"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21661E" w:rsidRDefault="007A00F8" w:rsidP="00275DF0">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275DF0" w:rsidRDefault="00275DF0" w:rsidP="00EB558E">
      <w:pPr>
        <w:spacing w:before="100" w:beforeAutospacing="1" w:after="100" w:afterAutospacing="1"/>
        <w:ind w:firstLine="0"/>
        <w:jc w:val="both"/>
        <w:rPr>
          <w:sz w:val="24"/>
          <w:szCs w:val="24"/>
          <w:lang w:eastAsia="ru-RU"/>
        </w:rPr>
      </w:pPr>
    </w:p>
    <w:p w:rsidR="00C573ED" w:rsidRDefault="00C573ED" w:rsidP="00EB558E">
      <w:pPr>
        <w:spacing w:before="100" w:beforeAutospacing="1" w:after="100" w:afterAutospacing="1"/>
        <w:ind w:firstLine="0"/>
        <w:jc w:val="both"/>
        <w:rPr>
          <w:sz w:val="24"/>
          <w:szCs w:val="24"/>
          <w:lang w:eastAsia="ru-RU"/>
        </w:rPr>
      </w:pPr>
    </w:p>
    <w:p w:rsidR="007A00F8" w:rsidRPr="008E3BB7" w:rsidRDefault="007A00F8" w:rsidP="00EB558E">
      <w:pPr>
        <w:spacing w:before="100" w:beforeAutospacing="1" w:after="100" w:afterAutospacing="1"/>
        <w:ind w:firstLine="0"/>
        <w:jc w:val="both"/>
        <w:rPr>
          <w:sz w:val="24"/>
          <w:szCs w:val="24"/>
          <w:lang w:eastAsia="ru-RU"/>
        </w:rPr>
      </w:pPr>
      <w:r w:rsidRPr="008E3BB7">
        <w:rPr>
          <w:sz w:val="24"/>
          <w:szCs w:val="24"/>
          <w:lang w:eastAsia="ru-RU"/>
        </w:rPr>
        <w:t>Исп. Кличко А.Ю.</w:t>
      </w:r>
    </w:p>
    <w:sectPr w:rsidR="007A00F8" w:rsidRPr="008E3BB7"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77" w:rsidRDefault="00522A77" w:rsidP="007A2671">
      <w:r>
        <w:separator/>
      </w:r>
    </w:p>
  </w:endnote>
  <w:endnote w:type="continuationSeparator" w:id="0">
    <w:p w:rsidR="00522A77" w:rsidRDefault="00522A77"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77" w:rsidRDefault="00522A77" w:rsidP="007A2671">
      <w:r>
        <w:separator/>
      </w:r>
    </w:p>
  </w:footnote>
  <w:footnote w:type="continuationSeparator" w:id="0">
    <w:p w:rsidR="00522A77" w:rsidRDefault="00522A77"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2D5D"/>
    <w:rsid w:val="0000310E"/>
    <w:rsid w:val="000046FC"/>
    <w:rsid w:val="00010172"/>
    <w:rsid w:val="00011BB9"/>
    <w:rsid w:val="00013E13"/>
    <w:rsid w:val="00015670"/>
    <w:rsid w:val="000157CA"/>
    <w:rsid w:val="00021A96"/>
    <w:rsid w:val="00031C52"/>
    <w:rsid w:val="00041FF9"/>
    <w:rsid w:val="00043EFC"/>
    <w:rsid w:val="00050B91"/>
    <w:rsid w:val="000537C6"/>
    <w:rsid w:val="0006432C"/>
    <w:rsid w:val="00065277"/>
    <w:rsid w:val="000663D2"/>
    <w:rsid w:val="00067DC7"/>
    <w:rsid w:val="000703A7"/>
    <w:rsid w:val="00072417"/>
    <w:rsid w:val="00090797"/>
    <w:rsid w:val="000909C6"/>
    <w:rsid w:val="0009477A"/>
    <w:rsid w:val="00095916"/>
    <w:rsid w:val="000B2036"/>
    <w:rsid w:val="000B45AA"/>
    <w:rsid w:val="000C58CF"/>
    <w:rsid w:val="000C798F"/>
    <w:rsid w:val="000E2CC6"/>
    <w:rsid w:val="000E2D1F"/>
    <w:rsid w:val="000E45A6"/>
    <w:rsid w:val="000E73ED"/>
    <w:rsid w:val="000E7782"/>
    <w:rsid w:val="000E7B83"/>
    <w:rsid w:val="000F4538"/>
    <w:rsid w:val="000F4831"/>
    <w:rsid w:val="00104FDE"/>
    <w:rsid w:val="001058DD"/>
    <w:rsid w:val="0011067E"/>
    <w:rsid w:val="00115F2F"/>
    <w:rsid w:val="00125132"/>
    <w:rsid w:val="0012716F"/>
    <w:rsid w:val="00130780"/>
    <w:rsid w:val="00137EBD"/>
    <w:rsid w:val="00152B56"/>
    <w:rsid w:val="00155F1C"/>
    <w:rsid w:val="00162C5A"/>
    <w:rsid w:val="00165CC3"/>
    <w:rsid w:val="00167617"/>
    <w:rsid w:val="00181B94"/>
    <w:rsid w:val="00187773"/>
    <w:rsid w:val="00192B96"/>
    <w:rsid w:val="00194465"/>
    <w:rsid w:val="001A2E40"/>
    <w:rsid w:val="001A3192"/>
    <w:rsid w:val="001A346F"/>
    <w:rsid w:val="001A58BA"/>
    <w:rsid w:val="001C6F4F"/>
    <w:rsid w:val="001D3F67"/>
    <w:rsid w:val="001D3FC2"/>
    <w:rsid w:val="001E477D"/>
    <w:rsid w:val="002039F2"/>
    <w:rsid w:val="00215D1A"/>
    <w:rsid w:val="00215FEB"/>
    <w:rsid w:val="0021661E"/>
    <w:rsid w:val="002216BE"/>
    <w:rsid w:val="00231C14"/>
    <w:rsid w:val="00234A8E"/>
    <w:rsid w:val="00235FFF"/>
    <w:rsid w:val="002366E0"/>
    <w:rsid w:val="002429CE"/>
    <w:rsid w:val="002444C9"/>
    <w:rsid w:val="0024744F"/>
    <w:rsid w:val="00262452"/>
    <w:rsid w:val="00265C88"/>
    <w:rsid w:val="0027020A"/>
    <w:rsid w:val="00275DF0"/>
    <w:rsid w:val="0028494D"/>
    <w:rsid w:val="00290BED"/>
    <w:rsid w:val="002924B6"/>
    <w:rsid w:val="002963BA"/>
    <w:rsid w:val="002A0AD6"/>
    <w:rsid w:val="002A114F"/>
    <w:rsid w:val="002A1564"/>
    <w:rsid w:val="002A5AA5"/>
    <w:rsid w:val="002B195D"/>
    <w:rsid w:val="002C7139"/>
    <w:rsid w:val="002C774E"/>
    <w:rsid w:val="002D0A8B"/>
    <w:rsid w:val="002D53DE"/>
    <w:rsid w:val="002E24E1"/>
    <w:rsid w:val="002F0605"/>
    <w:rsid w:val="00311234"/>
    <w:rsid w:val="00321C38"/>
    <w:rsid w:val="00326EBC"/>
    <w:rsid w:val="00333297"/>
    <w:rsid w:val="0033375B"/>
    <w:rsid w:val="0033488F"/>
    <w:rsid w:val="0034232B"/>
    <w:rsid w:val="00353D67"/>
    <w:rsid w:val="00364F1F"/>
    <w:rsid w:val="00367874"/>
    <w:rsid w:val="00370C66"/>
    <w:rsid w:val="0038017C"/>
    <w:rsid w:val="0038059C"/>
    <w:rsid w:val="00384E2E"/>
    <w:rsid w:val="00394486"/>
    <w:rsid w:val="003974B6"/>
    <w:rsid w:val="003A1A1F"/>
    <w:rsid w:val="003B4D8F"/>
    <w:rsid w:val="003C30EC"/>
    <w:rsid w:val="003C3D0A"/>
    <w:rsid w:val="003C578D"/>
    <w:rsid w:val="003E0353"/>
    <w:rsid w:val="003E1878"/>
    <w:rsid w:val="003E435C"/>
    <w:rsid w:val="003E5B13"/>
    <w:rsid w:val="003F50CF"/>
    <w:rsid w:val="003F5FEA"/>
    <w:rsid w:val="003F7918"/>
    <w:rsid w:val="004054A3"/>
    <w:rsid w:val="00406473"/>
    <w:rsid w:val="00410FE2"/>
    <w:rsid w:val="00426C96"/>
    <w:rsid w:val="00436DB3"/>
    <w:rsid w:val="00445C70"/>
    <w:rsid w:val="0045521C"/>
    <w:rsid w:val="0045556E"/>
    <w:rsid w:val="00460830"/>
    <w:rsid w:val="00470D13"/>
    <w:rsid w:val="0047555E"/>
    <w:rsid w:val="004835E8"/>
    <w:rsid w:val="004865D4"/>
    <w:rsid w:val="00492C39"/>
    <w:rsid w:val="0049359E"/>
    <w:rsid w:val="004973B0"/>
    <w:rsid w:val="004A037A"/>
    <w:rsid w:val="004A21DF"/>
    <w:rsid w:val="004A27EB"/>
    <w:rsid w:val="004A3420"/>
    <w:rsid w:val="004B235D"/>
    <w:rsid w:val="004B268A"/>
    <w:rsid w:val="004B2A13"/>
    <w:rsid w:val="004B390B"/>
    <w:rsid w:val="004D0C10"/>
    <w:rsid w:val="004D1519"/>
    <w:rsid w:val="004D3772"/>
    <w:rsid w:val="004D56BC"/>
    <w:rsid w:val="004F3273"/>
    <w:rsid w:val="004F42F6"/>
    <w:rsid w:val="004F443D"/>
    <w:rsid w:val="00501D1D"/>
    <w:rsid w:val="00504A22"/>
    <w:rsid w:val="00517BD0"/>
    <w:rsid w:val="00522A77"/>
    <w:rsid w:val="00523D27"/>
    <w:rsid w:val="0053023C"/>
    <w:rsid w:val="00541CDB"/>
    <w:rsid w:val="00552BB9"/>
    <w:rsid w:val="0055338D"/>
    <w:rsid w:val="005578F2"/>
    <w:rsid w:val="00564DC9"/>
    <w:rsid w:val="0057274E"/>
    <w:rsid w:val="00585EF3"/>
    <w:rsid w:val="005906E7"/>
    <w:rsid w:val="00596E38"/>
    <w:rsid w:val="005A6F0C"/>
    <w:rsid w:val="005A6FEB"/>
    <w:rsid w:val="005C3C23"/>
    <w:rsid w:val="005C77E9"/>
    <w:rsid w:val="005C7F56"/>
    <w:rsid w:val="005D1F0B"/>
    <w:rsid w:val="005E1E0E"/>
    <w:rsid w:val="005E25EA"/>
    <w:rsid w:val="005E2E01"/>
    <w:rsid w:val="005E3F27"/>
    <w:rsid w:val="005E43E6"/>
    <w:rsid w:val="005E4F04"/>
    <w:rsid w:val="005F5423"/>
    <w:rsid w:val="00603588"/>
    <w:rsid w:val="00606C5D"/>
    <w:rsid w:val="0061053E"/>
    <w:rsid w:val="0061366A"/>
    <w:rsid w:val="006143EB"/>
    <w:rsid w:val="00615411"/>
    <w:rsid w:val="00617504"/>
    <w:rsid w:val="00666F55"/>
    <w:rsid w:val="006673B6"/>
    <w:rsid w:val="00667FC1"/>
    <w:rsid w:val="00671CB7"/>
    <w:rsid w:val="00682BA9"/>
    <w:rsid w:val="00682DC2"/>
    <w:rsid w:val="00683964"/>
    <w:rsid w:val="00683EE7"/>
    <w:rsid w:val="00684C63"/>
    <w:rsid w:val="006855C6"/>
    <w:rsid w:val="00692367"/>
    <w:rsid w:val="006923DA"/>
    <w:rsid w:val="0069414B"/>
    <w:rsid w:val="00697F79"/>
    <w:rsid w:val="006A1027"/>
    <w:rsid w:val="006A4747"/>
    <w:rsid w:val="006A50F0"/>
    <w:rsid w:val="006A55DB"/>
    <w:rsid w:val="006B0EBC"/>
    <w:rsid w:val="006B17CD"/>
    <w:rsid w:val="006B195F"/>
    <w:rsid w:val="006C3CD3"/>
    <w:rsid w:val="006D4062"/>
    <w:rsid w:val="006D5AFE"/>
    <w:rsid w:val="006E0552"/>
    <w:rsid w:val="006E094C"/>
    <w:rsid w:val="006E3385"/>
    <w:rsid w:val="006E3E64"/>
    <w:rsid w:val="006E74EA"/>
    <w:rsid w:val="006F25EB"/>
    <w:rsid w:val="00702AE1"/>
    <w:rsid w:val="0070701E"/>
    <w:rsid w:val="007111C6"/>
    <w:rsid w:val="00713CE9"/>
    <w:rsid w:val="0072109B"/>
    <w:rsid w:val="00725C03"/>
    <w:rsid w:val="00732AF1"/>
    <w:rsid w:val="00733FB5"/>
    <w:rsid w:val="00734370"/>
    <w:rsid w:val="0074084A"/>
    <w:rsid w:val="0074299B"/>
    <w:rsid w:val="00745F65"/>
    <w:rsid w:val="00753FB9"/>
    <w:rsid w:val="00757A81"/>
    <w:rsid w:val="00761415"/>
    <w:rsid w:val="0076479F"/>
    <w:rsid w:val="00770499"/>
    <w:rsid w:val="007779A5"/>
    <w:rsid w:val="00777FD0"/>
    <w:rsid w:val="0078125C"/>
    <w:rsid w:val="00783618"/>
    <w:rsid w:val="00783C03"/>
    <w:rsid w:val="00785D3D"/>
    <w:rsid w:val="00793E21"/>
    <w:rsid w:val="007A00F8"/>
    <w:rsid w:val="007A2671"/>
    <w:rsid w:val="007A2EB0"/>
    <w:rsid w:val="007D3224"/>
    <w:rsid w:val="007D32FE"/>
    <w:rsid w:val="007D6FE0"/>
    <w:rsid w:val="007E2A39"/>
    <w:rsid w:val="007E51BA"/>
    <w:rsid w:val="007F1F13"/>
    <w:rsid w:val="007F757E"/>
    <w:rsid w:val="0080269F"/>
    <w:rsid w:val="00805C99"/>
    <w:rsid w:val="00813D22"/>
    <w:rsid w:val="00814F1D"/>
    <w:rsid w:val="00821C07"/>
    <w:rsid w:val="00824EE4"/>
    <w:rsid w:val="00826702"/>
    <w:rsid w:val="00830C95"/>
    <w:rsid w:val="00831230"/>
    <w:rsid w:val="008332D0"/>
    <w:rsid w:val="00833FB0"/>
    <w:rsid w:val="0083760B"/>
    <w:rsid w:val="008402D7"/>
    <w:rsid w:val="008439EB"/>
    <w:rsid w:val="00854F0A"/>
    <w:rsid w:val="00855351"/>
    <w:rsid w:val="00856910"/>
    <w:rsid w:val="00865874"/>
    <w:rsid w:val="00882224"/>
    <w:rsid w:val="00886894"/>
    <w:rsid w:val="00887B88"/>
    <w:rsid w:val="00895DEE"/>
    <w:rsid w:val="008A2646"/>
    <w:rsid w:val="008B20CA"/>
    <w:rsid w:val="008B3189"/>
    <w:rsid w:val="008B75BA"/>
    <w:rsid w:val="008C1ECC"/>
    <w:rsid w:val="008C229B"/>
    <w:rsid w:val="008C29E1"/>
    <w:rsid w:val="008D2DA0"/>
    <w:rsid w:val="008D50F1"/>
    <w:rsid w:val="008D5A13"/>
    <w:rsid w:val="008E16B2"/>
    <w:rsid w:val="008E2266"/>
    <w:rsid w:val="008E3BB7"/>
    <w:rsid w:val="008F028E"/>
    <w:rsid w:val="008F06DB"/>
    <w:rsid w:val="008F4444"/>
    <w:rsid w:val="00902E80"/>
    <w:rsid w:val="009049AE"/>
    <w:rsid w:val="00905E2C"/>
    <w:rsid w:val="00906A3B"/>
    <w:rsid w:val="00907886"/>
    <w:rsid w:val="0091398E"/>
    <w:rsid w:val="009217CB"/>
    <w:rsid w:val="009230C2"/>
    <w:rsid w:val="00924BCA"/>
    <w:rsid w:val="009275F5"/>
    <w:rsid w:val="0093470F"/>
    <w:rsid w:val="00935CB3"/>
    <w:rsid w:val="0094335E"/>
    <w:rsid w:val="00955EB8"/>
    <w:rsid w:val="00960E45"/>
    <w:rsid w:val="00964A9E"/>
    <w:rsid w:val="00972A9B"/>
    <w:rsid w:val="00972DEB"/>
    <w:rsid w:val="00977651"/>
    <w:rsid w:val="00980322"/>
    <w:rsid w:val="00985D4F"/>
    <w:rsid w:val="00986D96"/>
    <w:rsid w:val="009976C4"/>
    <w:rsid w:val="009A1F77"/>
    <w:rsid w:val="009C2EFD"/>
    <w:rsid w:val="009C5B0E"/>
    <w:rsid w:val="009D42B5"/>
    <w:rsid w:val="009E59D5"/>
    <w:rsid w:val="009E5ED4"/>
    <w:rsid w:val="009F1F93"/>
    <w:rsid w:val="009F2E49"/>
    <w:rsid w:val="00A02535"/>
    <w:rsid w:val="00A03679"/>
    <w:rsid w:val="00A03C35"/>
    <w:rsid w:val="00A116F8"/>
    <w:rsid w:val="00A220E9"/>
    <w:rsid w:val="00A3128D"/>
    <w:rsid w:val="00A3785F"/>
    <w:rsid w:val="00A41E6B"/>
    <w:rsid w:val="00A45E4B"/>
    <w:rsid w:val="00A46438"/>
    <w:rsid w:val="00A52CC7"/>
    <w:rsid w:val="00A539C6"/>
    <w:rsid w:val="00A57773"/>
    <w:rsid w:val="00A611E4"/>
    <w:rsid w:val="00A64958"/>
    <w:rsid w:val="00A72515"/>
    <w:rsid w:val="00A9019C"/>
    <w:rsid w:val="00A959ED"/>
    <w:rsid w:val="00AA1C11"/>
    <w:rsid w:val="00AA2AF7"/>
    <w:rsid w:val="00AA3971"/>
    <w:rsid w:val="00AA5CE6"/>
    <w:rsid w:val="00AB1FB5"/>
    <w:rsid w:val="00AB2661"/>
    <w:rsid w:val="00AC66D6"/>
    <w:rsid w:val="00AE303C"/>
    <w:rsid w:val="00AE5749"/>
    <w:rsid w:val="00AE6D96"/>
    <w:rsid w:val="00AF2FB4"/>
    <w:rsid w:val="00AF5221"/>
    <w:rsid w:val="00AF5320"/>
    <w:rsid w:val="00B01C00"/>
    <w:rsid w:val="00B21971"/>
    <w:rsid w:val="00B2594A"/>
    <w:rsid w:val="00B25D93"/>
    <w:rsid w:val="00B27211"/>
    <w:rsid w:val="00B276E1"/>
    <w:rsid w:val="00B302C6"/>
    <w:rsid w:val="00B33BDD"/>
    <w:rsid w:val="00B3554A"/>
    <w:rsid w:val="00B419E8"/>
    <w:rsid w:val="00B5132A"/>
    <w:rsid w:val="00B532C8"/>
    <w:rsid w:val="00B67123"/>
    <w:rsid w:val="00B72F14"/>
    <w:rsid w:val="00B872B4"/>
    <w:rsid w:val="00BA2D9B"/>
    <w:rsid w:val="00BA418A"/>
    <w:rsid w:val="00BA6A2E"/>
    <w:rsid w:val="00BA7FB9"/>
    <w:rsid w:val="00BB08DE"/>
    <w:rsid w:val="00BC3CD0"/>
    <w:rsid w:val="00BD44A2"/>
    <w:rsid w:val="00BD703F"/>
    <w:rsid w:val="00BE13EE"/>
    <w:rsid w:val="00BE3527"/>
    <w:rsid w:val="00BE700C"/>
    <w:rsid w:val="00BF264B"/>
    <w:rsid w:val="00BF7A2B"/>
    <w:rsid w:val="00C07C31"/>
    <w:rsid w:val="00C10A03"/>
    <w:rsid w:val="00C231D9"/>
    <w:rsid w:val="00C24294"/>
    <w:rsid w:val="00C24C7E"/>
    <w:rsid w:val="00C24FA7"/>
    <w:rsid w:val="00C26630"/>
    <w:rsid w:val="00C3110A"/>
    <w:rsid w:val="00C337FE"/>
    <w:rsid w:val="00C34FF6"/>
    <w:rsid w:val="00C40A78"/>
    <w:rsid w:val="00C47ADD"/>
    <w:rsid w:val="00C504AC"/>
    <w:rsid w:val="00C5436E"/>
    <w:rsid w:val="00C55837"/>
    <w:rsid w:val="00C55A04"/>
    <w:rsid w:val="00C573ED"/>
    <w:rsid w:val="00C70797"/>
    <w:rsid w:val="00C82DDB"/>
    <w:rsid w:val="00C82E00"/>
    <w:rsid w:val="00C85D7E"/>
    <w:rsid w:val="00C87051"/>
    <w:rsid w:val="00C96D1F"/>
    <w:rsid w:val="00CA5D3F"/>
    <w:rsid w:val="00CA6927"/>
    <w:rsid w:val="00CB7093"/>
    <w:rsid w:val="00CD2827"/>
    <w:rsid w:val="00CD6FB9"/>
    <w:rsid w:val="00CE3791"/>
    <w:rsid w:val="00CE41B9"/>
    <w:rsid w:val="00CF30C3"/>
    <w:rsid w:val="00D029FA"/>
    <w:rsid w:val="00D02F36"/>
    <w:rsid w:val="00D1434E"/>
    <w:rsid w:val="00D2160C"/>
    <w:rsid w:val="00D263A1"/>
    <w:rsid w:val="00D32459"/>
    <w:rsid w:val="00D41846"/>
    <w:rsid w:val="00D433CB"/>
    <w:rsid w:val="00D4476D"/>
    <w:rsid w:val="00D57547"/>
    <w:rsid w:val="00D61F5A"/>
    <w:rsid w:val="00D646C7"/>
    <w:rsid w:val="00D65B6A"/>
    <w:rsid w:val="00D67962"/>
    <w:rsid w:val="00D67AE2"/>
    <w:rsid w:val="00D725CD"/>
    <w:rsid w:val="00D73815"/>
    <w:rsid w:val="00D768CD"/>
    <w:rsid w:val="00D80249"/>
    <w:rsid w:val="00D87AD7"/>
    <w:rsid w:val="00D91FA9"/>
    <w:rsid w:val="00D94F0A"/>
    <w:rsid w:val="00DA2F9F"/>
    <w:rsid w:val="00DA712E"/>
    <w:rsid w:val="00DB07B3"/>
    <w:rsid w:val="00DB6ADE"/>
    <w:rsid w:val="00DC4249"/>
    <w:rsid w:val="00DC4EA9"/>
    <w:rsid w:val="00DD2D37"/>
    <w:rsid w:val="00DD71BD"/>
    <w:rsid w:val="00DD7FA3"/>
    <w:rsid w:val="00DE32CF"/>
    <w:rsid w:val="00DE59FD"/>
    <w:rsid w:val="00DF2AB2"/>
    <w:rsid w:val="00E00397"/>
    <w:rsid w:val="00E03203"/>
    <w:rsid w:val="00E12AFB"/>
    <w:rsid w:val="00E2668D"/>
    <w:rsid w:val="00E30719"/>
    <w:rsid w:val="00E32A2F"/>
    <w:rsid w:val="00E35D4C"/>
    <w:rsid w:val="00E41F4C"/>
    <w:rsid w:val="00E435EE"/>
    <w:rsid w:val="00E44F06"/>
    <w:rsid w:val="00E46CE3"/>
    <w:rsid w:val="00E51DE2"/>
    <w:rsid w:val="00E539EA"/>
    <w:rsid w:val="00E61F75"/>
    <w:rsid w:val="00E6343A"/>
    <w:rsid w:val="00E71000"/>
    <w:rsid w:val="00E71AAE"/>
    <w:rsid w:val="00E80094"/>
    <w:rsid w:val="00E82904"/>
    <w:rsid w:val="00E83158"/>
    <w:rsid w:val="00E85906"/>
    <w:rsid w:val="00E90B6A"/>
    <w:rsid w:val="00E92023"/>
    <w:rsid w:val="00E93051"/>
    <w:rsid w:val="00E97240"/>
    <w:rsid w:val="00EA47E4"/>
    <w:rsid w:val="00EA732A"/>
    <w:rsid w:val="00EB1A3C"/>
    <w:rsid w:val="00EB558E"/>
    <w:rsid w:val="00EB6105"/>
    <w:rsid w:val="00EB6AB6"/>
    <w:rsid w:val="00ED303A"/>
    <w:rsid w:val="00ED6CA7"/>
    <w:rsid w:val="00EE1394"/>
    <w:rsid w:val="00EE40A9"/>
    <w:rsid w:val="00EE69CB"/>
    <w:rsid w:val="00EF1286"/>
    <w:rsid w:val="00EF144C"/>
    <w:rsid w:val="00EF32F7"/>
    <w:rsid w:val="00EF4763"/>
    <w:rsid w:val="00F01C0D"/>
    <w:rsid w:val="00F0369F"/>
    <w:rsid w:val="00F05D2E"/>
    <w:rsid w:val="00F1130E"/>
    <w:rsid w:val="00F32103"/>
    <w:rsid w:val="00F34709"/>
    <w:rsid w:val="00F35E59"/>
    <w:rsid w:val="00F53864"/>
    <w:rsid w:val="00F56C82"/>
    <w:rsid w:val="00F67F11"/>
    <w:rsid w:val="00F734DC"/>
    <w:rsid w:val="00F754F5"/>
    <w:rsid w:val="00F823BC"/>
    <w:rsid w:val="00F87458"/>
    <w:rsid w:val="00F9321E"/>
    <w:rsid w:val="00F95CB5"/>
    <w:rsid w:val="00F9675F"/>
    <w:rsid w:val="00FA0B8A"/>
    <w:rsid w:val="00FA1BF1"/>
    <w:rsid w:val="00FA39E7"/>
    <w:rsid w:val="00FA5481"/>
    <w:rsid w:val="00FA6212"/>
    <w:rsid w:val="00FA77D5"/>
    <w:rsid w:val="00FB2F5B"/>
    <w:rsid w:val="00FB5D98"/>
    <w:rsid w:val="00FB5E70"/>
    <w:rsid w:val="00FB67BC"/>
    <w:rsid w:val="00FC0A90"/>
    <w:rsid w:val="00FC60B2"/>
    <w:rsid w:val="00FD1489"/>
    <w:rsid w:val="00FD5F6C"/>
    <w:rsid w:val="00FE7055"/>
    <w:rsid w:val="00FF04CB"/>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semiHidden/>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 w:id="253048963">
      <w:bodyDiv w:val="1"/>
      <w:marLeft w:val="0"/>
      <w:marRight w:val="0"/>
      <w:marTop w:val="0"/>
      <w:marBottom w:val="0"/>
      <w:divBdr>
        <w:top w:val="none" w:sz="0" w:space="0" w:color="auto"/>
        <w:left w:val="none" w:sz="0" w:space="0" w:color="auto"/>
        <w:bottom w:val="none" w:sz="0" w:space="0" w:color="auto"/>
        <w:right w:val="none" w:sz="0" w:space="0" w:color="auto"/>
      </w:divBdr>
      <w:divsChild>
        <w:div w:id="1447769863">
          <w:marLeft w:val="0"/>
          <w:marRight w:val="0"/>
          <w:marTop w:val="0"/>
          <w:marBottom w:val="0"/>
          <w:divBdr>
            <w:top w:val="none" w:sz="0" w:space="0" w:color="auto"/>
            <w:left w:val="none" w:sz="0" w:space="0" w:color="auto"/>
            <w:bottom w:val="none" w:sz="0" w:space="0" w:color="auto"/>
            <w:right w:val="none" w:sz="0" w:space="0" w:color="auto"/>
          </w:divBdr>
          <w:divsChild>
            <w:div w:id="1840804119">
              <w:marLeft w:val="0"/>
              <w:marRight w:val="0"/>
              <w:marTop w:val="0"/>
              <w:marBottom w:val="0"/>
              <w:divBdr>
                <w:top w:val="none" w:sz="0" w:space="0" w:color="auto"/>
                <w:left w:val="none" w:sz="0" w:space="0" w:color="auto"/>
                <w:bottom w:val="none" w:sz="0" w:space="0" w:color="auto"/>
                <w:right w:val="none" w:sz="0" w:space="0" w:color="auto"/>
              </w:divBdr>
            </w:div>
            <w:div w:id="722293907">
              <w:marLeft w:val="0"/>
              <w:marRight w:val="0"/>
              <w:marTop w:val="0"/>
              <w:marBottom w:val="0"/>
              <w:divBdr>
                <w:top w:val="none" w:sz="0" w:space="0" w:color="auto"/>
                <w:left w:val="none" w:sz="0" w:space="0" w:color="auto"/>
                <w:bottom w:val="none" w:sz="0" w:space="0" w:color="auto"/>
                <w:right w:val="none" w:sz="0" w:space="0" w:color="auto"/>
              </w:divBdr>
            </w:div>
            <w:div w:id="552737178">
              <w:marLeft w:val="0"/>
              <w:marRight w:val="0"/>
              <w:marTop w:val="0"/>
              <w:marBottom w:val="0"/>
              <w:divBdr>
                <w:top w:val="none" w:sz="0" w:space="0" w:color="auto"/>
                <w:left w:val="none" w:sz="0" w:space="0" w:color="auto"/>
                <w:bottom w:val="none" w:sz="0" w:space="0" w:color="auto"/>
                <w:right w:val="none" w:sz="0" w:space="0" w:color="auto"/>
              </w:divBdr>
            </w:div>
            <w:div w:id="943078841">
              <w:marLeft w:val="0"/>
              <w:marRight w:val="0"/>
              <w:marTop w:val="0"/>
              <w:marBottom w:val="0"/>
              <w:divBdr>
                <w:top w:val="none" w:sz="0" w:space="0" w:color="auto"/>
                <w:left w:val="none" w:sz="0" w:space="0" w:color="auto"/>
                <w:bottom w:val="none" w:sz="0" w:space="0" w:color="auto"/>
                <w:right w:val="none" w:sz="0" w:space="0" w:color="auto"/>
              </w:divBdr>
            </w:div>
            <w:div w:id="2113472311">
              <w:marLeft w:val="0"/>
              <w:marRight w:val="0"/>
              <w:marTop w:val="0"/>
              <w:marBottom w:val="0"/>
              <w:divBdr>
                <w:top w:val="none" w:sz="0" w:space="0" w:color="auto"/>
                <w:left w:val="none" w:sz="0" w:space="0" w:color="auto"/>
                <w:bottom w:val="none" w:sz="0" w:space="0" w:color="auto"/>
                <w:right w:val="none" w:sz="0" w:space="0" w:color="auto"/>
              </w:divBdr>
            </w:div>
            <w:div w:id="1420372099">
              <w:marLeft w:val="0"/>
              <w:marRight w:val="0"/>
              <w:marTop w:val="0"/>
              <w:marBottom w:val="0"/>
              <w:divBdr>
                <w:top w:val="none" w:sz="0" w:space="0" w:color="auto"/>
                <w:left w:val="none" w:sz="0" w:space="0" w:color="auto"/>
                <w:bottom w:val="none" w:sz="0" w:space="0" w:color="auto"/>
                <w:right w:val="none" w:sz="0" w:space="0" w:color="auto"/>
              </w:divBdr>
            </w:div>
            <w:div w:id="972637590">
              <w:marLeft w:val="0"/>
              <w:marRight w:val="0"/>
              <w:marTop w:val="0"/>
              <w:marBottom w:val="0"/>
              <w:divBdr>
                <w:top w:val="none" w:sz="0" w:space="0" w:color="auto"/>
                <w:left w:val="none" w:sz="0" w:space="0" w:color="auto"/>
                <w:bottom w:val="none" w:sz="0" w:space="0" w:color="auto"/>
                <w:right w:val="none" w:sz="0" w:space="0" w:color="auto"/>
              </w:divBdr>
            </w:div>
            <w:div w:id="735392498">
              <w:marLeft w:val="0"/>
              <w:marRight w:val="0"/>
              <w:marTop w:val="0"/>
              <w:marBottom w:val="0"/>
              <w:divBdr>
                <w:top w:val="none" w:sz="0" w:space="0" w:color="auto"/>
                <w:left w:val="none" w:sz="0" w:space="0" w:color="auto"/>
                <w:bottom w:val="none" w:sz="0" w:space="0" w:color="auto"/>
                <w:right w:val="none" w:sz="0" w:space="0" w:color="auto"/>
              </w:divBdr>
            </w:div>
            <w:div w:id="315846122">
              <w:marLeft w:val="0"/>
              <w:marRight w:val="0"/>
              <w:marTop w:val="0"/>
              <w:marBottom w:val="0"/>
              <w:divBdr>
                <w:top w:val="none" w:sz="0" w:space="0" w:color="auto"/>
                <w:left w:val="none" w:sz="0" w:space="0" w:color="auto"/>
                <w:bottom w:val="none" w:sz="0" w:space="0" w:color="auto"/>
                <w:right w:val="none" w:sz="0" w:space="0" w:color="auto"/>
              </w:divBdr>
            </w:div>
            <w:div w:id="1352613032">
              <w:marLeft w:val="0"/>
              <w:marRight w:val="0"/>
              <w:marTop w:val="0"/>
              <w:marBottom w:val="0"/>
              <w:divBdr>
                <w:top w:val="none" w:sz="0" w:space="0" w:color="auto"/>
                <w:left w:val="none" w:sz="0" w:space="0" w:color="auto"/>
                <w:bottom w:val="none" w:sz="0" w:space="0" w:color="auto"/>
                <w:right w:val="none" w:sz="0" w:space="0" w:color="auto"/>
              </w:divBdr>
            </w:div>
            <w:div w:id="101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481">
      <w:bodyDiv w:val="1"/>
      <w:marLeft w:val="0"/>
      <w:marRight w:val="0"/>
      <w:marTop w:val="0"/>
      <w:marBottom w:val="0"/>
      <w:divBdr>
        <w:top w:val="none" w:sz="0" w:space="0" w:color="auto"/>
        <w:left w:val="none" w:sz="0" w:space="0" w:color="auto"/>
        <w:bottom w:val="none" w:sz="0" w:space="0" w:color="auto"/>
        <w:right w:val="none" w:sz="0" w:space="0" w:color="auto"/>
      </w:divBdr>
      <w:divsChild>
        <w:div w:id="1137138681">
          <w:marLeft w:val="0"/>
          <w:marRight w:val="0"/>
          <w:marTop w:val="0"/>
          <w:marBottom w:val="0"/>
          <w:divBdr>
            <w:top w:val="none" w:sz="0" w:space="0" w:color="auto"/>
            <w:left w:val="none" w:sz="0" w:space="0" w:color="auto"/>
            <w:bottom w:val="none" w:sz="0" w:space="0" w:color="auto"/>
            <w:right w:val="none" w:sz="0" w:space="0" w:color="auto"/>
          </w:divBdr>
          <w:divsChild>
            <w:div w:id="989939223">
              <w:marLeft w:val="0"/>
              <w:marRight w:val="0"/>
              <w:marTop w:val="0"/>
              <w:marBottom w:val="0"/>
              <w:divBdr>
                <w:top w:val="none" w:sz="0" w:space="0" w:color="auto"/>
                <w:left w:val="none" w:sz="0" w:space="0" w:color="auto"/>
                <w:bottom w:val="none" w:sz="0" w:space="0" w:color="auto"/>
                <w:right w:val="none" w:sz="0" w:space="0" w:color="auto"/>
              </w:divBdr>
            </w:div>
            <w:div w:id="2102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123">
          <w:marLeft w:val="0"/>
          <w:marRight w:val="0"/>
          <w:marTop w:val="0"/>
          <w:marBottom w:val="0"/>
          <w:divBdr>
            <w:top w:val="none" w:sz="0" w:space="0" w:color="auto"/>
            <w:left w:val="none" w:sz="0" w:space="0" w:color="auto"/>
            <w:bottom w:val="none" w:sz="0" w:space="0" w:color="auto"/>
            <w:right w:val="none" w:sz="0" w:space="0" w:color="auto"/>
          </w:divBdr>
          <w:divsChild>
            <w:div w:id="1031107310">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414017378">
              <w:marLeft w:val="0"/>
              <w:marRight w:val="0"/>
              <w:marTop w:val="0"/>
              <w:marBottom w:val="0"/>
              <w:divBdr>
                <w:top w:val="none" w:sz="0" w:space="0" w:color="auto"/>
                <w:left w:val="none" w:sz="0" w:space="0" w:color="auto"/>
                <w:bottom w:val="none" w:sz="0" w:space="0" w:color="auto"/>
                <w:right w:val="none" w:sz="0" w:space="0" w:color="auto"/>
              </w:divBdr>
            </w:div>
            <w:div w:id="1417823490">
              <w:marLeft w:val="0"/>
              <w:marRight w:val="0"/>
              <w:marTop w:val="0"/>
              <w:marBottom w:val="0"/>
              <w:divBdr>
                <w:top w:val="none" w:sz="0" w:space="0" w:color="auto"/>
                <w:left w:val="none" w:sz="0" w:space="0" w:color="auto"/>
                <w:bottom w:val="none" w:sz="0" w:space="0" w:color="auto"/>
                <w:right w:val="none" w:sz="0" w:space="0" w:color="auto"/>
              </w:divBdr>
            </w:div>
            <w:div w:id="1980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82">
      <w:bodyDiv w:val="1"/>
      <w:marLeft w:val="0"/>
      <w:marRight w:val="0"/>
      <w:marTop w:val="0"/>
      <w:marBottom w:val="0"/>
      <w:divBdr>
        <w:top w:val="none" w:sz="0" w:space="0" w:color="auto"/>
        <w:left w:val="none" w:sz="0" w:space="0" w:color="auto"/>
        <w:bottom w:val="none" w:sz="0" w:space="0" w:color="auto"/>
        <w:right w:val="none" w:sz="0" w:space="0" w:color="auto"/>
      </w:divBdr>
      <w:divsChild>
        <w:div w:id="1595823517">
          <w:marLeft w:val="0"/>
          <w:marRight w:val="0"/>
          <w:marTop w:val="0"/>
          <w:marBottom w:val="0"/>
          <w:divBdr>
            <w:top w:val="none" w:sz="0" w:space="0" w:color="auto"/>
            <w:left w:val="none" w:sz="0" w:space="0" w:color="auto"/>
            <w:bottom w:val="none" w:sz="0" w:space="0" w:color="auto"/>
            <w:right w:val="none" w:sz="0" w:space="0" w:color="auto"/>
          </w:divBdr>
          <w:divsChild>
            <w:div w:id="391657516">
              <w:marLeft w:val="0"/>
              <w:marRight w:val="0"/>
              <w:marTop w:val="0"/>
              <w:marBottom w:val="0"/>
              <w:divBdr>
                <w:top w:val="none" w:sz="0" w:space="0" w:color="auto"/>
                <w:left w:val="none" w:sz="0" w:space="0" w:color="auto"/>
                <w:bottom w:val="none" w:sz="0" w:space="0" w:color="auto"/>
                <w:right w:val="none" w:sz="0" w:space="0" w:color="auto"/>
              </w:divBdr>
            </w:div>
            <w:div w:id="2096247980">
              <w:marLeft w:val="0"/>
              <w:marRight w:val="0"/>
              <w:marTop w:val="0"/>
              <w:marBottom w:val="0"/>
              <w:divBdr>
                <w:top w:val="none" w:sz="0" w:space="0" w:color="auto"/>
                <w:left w:val="none" w:sz="0" w:space="0" w:color="auto"/>
                <w:bottom w:val="none" w:sz="0" w:space="0" w:color="auto"/>
                <w:right w:val="none" w:sz="0" w:space="0" w:color="auto"/>
              </w:divBdr>
            </w:div>
            <w:div w:id="820270830">
              <w:marLeft w:val="0"/>
              <w:marRight w:val="0"/>
              <w:marTop w:val="0"/>
              <w:marBottom w:val="0"/>
              <w:divBdr>
                <w:top w:val="none" w:sz="0" w:space="0" w:color="auto"/>
                <w:left w:val="none" w:sz="0" w:space="0" w:color="auto"/>
                <w:bottom w:val="none" w:sz="0" w:space="0" w:color="auto"/>
                <w:right w:val="none" w:sz="0" w:space="0" w:color="auto"/>
              </w:divBdr>
            </w:div>
            <w:div w:id="6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0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074">
          <w:marLeft w:val="0"/>
          <w:marRight w:val="0"/>
          <w:marTop w:val="0"/>
          <w:marBottom w:val="0"/>
          <w:divBdr>
            <w:top w:val="none" w:sz="0" w:space="0" w:color="auto"/>
            <w:left w:val="none" w:sz="0" w:space="0" w:color="auto"/>
            <w:bottom w:val="none" w:sz="0" w:space="0" w:color="auto"/>
            <w:right w:val="none" w:sz="0" w:space="0" w:color="auto"/>
          </w:divBdr>
          <w:divsChild>
            <w:div w:id="492378108">
              <w:marLeft w:val="0"/>
              <w:marRight w:val="0"/>
              <w:marTop w:val="0"/>
              <w:marBottom w:val="0"/>
              <w:divBdr>
                <w:top w:val="none" w:sz="0" w:space="0" w:color="auto"/>
                <w:left w:val="none" w:sz="0" w:space="0" w:color="auto"/>
                <w:bottom w:val="none" w:sz="0" w:space="0" w:color="auto"/>
                <w:right w:val="none" w:sz="0" w:space="0" w:color="auto"/>
              </w:divBdr>
            </w:div>
            <w:div w:id="566065126">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
            <w:div w:id="1081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9163">
      <w:bodyDiv w:val="1"/>
      <w:marLeft w:val="0"/>
      <w:marRight w:val="0"/>
      <w:marTop w:val="0"/>
      <w:marBottom w:val="0"/>
      <w:divBdr>
        <w:top w:val="none" w:sz="0" w:space="0" w:color="auto"/>
        <w:left w:val="none" w:sz="0" w:space="0" w:color="auto"/>
        <w:bottom w:val="none" w:sz="0" w:space="0" w:color="auto"/>
        <w:right w:val="none" w:sz="0" w:space="0" w:color="auto"/>
      </w:divBdr>
      <w:divsChild>
        <w:div w:id="646318718">
          <w:marLeft w:val="0"/>
          <w:marRight w:val="0"/>
          <w:marTop w:val="0"/>
          <w:marBottom w:val="0"/>
          <w:divBdr>
            <w:top w:val="none" w:sz="0" w:space="0" w:color="auto"/>
            <w:left w:val="none" w:sz="0" w:space="0" w:color="auto"/>
            <w:bottom w:val="none" w:sz="0" w:space="0" w:color="auto"/>
            <w:right w:val="none" w:sz="0" w:space="0" w:color="auto"/>
          </w:divBdr>
          <w:divsChild>
            <w:div w:id="220988734">
              <w:marLeft w:val="0"/>
              <w:marRight w:val="0"/>
              <w:marTop w:val="0"/>
              <w:marBottom w:val="0"/>
              <w:divBdr>
                <w:top w:val="none" w:sz="0" w:space="0" w:color="auto"/>
                <w:left w:val="none" w:sz="0" w:space="0" w:color="auto"/>
                <w:bottom w:val="none" w:sz="0" w:space="0" w:color="auto"/>
                <w:right w:val="none" w:sz="0" w:space="0" w:color="auto"/>
              </w:divBdr>
            </w:div>
            <w:div w:id="932980086">
              <w:marLeft w:val="0"/>
              <w:marRight w:val="0"/>
              <w:marTop w:val="0"/>
              <w:marBottom w:val="0"/>
              <w:divBdr>
                <w:top w:val="none" w:sz="0" w:space="0" w:color="auto"/>
                <w:left w:val="none" w:sz="0" w:space="0" w:color="auto"/>
                <w:bottom w:val="none" w:sz="0" w:space="0" w:color="auto"/>
                <w:right w:val="none" w:sz="0" w:space="0" w:color="auto"/>
              </w:divBdr>
            </w:div>
            <w:div w:id="1146970498">
              <w:marLeft w:val="0"/>
              <w:marRight w:val="0"/>
              <w:marTop w:val="0"/>
              <w:marBottom w:val="0"/>
              <w:divBdr>
                <w:top w:val="none" w:sz="0" w:space="0" w:color="auto"/>
                <w:left w:val="none" w:sz="0" w:space="0" w:color="auto"/>
                <w:bottom w:val="none" w:sz="0" w:space="0" w:color="auto"/>
                <w:right w:val="none" w:sz="0" w:space="0" w:color="auto"/>
              </w:divBdr>
            </w:div>
            <w:div w:id="17004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269">
      <w:bodyDiv w:val="1"/>
      <w:marLeft w:val="0"/>
      <w:marRight w:val="0"/>
      <w:marTop w:val="0"/>
      <w:marBottom w:val="0"/>
      <w:divBdr>
        <w:top w:val="none" w:sz="0" w:space="0" w:color="auto"/>
        <w:left w:val="none" w:sz="0" w:space="0" w:color="auto"/>
        <w:bottom w:val="none" w:sz="0" w:space="0" w:color="auto"/>
        <w:right w:val="none" w:sz="0" w:space="0" w:color="auto"/>
      </w:divBdr>
      <w:divsChild>
        <w:div w:id="425158251">
          <w:marLeft w:val="0"/>
          <w:marRight w:val="0"/>
          <w:marTop w:val="0"/>
          <w:marBottom w:val="0"/>
          <w:divBdr>
            <w:top w:val="none" w:sz="0" w:space="0" w:color="auto"/>
            <w:left w:val="none" w:sz="0" w:space="0" w:color="auto"/>
            <w:bottom w:val="none" w:sz="0" w:space="0" w:color="auto"/>
            <w:right w:val="none" w:sz="0" w:space="0" w:color="auto"/>
          </w:divBdr>
          <w:divsChild>
            <w:div w:id="2053992740">
              <w:marLeft w:val="0"/>
              <w:marRight w:val="0"/>
              <w:marTop w:val="0"/>
              <w:marBottom w:val="0"/>
              <w:divBdr>
                <w:top w:val="none" w:sz="0" w:space="0" w:color="auto"/>
                <w:left w:val="none" w:sz="0" w:space="0" w:color="auto"/>
                <w:bottom w:val="none" w:sz="0" w:space="0" w:color="auto"/>
                <w:right w:val="none" w:sz="0" w:space="0" w:color="auto"/>
              </w:divBdr>
            </w:div>
            <w:div w:id="709115375">
              <w:marLeft w:val="0"/>
              <w:marRight w:val="0"/>
              <w:marTop w:val="0"/>
              <w:marBottom w:val="0"/>
              <w:divBdr>
                <w:top w:val="none" w:sz="0" w:space="0" w:color="auto"/>
                <w:left w:val="none" w:sz="0" w:space="0" w:color="auto"/>
                <w:bottom w:val="none" w:sz="0" w:space="0" w:color="auto"/>
                <w:right w:val="none" w:sz="0" w:space="0" w:color="auto"/>
              </w:divBdr>
            </w:div>
            <w:div w:id="26150120">
              <w:marLeft w:val="0"/>
              <w:marRight w:val="0"/>
              <w:marTop w:val="0"/>
              <w:marBottom w:val="0"/>
              <w:divBdr>
                <w:top w:val="none" w:sz="0" w:space="0" w:color="auto"/>
                <w:left w:val="none" w:sz="0" w:space="0" w:color="auto"/>
                <w:bottom w:val="none" w:sz="0" w:space="0" w:color="auto"/>
                <w:right w:val="none" w:sz="0" w:space="0" w:color="auto"/>
              </w:divBdr>
            </w:div>
            <w:div w:id="1169129122">
              <w:marLeft w:val="0"/>
              <w:marRight w:val="0"/>
              <w:marTop w:val="0"/>
              <w:marBottom w:val="0"/>
              <w:divBdr>
                <w:top w:val="none" w:sz="0" w:space="0" w:color="auto"/>
                <w:left w:val="none" w:sz="0" w:space="0" w:color="auto"/>
                <w:bottom w:val="none" w:sz="0" w:space="0" w:color="auto"/>
                <w:right w:val="none" w:sz="0" w:space="0" w:color="auto"/>
              </w:divBdr>
            </w:div>
            <w:div w:id="85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109">
      <w:bodyDiv w:val="1"/>
      <w:marLeft w:val="0"/>
      <w:marRight w:val="0"/>
      <w:marTop w:val="0"/>
      <w:marBottom w:val="0"/>
      <w:divBdr>
        <w:top w:val="none" w:sz="0" w:space="0" w:color="auto"/>
        <w:left w:val="none" w:sz="0" w:space="0" w:color="auto"/>
        <w:bottom w:val="none" w:sz="0" w:space="0" w:color="auto"/>
        <w:right w:val="none" w:sz="0" w:space="0" w:color="auto"/>
      </w:divBdr>
      <w:divsChild>
        <w:div w:id="1360819990">
          <w:marLeft w:val="0"/>
          <w:marRight w:val="0"/>
          <w:marTop w:val="0"/>
          <w:marBottom w:val="0"/>
          <w:divBdr>
            <w:top w:val="none" w:sz="0" w:space="0" w:color="auto"/>
            <w:left w:val="none" w:sz="0" w:space="0" w:color="auto"/>
            <w:bottom w:val="none" w:sz="0" w:space="0" w:color="auto"/>
            <w:right w:val="none" w:sz="0" w:space="0" w:color="auto"/>
          </w:divBdr>
          <w:divsChild>
            <w:div w:id="2027099019">
              <w:marLeft w:val="0"/>
              <w:marRight w:val="0"/>
              <w:marTop w:val="0"/>
              <w:marBottom w:val="0"/>
              <w:divBdr>
                <w:top w:val="none" w:sz="0" w:space="0" w:color="auto"/>
                <w:left w:val="none" w:sz="0" w:space="0" w:color="auto"/>
                <w:bottom w:val="none" w:sz="0" w:space="0" w:color="auto"/>
                <w:right w:val="none" w:sz="0" w:space="0" w:color="auto"/>
              </w:divBdr>
            </w:div>
            <w:div w:id="1253709293">
              <w:marLeft w:val="0"/>
              <w:marRight w:val="0"/>
              <w:marTop w:val="0"/>
              <w:marBottom w:val="0"/>
              <w:divBdr>
                <w:top w:val="none" w:sz="0" w:space="0" w:color="auto"/>
                <w:left w:val="none" w:sz="0" w:space="0" w:color="auto"/>
                <w:bottom w:val="none" w:sz="0" w:space="0" w:color="auto"/>
                <w:right w:val="none" w:sz="0" w:space="0" w:color="auto"/>
              </w:divBdr>
            </w:div>
            <w:div w:id="687870073">
              <w:marLeft w:val="0"/>
              <w:marRight w:val="0"/>
              <w:marTop w:val="0"/>
              <w:marBottom w:val="0"/>
              <w:divBdr>
                <w:top w:val="none" w:sz="0" w:space="0" w:color="auto"/>
                <w:left w:val="none" w:sz="0" w:space="0" w:color="auto"/>
                <w:bottom w:val="none" w:sz="0" w:space="0" w:color="auto"/>
                <w:right w:val="none" w:sz="0" w:space="0" w:color="auto"/>
              </w:divBdr>
            </w:div>
            <w:div w:id="1961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148">
      <w:bodyDiv w:val="1"/>
      <w:marLeft w:val="0"/>
      <w:marRight w:val="0"/>
      <w:marTop w:val="0"/>
      <w:marBottom w:val="0"/>
      <w:divBdr>
        <w:top w:val="none" w:sz="0" w:space="0" w:color="auto"/>
        <w:left w:val="none" w:sz="0" w:space="0" w:color="auto"/>
        <w:bottom w:val="none" w:sz="0" w:space="0" w:color="auto"/>
        <w:right w:val="none" w:sz="0" w:space="0" w:color="auto"/>
      </w:divBdr>
      <w:divsChild>
        <w:div w:id="342441773">
          <w:marLeft w:val="0"/>
          <w:marRight w:val="0"/>
          <w:marTop w:val="0"/>
          <w:marBottom w:val="0"/>
          <w:divBdr>
            <w:top w:val="none" w:sz="0" w:space="0" w:color="auto"/>
            <w:left w:val="none" w:sz="0" w:space="0" w:color="auto"/>
            <w:bottom w:val="none" w:sz="0" w:space="0" w:color="auto"/>
            <w:right w:val="none" w:sz="0" w:space="0" w:color="auto"/>
          </w:divBdr>
          <w:divsChild>
            <w:div w:id="112210870">
              <w:marLeft w:val="0"/>
              <w:marRight w:val="0"/>
              <w:marTop w:val="0"/>
              <w:marBottom w:val="0"/>
              <w:divBdr>
                <w:top w:val="none" w:sz="0" w:space="0" w:color="auto"/>
                <w:left w:val="none" w:sz="0" w:space="0" w:color="auto"/>
                <w:bottom w:val="none" w:sz="0" w:space="0" w:color="auto"/>
                <w:right w:val="none" w:sz="0" w:space="0" w:color="auto"/>
              </w:divBdr>
            </w:div>
            <w:div w:id="1516766308">
              <w:marLeft w:val="0"/>
              <w:marRight w:val="0"/>
              <w:marTop w:val="0"/>
              <w:marBottom w:val="0"/>
              <w:divBdr>
                <w:top w:val="none" w:sz="0" w:space="0" w:color="auto"/>
                <w:left w:val="none" w:sz="0" w:space="0" w:color="auto"/>
                <w:bottom w:val="none" w:sz="0" w:space="0" w:color="auto"/>
                <w:right w:val="none" w:sz="0" w:space="0" w:color="auto"/>
              </w:divBdr>
            </w:div>
            <w:div w:id="132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459">
      <w:bodyDiv w:val="1"/>
      <w:marLeft w:val="0"/>
      <w:marRight w:val="0"/>
      <w:marTop w:val="0"/>
      <w:marBottom w:val="0"/>
      <w:divBdr>
        <w:top w:val="none" w:sz="0" w:space="0" w:color="auto"/>
        <w:left w:val="none" w:sz="0" w:space="0" w:color="auto"/>
        <w:bottom w:val="none" w:sz="0" w:space="0" w:color="auto"/>
        <w:right w:val="none" w:sz="0" w:space="0" w:color="auto"/>
      </w:divBdr>
      <w:divsChild>
        <w:div w:id="2076198605">
          <w:marLeft w:val="0"/>
          <w:marRight w:val="0"/>
          <w:marTop w:val="0"/>
          <w:marBottom w:val="0"/>
          <w:divBdr>
            <w:top w:val="none" w:sz="0" w:space="0" w:color="auto"/>
            <w:left w:val="none" w:sz="0" w:space="0" w:color="auto"/>
            <w:bottom w:val="none" w:sz="0" w:space="0" w:color="auto"/>
            <w:right w:val="none" w:sz="0" w:space="0" w:color="auto"/>
          </w:divBdr>
          <w:divsChild>
            <w:div w:id="1558199960">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901330539">
              <w:marLeft w:val="0"/>
              <w:marRight w:val="0"/>
              <w:marTop w:val="0"/>
              <w:marBottom w:val="0"/>
              <w:divBdr>
                <w:top w:val="none" w:sz="0" w:space="0" w:color="auto"/>
                <w:left w:val="none" w:sz="0" w:space="0" w:color="auto"/>
                <w:bottom w:val="none" w:sz="0" w:space="0" w:color="auto"/>
                <w:right w:val="none" w:sz="0" w:space="0" w:color="auto"/>
              </w:divBdr>
            </w:div>
            <w:div w:id="428233173">
              <w:marLeft w:val="0"/>
              <w:marRight w:val="0"/>
              <w:marTop w:val="0"/>
              <w:marBottom w:val="0"/>
              <w:divBdr>
                <w:top w:val="none" w:sz="0" w:space="0" w:color="auto"/>
                <w:left w:val="none" w:sz="0" w:space="0" w:color="auto"/>
                <w:bottom w:val="none" w:sz="0" w:space="0" w:color="auto"/>
                <w:right w:val="none" w:sz="0" w:space="0" w:color="auto"/>
              </w:divBdr>
            </w:div>
            <w:div w:id="1854764527">
              <w:marLeft w:val="0"/>
              <w:marRight w:val="0"/>
              <w:marTop w:val="0"/>
              <w:marBottom w:val="0"/>
              <w:divBdr>
                <w:top w:val="none" w:sz="0" w:space="0" w:color="auto"/>
                <w:left w:val="none" w:sz="0" w:space="0" w:color="auto"/>
                <w:bottom w:val="none" w:sz="0" w:space="0" w:color="auto"/>
                <w:right w:val="none" w:sz="0" w:space="0" w:color="auto"/>
              </w:divBdr>
            </w:div>
            <w:div w:id="97143416">
              <w:marLeft w:val="0"/>
              <w:marRight w:val="0"/>
              <w:marTop w:val="0"/>
              <w:marBottom w:val="0"/>
              <w:divBdr>
                <w:top w:val="none" w:sz="0" w:space="0" w:color="auto"/>
                <w:left w:val="none" w:sz="0" w:space="0" w:color="auto"/>
                <w:bottom w:val="none" w:sz="0" w:space="0" w:color="auto"/>
                <w:right w:val="none" w:sz="0" w:space="0" w:color="auto"/>
              </w:divBdr>
            </w:div>
            <w:div w:id="2081125773">
              <w:marLeft w:val="0"/>
              <w:marRight w:val="0"/>
              <w:marTop w:val="0"/>
              <w:marBottom w:val="0"/>
              <w:divBdr>
                <w:top w:val="none" w:sz="0" w:space="0" w:color="auto"/>
                <w:left w:val="none" w:sz="0" w:space="0" w:color="auto"/>
                <w:bottom w:val="none" w:sz="0" w:space="0" w:color="auto"/>
                <w:right w:val="none" w:sz="0" w:space="0" w:color="auto"/>
              </w:divBdr>
            </w:div>
            <w:div w:id="1220752758">
              <w:marLeft w:val="0"/>
              <w:marRight w:val="0"/>
              <w:marTop w:val="0"/>
              <w:marBottom w:val="0"/>
              <w:divBdr>
                <w:top w:val="none" w:sz="0" w:space="0" w:color="auto"/>
                <w:left w:val="none" w:sz="0" w:space="0" w:color="auto"/>
                <w:bottom w:val="none" w:sz="0" w:space="0" w:color="auto"/>
                <w:right w:val="none" w:sz="0" w:space="0" w:color="auto"/>
              </w:divBdr>
            </w:div>
            <w:div w:id="2086535728">
              <w:marLeft w:val="0"/>
              <w:marRight w:val="0"/>
              <w:marTop w:val="0"/>
              <w:marBottom w:val="0"/>
              <w:divBdr>
                <w:top w:val="none" w:sz="0" w:space="0" w:color="auto"/>
                <w:left w:val="none" w:sz="0" w:space="0" w:color="auto"/>
                <w:bottom w:val="none" w:sz="0" w:space="0" w:color="auto"/>
                <w:right w:val="none" w:sz="0" w:space="0" w:color="auto"/>
              </w:divBdr>
            </w:div>
            <w:div w:id="2073887468">
              <w:marLeft w:val="0"/>
              <w:marRight w:val="0"/>
              <w:marTop w:val="0"/>
              <w:marBottom w:val="0"/>
              <w:divBdr>
                <w:top w:val="none" w:sz="0" w:space="0" w:color="auto"/>
                <w:left w:val="none" w:sz="0" w:space="0" w:color="auto"/>
                <w:bottom w:val="none" w:sz="0" w:space="0" w:color="auto"/>
                <w:right w:val="none" w:sz="0" w:space="0" w:color="auto"/>
              </w:divBdr>
            </w:div>
            <w:div w:id="235357838">
              <w:marLeft w:val="0"/>
              <w:marRight w:val="0"/>
              <w:marTop w:val="0"/>
              <w:marBottom w:val="0"/>
              <w:divBdr>
                <w:top w:val="none" w:sz="0" w:space="0" w:color="auto"/>
                <w:left w:val="none" w:sz="0" w:space="0" w:color="auto"/>
                <w:bottom w:val="none" w:sz="0" w:space="0" w:color="auto"/>
                <w:right w:val="none" w:sz="0" w:space="0" w:color="auto"/>
              </w:divBdr>
            </w:div>
            <w:div w:id="1079718637">
              <w:marLeft w:val="0"/>
              <w:marRight w:val="0"/>
              <w:marTop w:val="0"/>
              <w:marBottom w:val="0"/>
              <w:divBdr>
                <w:top w:val="none" w:sz="0" w:space="0" w:color="auto"/>
                <w:left w:val="none" w:sz="0" w:space="0" w:color="auto"/>
                <w:bottom w:val="none" w:sz="0" w:space="0" w:color="auto"/>
                <w:right w:val="none" w:sz="0" w:space="0" w:color="auto"/>
              </w:divBdr>
            </w:div>
            <w:div w:id="1426728861">
              <w:marLeft w:val="0"/>
              <w:marRight w:val="0"/>
              <w:marTop w:val="0"/>
              <w:marBottom w:val="0"/>
              <w:divBdr>
                <w:top w:val="none" w:sz="0" w:space="0" w:color="auto"/>
                <w:left w:val="none" w:sz="0" w:space="0" w:color="auto"/>
                <w:bottom w:val="none" w:sz="0" w:space="0" w:color="auto"/>
                <w:right w:val="none" w:sz="0" w:space="0" w:color="auto"/>
              </w:divBdr>
            </w:div>
            <w:div w:id="1024090635">
              <w:marLeft w:val="0"/>
              <w:marRight w:val="0"/>
              <w:marTop w:val="0"/>
              <w:marBottom w:val="0"/>
              <w:divBdr>
                <w:top w:val="none" w:sz="0" w:space="0" w:color="auto"/>
                <w:left w:val="none" w:sz="0" w:space="0" w:color="auto"/>
                <w:bottom w:val="none" w:sz="0" w:space="0" w:color="auto"/>
                <w:right w:val="none" w:sz="0" w:space="0" w:color="auto"/>
              </w:divBdr>
            </w:div>
            <w:div w:id="1695230649">
              <w:marLeft w:val="0"/>
              <w:marRight w:val="0"/>
              <w:marTop w:val="0"/>
              <w:marBottom w:val="0"/>
              <w:divBdr>
                <w:top w:val="none" w:sz="0" w:space="0" w:color="auto"/>
                <w:left w:val="none" w:sz="0" w:space="0" w:color="auto"/>
                <w:bottom w:val="none" w:sz="0" w:space="0" w:color="auto"/>
                <w:right w:val="none" w:sz="0" w:space="0" w:color="auto"/>
              </w:divBdr>
            </w:div>
            <w:div w:id="126315768">
              <w:marLeft w:val="0"/>
              <w:marRight w:val="0"/>
              <w:marTop w:val="0"/>
              <w:marBottom w:val="0"/>
              <w:divBdr>
                <w:top w:val="none" w:sz="0" w:space="0" w:color="auto"/>
                <w:left w:val="none" w:sz="0" w:space="0" w:color="auto"/>
                <w:bottom w:val="none" w:sz="0" w:space="0" w:color="auto"/>
                <w:right w:val="none" w:sz="0" w:space="0" w:color="auto"/>
              </w:divBdr>
            </w:div>
            <w:div w:id="2122802963">
              <w:marLeft w:val="0"/>
              <w:marRight w:val="0"/>
              <w:marTop w:val="0"/>
              <w:marBottom w:val="0"/>
              <w:divBdr>
                <w:top w:val="none" w:sz="0" w:space="0" w:color="auto"/>
                <w:left w:val="none" w:sz="0" w:space="0" w:color="auto"/>
                <w:bottom w:val="none" w:sz="0" w:space="0" w:color="auto"/>
                <w:right w:val="none" w:sz="0" w:space="0" w:color="auto"/>
              </w:divBdr>
            </w:div>
            <w:div w:id="1934894905">
              <w:marLeft w:val="0"/>
              <w:marRight w:val="0"/>
              <w:marTop w:val="0"/>
              <w:marBottom w:val="0"/>
              <w:divBdr>
                <w:top w:val="none" w:sz="0" w:space="0" w:color="auto"/>
                <w:left w:val="none" w:sz="0" w:space="0" w:color="auto"/>
                <w:bottom w:val="none" w:sz="0" w:space="0" w:color="auto"/>
                <w:right w:val="none" w:sz="0" w:space="0" w:color="auto"/>
              </w:divBdr>
            </w:div>
            <w:div w:id="1497840838">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2067758585">
              <w:marLeft w:val="0"/>
              <w:marRight w:val="0"/>
              <w:marTop w:val="0"/>
              <w:marBottom w:val="0"/>
              <w:divBdr>
                <w:top w:val="none" w:sz="0" w:space="0" w:color="auto"/>
                <w:left w:val="none" w:sz="0" w:space="0" w:color="auto"/>
                <w:bottom w:val="none" w:sz="0" w:space="0" w:color="auto"/>
                <w:right w:val="none" w:sz="0" w:space="0" w:color="auto"/>
              </w:divBdr>
            </w:div>
            <w:div w:id="1984965702">
              <w:marLeft w:val="0"/>
              <w:marRight w:val="0"/>
              <w:marTop w:val="0"/>
              <w:marBottom w:val="0"/>
              <w:divBdr>
                <w:top w:val="none" w:sz="0" w:space="0" w:color="auto"/>
                <w:left w:val="none" w:sz="0" w:space="0" w:color="auto"/>
                <w:bottom w:val="none" w:sz="0" w:space="0" w:color="auto"/>
                <w:right w:val="none" w:sz="0" w:space="0" w:color="auto"/>
              </w:divBdr>
            </w:div>
            <w:div w:id="2113277823">
              <w:marLeft w:val="0"/>
              <w:marRight w:val="0"/>
              <w:marTop w:val="0"/>
              <w:marBottom w:val="0"/>
              <w:divBdr>
                <w:top w:val="none" w:sz="0" w:space="0" w:color="auto"/>
                <w:left w:val="none" w:sz="0" w:space="0" w:color="auto"/>
                <w:bottom w:val="none" w:sz="0" w:space="0" w:color="auto"/>
                <w:right w:val="none" w:sz="0" w:space="0" w:color="auto"/>
              </w:divBdr>
            </w:div>
            <w:div w:id="309674815">
              <w:marLeft w:val="0"/>
              <w:marRight w:val="0"/>
              <w:marTop w:val="0"/>
              <w:marBottom w:val="0"/>
              <w:divBdr>
                <w:top w:val="none" w:sz="0" w:space="0" w:color="auto"/>
                <w:left w:val="none" w:sz="0" w:space="0" w:color="auto"/>
                <w:bottom w:val="none" w:sz="0" w:space="0" w:color="auto"/>
                <w:right w:val="none" w:sz="0" w:space="0" w:color="auto"/>
              </w:divBdr>
            </w:div>
            <w:div w:id="1957445276">
              <w:marLeft w:val="0"/>
              <w:marRight w:val="0"/>
              <w:marTop w:val="0"/>
              <w:marBottom w:val="0"/>
              <w:divBdr>
                <w:top w:val="none" w:sz="0" w:space="0" w:color="auto"/>
                <w:left w:val="none" w:sz="0" w:space="0" w:color="auto"/>
                <w:bottom w:val="none" w:sz="0" w:space="0" w:color="auto"/>
                <w:right w:val="none" w:sz="0" w:space="0" w:color="auto"/>
              </w:divBdr>
            </w:div>
            <w:div w:id="206721989">
              <w:marLeft w:val="0"/>
              <w:marRight w:val="0"/>
              <w:marTop w:val="0"/>
              <w:marBottom w:val="0"/>
              <w:divBdr>
                <w:top w:val="none" w:sz="0" w:space="0" w:color="auto"/>
                <w:left w:val="none" w:sz="0" w:space="0" w:color="auto"/>
                <w:bottom w:val="none" w:sz="0" w:space="0" w:color="auto"/>
                <w:right w:val="none" w:sz="0" w:space="0" w:color="auto"/>
              </w:divBdr>
            </w:div>
            <w:div w:id="1288969193">
              <w:marLeft w:val="0"/>
              <w:marRight w:val="0"/>
              <w:marTop w:val="0"/>
              <w:marBottom w:val="0"/>
              <w:divBdr>
                <w:top w:val="none" w:sz="0" w:space="0" w:color="auto"/>
                <w:left w:val="none" w:sz="0" w:space="0" w:color="auto"/>
                <w:bottom w:val="none" w:sz="0" w:space="0" w:color="auto"/>
                <w:right w:val="none" w:sz="0" w:space="0" w:color="auto"/>
              </w:divBdr>
            </w:div>
            <w:div w:id="1068571673">
              <w:marLeft w:val="0"/>
              <w:marRight w:val="0"/>
              <w:marTop w:val="0"/>
              <w:marBottom w:val="0"/>
              <w:divBdr>
                <w:top w:val="none" w:sz="0" w:space="0" w:color="auto"/>
                <w:left w:val="none" w:sz="0" w:space="0" w:color="auto"/>
                <w:bottom w:val="none" w:sz="0" w:space="0" w:color="auto"/>
                <w:right w:val="none" w:sz="0" w:space="0" w:color="auto"/>
              </w:divBdr>
            </w:div>
            <w:div w:id="2070960990">
              <w:marLeft w:val="0"/>
              <w:marRight w:val="0"/>
              <w:marTop w:val="0"/>
              <w:marBottom w:val="0"/>
              <w:divBdr>
                <w:top w:val="none" w:sz="0" w:space="0" w:color="auto"/>
                <w:left w:val="none" w:sz="0" w:space="0" w:color="auto"/>
                <w:bottom w:val="none" w:sz="0" w:space="0" w:color="auto"/>
                <w:right w:val="none" w:sz="0" w:space="0" w:color="auto"/>
              </w:divBdr>
            </w:div>
            <w:div w:id="13153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2167">
          <w:marLeft w:val="0"/>
          <w:marRight w:val="0"/>
          <w:marTop w:val="0"/>
          <w:marBottom w:val="0"/>
          <w:divBdr>
            <w:top w:val="none" w:sz="0" w:space="0" w:color="auto"/>
            <w:left w:val="none" w:sz="0" w:space="0" w:color="auto"/>
            <w:bottom w:val="none" w:sz="0" w:space="0" w:color="auto"/>
            <w:right w:val="none" w:sz="0" w:space="0" w:color="auto"/>
          </w:divBdr>
          <w:divsChild>
            <w:div w:id="13582945">
              <w:marLeft w:val="0"/>
              <w:marRight w:val="0"/>
              <w:marTop w:val="0"/>
              <w:marBottom w:val="0"/>
              <w:divBdr>
                <w:top w:val="none" w:sz="0" w:space="0" w:color="auto"/>
                <w:left w:val="none" w:sz="0" w:space="0" w:color="auto"/>
                <w:bottom w:val="none" w:sz="0" w:space="0" w:color="auto"/>
                <w:right w:val="none" w:sz="0" w:space="0" w:color="auto"/>
              </w:divBdr>
            </w:div>
            <w:div w:id="254478877">
              <w:marLeft w:val="0"/>
              <w:marRight w:val="0"/>
              <w:marTop w:val="0"/>
              <w:marBottom w:val="0"/>
              <w:divBdr>
                <w:top w:val="none" w:sz="0" w:space="0" w:color="auto"/>
                <w:left w:val="none" w:sz="0" w:space="0" w:color="auto"/>
                <w:bottom w:val="none" w:sz="0" w:space="0" w:color="auto"/>
                <w:right w:val="none" w:sz="0" w:space="0" w:color="auto"/>
              </w:divBdr>
            </w:div>
            <w:div w:id="1956668601">
              <w:marLeft w:val="0"/>
              <w:marRight w:val="0"/>
              <w:marTop w:val="0"/>
              <w:marBottom w:val="0"/>
              <w:divBdr>
                <w:top w:val="none" w:sz="0" w:space="0" w:color="auto"/>
                <w:left w:val="none" w:sz="0" w:space="0" w:color="auto"/>
                <w:bottom w:val="none" w:sz="0" w:space="0" w:color="auto"/>
                <w:right w:val="none" w:sz="0" w:space="0" w:color="auto"/>
              </w:divBdr>
            </w:div>
            <w:div w:id="90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sChild>
        <w:div w:id="1051731849">
          <w:marLeft w:val="0"/>
          <w:marRight w:val="0"/>
          <w:marTop w:val="0"/>
          <w:marBottom w:val="0"/>
          <w:divBdr>
            <w:top w:val="none" w:sz="0" w:space="0" w:color="auto"/>
            <w:left w:val="none" w:sz="0" w:space="0" w:color="auto"/>
            <w:bottom w:val="none" w:sz="0" w:space="0" w:color="auto"/>
            <w:right w:val="none" w:sz="0" w:space="0" w:color="auto"/>
          </w:divBdr>
          <w:divsChild>
            <w:div w:id="1597247613">
              <w:marLeft w:val="0"/>
              <w:marRight w:val="0"/>
              <w:marTop w:val="0"/>
              <w:marBottom w:val="0"/>
              <w:divBdr>
                <w:top w:val="none" w:sz="0" w:space="0" w:color="auto"/>
                <w:left w:val="none" w:sz="0" w:space="0" w:color="auto"/>
                <w:bottom w:val="none" w:sz="0" w:space="0" w:color="auto"/>
                <w:right w:val="none" w:sz="0" w:space="0" w:color="auto"/>
              </w:divBdr>
            </w:div>
            <w:div w:id="219444726">
              <w:marLeft w:val="0"/>
              <w:marRight w:val="0"/>
              <w:marTop w:val="0"/>
              <w:marBottom w:val="0"/>
              <w:divBdr>
                <w:top w:val="none" w:sz="0" w:space="0" w:color="auto"/>
                <w:left w:val="none" w:sz="0" w:space="0" w:color="auto"/>
                <w:bottom w:val="none" w:sz="0" w:space="0" w:color="auto"/>
                <w:right w:val="none" w:sz="0" w:space="0" w:color="auto"/>
              </w:divBdr>
            </w:div>
            <w:div w:id="418402963">
              <w:marLeft w:val="0"/>
              <w:marRight w:val="0"/>
              <w:marTop w:val="0"/>
              <w:marBottom w:val="0"/>
              <w:divBdr>
                <w:top w:val="none" w:sz="0" w:space="0" w:color="auto"/>
                <w:left w:val="none" w:sz="0" w:space="0" w:color="auto"/>
                <w:bottom w:val="none" w:sz="0" w:space="0" w:color="auto"/>
                <w:right w:val="none" w:sz="0" w:space="0" w:color="auto"/>
              </w:divBdr>
            </w:div>
            <w:div w:id="193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33">
      <w:bodyDiv w:val="1"/>
      <w:marLeft w:val="0"/>
      <w:marRight w:val="0"/>
      <w:marTop w:val="0"/>
      <w:marBottom w:val="0"/>
      <w:divBdr>
        <w:top w:val="none" w:sz="0" w:space="0" w:color="auto"/>
        <w:left w:val="none" w:sz="0" w:space="0" w:color="auto"/>
        <w:bottom w:val="none" w:sz="0" w:space="0" w:color="auto"/>
        <w:right w:val="none" w:sz="0" w:space="0" w:color="auto"/>
      </w:divBdr>
      <w:divsChild>
        <w:div w:id="445387242">
          <w:marLeft w:val="0"/>
          <w:marRight w:val="0"/>
          <w:marTop w:val="0"/>
          <w:marBottom w:val="0"/>
          <w:divBdr>
            <w:top w:val="none" w:sz="0" w:space="0" w:color="auto"/>
            <w:left w:val="none" w:sz="0" w:space="0" w:color="auto"/>
            <w:bottom w:val="none" w:sz="0" w:space="0" w:color="auto"/>
            <w:right w:val="none" w:sz="0" w:space="0" w:color="auto"/>
          </w:divBdr>
          <w:divsChild>
            <w:div w:id="2147041336">
              <w:marLeft w:val="0"/>
              <w:marRight w:val="0"/>
              <w:marTop w:val="0"/>
              <w:marBottom w:val="0"/>
              <w:divBdr>
                <w:top w:val="none" w:sz="0" w:space="0" w:color="auto"/>
                <w:left w:val="none" w:sz="0" w:space="0" w:color="auto"/>
                <w:bottom w:val="none" w:sz="0" w:space="0" w:color="auto"/>
                <w:right w:val="none" w:sz="0" w:space="0" w:color="auto"/>
              </w:divBdr>
            </w:div>
            <w:div w:id="1130901449">
              <w:marLeft w:val="0"/>
              <w:marRight w:val="0"/>
              <w:marTop w:val="0"/>
              <w:marBottom w:val="0"/>
              <w:divBdr>
                <w:top w:val="none" w:sz="0" w:space="0" w:color="auto"/>
                <w:left w:val="none" w:sz="0" w:space="0" w:color="auto"/>
                <w:bottom w:val="none" w:sz="0" w:space="0" w:color="auto"/>
                <w:right w:val="none" w:sz="0" w:space="0" w:color="auto"/>
              </w:divBdr>
            </w:div>
            <w:div w:id="1111627155">
              <w:marLeft w:val="0"/>
              <w:marRight w:val="0"/>
              <w:marTop w:val="0"/>
              <w:marBottom w:val="0"/>
              <w:divBdr>
                <w:top w:val="none" w:sz="0" w:space="0" w:color="auto"/>
                <w:left w:val="none" w:sz="0" w:space="0" w:color="auto"/>
                <w:bottom w:val="none" w:sz="0" w:space="0" w:color="auto"/>
                <w:right w:val="none" w:sz="0" w:space="0" w:color="auto"/>
              </w:divBdr>
            </w:div>
            <w:div w:id="1217619117">
              <w:marLeft w:val="0"/>
              <w:marRight w:val="0"/>
              <w:marTop w:val="0"/>
              <w:marBottom w:val="0"/>
              <w:divBdr>
                <w:top w:val="none" w:sz="0" w:space="0" w:color="auto"/>
                <w:left w:val="none" w:sz="0" w:space="0" w:color="auto"/>
                <w:bottom w:val="none" w:sz="0" w:space="0" w:color="auto"/>
                <w:right w:val="none" w:sz="0" w:space="0" w:color="auto"/>
              </w:divBdr>
            </w:div>
            <w:div w:id="1962107655">
              <w:marLeft w:val="0"/>
              <w:marRight w:val="0"/>
              <w:marTop w:val="0"/>
              <w:marBottom w:val="0"/>
              <w:divBdr>
                <w:top w:val="none" w:sz="0" w:space="0" w:color="auto"/>
                <w:left w:val="none" w:sz="0" w:space="0" w:color="auto"/>
                <w:bottom w:val="none" w:sz="0" w:space="0" w:color="auto"/>
                <w:right w:val="none" w:sz="0" w:space="0" w:color="auto"/>
              </w:divBdr>
            </w:div>
            <w:div w:id="486896260">
              <w:marLeft w:val="0"/>
              <w:marRight w:val="0"/>
              <w:marTop w:val="0"/>
              <w:marBottom w:val="0"/>
              <w:divBdr>
                <w:top w:val="none" w:sz="0" w:space="0" w:color="auto"/>
                <w:left w:val="none" w:sz="0" w:space="0" w:color="auto"/>
                <w:bottom w:val="none" w:sz="0" w:space="0" w:color="auto"/>
                <w:right w:val="none" w:sz="0" w:space="0" w:color="auto"/>
              </w:divBdr>
            </w:div>
            <w:div w:id="131113396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1257136724">
              <w:marLeft w:val="0"/>
              <w:marRight w:val="0"/>
              <w:marTop w:val="0"/>
              <w:marBottom w:val="0"/>
              <w:divBdr>
                <w:top w:val="none" w:sz="0" w:space="0" w:color="auto"/>
                <w:left w:val="none" w:sz="0" w:space="0" w:color="auto"/>
                <w:bottom w:val="none" w:sz="0" w:space="0" w:color="auto"/>
                <w:right w:val="none" w:sz="0" w:space="0" w:color="auto"/>
              </w:divBdr>
            </w:div>
            <w:div w:id="1140264566">
              <w:marLeft w:val="0"/>
              <w:marRight w:val="0"/>
              <w:marTop w:val="0"/>
              <w:marBottom w:val="0"/>
              <w:divBdr>
                <w:top w:val="none" w:sz="0" w:space="0" w:color="auto"/>
                <w:left w:val="none" w:sz="0" w:space="0" w:color="auto"/>
                <w:bottom w:val="none" w:sz="0" w:space="0" w:color="auto"/>
                <w:right w:val="none" w:sz="0" w:space="0" w:color="auto"/>
              </w:divBdr>
            </w:div>
            <w:div w:id="1554081712">
              <w:marLeft w:val="0"/>
              <w:marRight w:val="0"/>
              <w:marTop w:val="0"/>
              <w:marBottom w:val="0"/>
              <w:divBdr>
                <w:top w:val="none" w:sz="0" w:space="0" w:color="auto"/>
                <w:left w:val="none" w:sz="0" w:space="0" w:color="auto"/>
                <w:bottom w:val="none" w:sz="0" w:space="0" w:color="auto"/>
                <w:right w:val="none" w:sz="0" w:space="0" w:color="auto"/>
              </w:divBdr>
            </w:div>
            <w:div w:id="1961910826">
              <w:marLeft w:val="0"/>
              <w:marRight w:val="0"/>
              <w:marTop w:val="0"/>
              <w:marBottom w:val="0"/>
              <w:divBdr>
                <w:top w:val="none" w:sz="0" w:space="0" w:color="auto"/>
                <w:left w:val="none" w:sz="0" w:space="0" w:color="auto"/>
                <w:bottom w:val="none" w:sz="0" w:space="0" w:color="auto"/>
                <w:right w:val="none" w:sz="0" w:space="0" w:color="auto"/>
              </w:divBdr>
            </w:div>
            <w:div w:id="248120720">
              <w:marLeft w:val="0"/>
              <w:marRight w:val="0"/>
              <w:marTop w:val="0"/>
              <w:marBottom w:val="0"/>
              <w:divBdr>
                <w:top w:val="none" w:sz="0" w:space="0" w:color="auto"/>
                <w:left w:val="none" w:sz="0" w:space="0" w:color="auto"/>
                <w:bottom w:val="none" w:sz="0" w:space="0" w:color="auto"/>
                <w:right w:val="none" w:sz="0" w:space="0" w:color="auto"/>
              </w:divBdr>
            </w:div>
            <w:div w:id="1778715496">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887791142">
              <w:marLeft w:val="0"/>
              <w:marRight w:val="0"/>
              <w:marTop w:val="0"/>
              <w:marBottom w:val="0"/>
              <w:divBdr>
                <w:top w:val="none" w:sz="0" w:space="0" w:color="auto"/>
                <w:left w:val="none" w:sz="0" w:space="0" w:color="auto"/>
                <w:bottom w:val="none" w:sz="0" w:space="0" w:color="auto"/>
                <w:right w:val="none" w:sz="0" w:space="0" w:color="auto"/>
              </w:divBdr>
            </w:div>
            <w:div w:id="767309653">
              <w:marLeft w:val="0"/>
              <w:marRight w:val="0"/>
              <w:marTop w:val="0"/>
              <w:marBottom w:val="0"/>
              <w:divBdr>
                <w:top w:val="none" w:sz="0" w:space="0" w:color="auto"/>
                <w:left w:val="none" w:sz="0" w:space="0" w:color="auto"/>
                <w:bottom w:val="none" w:sz="0" w:space="0" w:color="auto"/>
                <w:right w:val="none" w:sz="0" w:space="0" w:color="auto"/>
              </w:divBdr>
            </w:div>
            <w:div w:id="1529374307">
              <w:marLeft w:val="0"/>
              <w:marRight w:val="0"/>
              <w:marTop w:val="0"/>
              <w:marBottom w:val="0"/>
              <w:divBdr>
                <w:top w:val="none" w:sz="0" w:space="0" w:color="auto"/>
                <w:left w:val="none" w:sz="0" w:space="0" w:color="auto"/>
                <w:bottom w:val="none" w:sz="0" w:space="0" w:color="auto"/>
                <w:right w:val="none" w:sz="0" w:space="0" w:color="auto"/>
              </w:divBdr>
            </w:div>
            <w:div w:id="71049765">
              <w:marLeft w:val="0"/>
              <w:marRight w:val="0"/>
              <w:marTop w:val="0"/>
              <w:marBottom w:val="0"/>
              <w:divBdr>
                <w:top w:val="none" w:sz="0" w:space="0" w:color="auto"/>
                <w:left w:val="none" w:sz="0" w:space="0" w:color="auto"/>
                <w:bottom w:val="none" w:sz="0" w:space="0" w:color="auto"/>
                <w:right w:val="none" w:sz="0" w:space="0" w:color="auto"/>
              </w:divBdr>
            </w:div>
            <w:div w:id="1978683413">
              <w:marLeft w:val="0"/>
              <w:marRight w:val="0"/>
              <w:marTop w:val="0"/>
              <w:marBottom w:val="0"/>
              <w:divBdr>
                <w:top w:val="none" w:sz="0" w:space="0" w:color="auto"/>
                <w:left w:val="none" w:sz="0" w:space="0" w:color="auto"/>
                <w:bottom w:val="none" w:sz="0" w:space="0" w:color="auto"/>
                <w:right w:val="none" w:sz="0" w:space="0" w:color="auto"/>
              </w:divBdr>
            </w:div>
            <w:div w:id="1523937076">
              <w:marLeft w:val="0"/>
              <w:marRight w:val="0"/>
              <w:marTop w:val="0"/>
              <w:marBottom w:val="0"/>
              <w:divBdr>
                <w:top w:val="none" w:sz="0" w:space="0" w:color="auto"/>
                <w:left w:val="none" w:sz="0" w:space="0" w:color="auto"/>
                <w:bottom w:val="none" w:sz="0" w:space="0" w:color="auto"/>
                <w:right w:val="none" w:sz="0" w:space="0" w:color="auto"/>
              </w:divBdr>
            </w:div>
            <w:div w:id="1461536545">
              <w:marLeft w:val="0"/>
              <w:marRight w:val="0"/>
              <w:marTop w:val="0"/>
              <w:marBottom w:val="0"/>
              <w:divBdr>
                <w:top w:val="none" w:sz="0" w:space="0" w:color="auto"/>
                <w:left w:val="none" w:sz="0" w:space="0" w:color="auto"/>
                <w:bottom w:val="none" w:sz="0" w:space="0" w:color="auto"/>
                <w:right w:val="none" w:sz="0" w:space="0" w:color="auto"/>
              </w:divBdr>
            </w:div>
            <w:div w:id="1304193127">
              <w:marLeft w:val="0"/>
              <w:marRight w:val="0"/>
              <w:marTop w:val="0"/>
              <w:marBottom w:val="0"/>
              <w:divBdr>
                <w:top w:val="none" w:sz="0" w:space="0" w:color="auto"/>
                <w:left w:val="none" w:sz="0" w:space="0" w:color="auto"/>
                <w:bottom w:val="none" w:sz="0" w:space="0" w:color="auto"/>
                <w:right w:val="none" w:sz="0" w:space="0" w:color="auto"/>
              </w:divBdr>
            </w:div>
            <w:div w:id="1616133386">
              <w:marLeft w:val="0"/>
              <w:marRight w:val="0"/>
              <w:marTop w:val="0"/>
              <w:marBottom w:val="0"/>
              <w:divBdr>
                <w:top w:val="none" w:sz="0" w:space="0" w:color="auto"/>
                <w:left w:val="none" w:sz="0" w:space="0" w:color="auto"/>
                <w:bottom w:val="none" w:sz="0" w:space="0" w:color="auto"/>
                <w:right w:val="none" w:sz="0" w:space="0" w:color="auto"/>
              </w:divBdr>
            </w:div>
            <w:div w:id="1103694519">
              <w:marLeft w:val="0"/>
              <w:marRight w:val="0"/>
              <w:marTop w:val="0"/>
              <w:marBottom w:val="0"/>
              <w:divBdr>
                <w:top w:val="none" w:sz="0" w:space="0" w:color="auto"/>
                <w:left w:val="none" w:sz="0" w:space="0" w:color="auto"/>
                <w:bottom w:val="none" w:sz="0" w:space="0" w:color="auto"/>
                <w:right w:val="none" w:sz="0" w:space="0" w:color="auto"/>
              </w:divBdr>
            </w:div>
            <w:div w:id="695472502">
              <w:marLeft w:val="0"/>
              <w:marRight w:val="0"/>
              <w:marTop w:val="0"/>
              <w:marBottom w:val="0"/>
              <w:divBdr>
                <w:top w:val="none" w:sz="0" w:space="0" w:color="auto"/>
                <w:left w:val="none" w:sz="0" w:space="0" w:color="auto"/>
                <w:bottom w:val="none" w:sz="0" w:space="0" w:color="auto"/>
                <w:right w:val="none" w:sz="0" w:space="0" w:color="auto"/>
              </w:divBdr>
            </w:div>
            <w:div w:id="1757634116">
              <w:marLeft w:val="0"/>
              <w:marRight w:val="0"/>
              <w:marTop w:val="0"/>
              <w:marBottom w:val="0"/>
              <w:divBdr>
                <w:top w:val="none" w:sz="0" w:space="0" w:color="auto"/>
                <w:left w:val="none" w:sz="0" w:space="0" w:color="auto"/>
                <w:bottom w:val="none" w:sz="0" w:space="0" w:color="auto"/>
                <w:right w:val="none" w:sz="0" w:space="0" w:color="auto"/>
              </w:divBdr>
            </w:div>
            <w:div w:id="1913999485">
              <w:marLeft w:val="0"/>
              <w:marRight w:val="0"/>
              <w:marTop w:val="0"/>
              <w:marBottom w:val="0"/>
              <w:divBdr>
                <w:top w:val="none" w:sz="0" w:space="0" w:color="auto"/>
                <w:left w:val="none" w:sz="0" w:space="0" w:color="auto"/>
                <w:bottom w:val="none" w:sz="0" w:space="0" w:color="auto"/>
                <w:right w:val="none" w:sz="0" w:space="0" w:color="auto"/>
              </w:divBdr>
            </w:div>
            <w:div w:id="1753232037">
              <w:marLeft w:val="0"/>
              <w:marRight w:val="0"/>
              <w:marTop w:val="0"/>
              <w:marBottom w:val="0"/>
              <w:divBdr>
                <w:top w:val="none" w:sz="0" w:space="0" w:color="auto"/>
                <w:left w:val="none" w:sz="0" w:space="0" w:color="auto"/>
                <w:bottom w:val="none" w:sz="0" w:space="0" w:color="auto"/>
                <w:right w:val="none" w:sz="0" w:space="0" w:color="auto"/>
              </w:divBdr>
            </w:div>
            <w:div w:id="2068991532">
              <w:marLeft w:val="0"/>
              <w:marRight w:val="0"/>
              <w:marTop w:val="0"/>
              <w:marBottom w:val="0"/>
              <w:divBdr>
                <w:top w:val="none" w:sz="0" w:space="0" w:color="auto"/>
                <w:left w:val="none" w:sz="0" w:space="0" w:color="auto"/>
                <w:bottom w:val="none" w:sz="0" w:space="0" w:color="auto"/>
                <w:right w:val="none" w:sz="0" w:space="0" w:color="auto"/>
              </w:divBdr>
            </w:div>
            <w:div w:id="102696095">
              <w:marLeft w:val="0"/>
              <w:marRight w:val="0"/>
              <w:marTop w:val="0"/>
              <w:marBottom w:val="0"/>
              <w:divBdr>
                <w:top w:val="none" w:sz="0" w:space="0" w:color="auto"/>
                <w:left w:val="none" w:sz="0" w:space="0" w:color="auto"/>
                <w:bottom w:val="none" w:sz="0" w:space="0" w:color="auto"/>
                <w:right w:val="none" w:sz="0" w:space="0" w:color="auto"/>
              </w:divBdr>
            </w:div>
            <w:div w:id="1144010843">
              <w:marLeft w:val="0"/>
              <w:marRight w:val="0"/>
              <w:marTop w:val="0"/>
              <w:marBottom w:val="0"/>
              <w:divBdr>
                <w:top w:val="none" w:sz="0" w:space="0" w:color="auto"/>
                <w:left w:val="none" w:sz="0" w:space="0" w:color="auto"/>
                <w:bottom w:val="none" w:sz="0" w:space="0" w:color="auto"/>
                <w:right w:val="none" w:sz="0" w:space="0" w:color="auto"/>
              </w:divBdr>
            </w:div>
            <w:div w:id="147403137">
              <w:marLeft w:val="0"/>
              <w:marRight w:val="0"/>
              <w:marTop w:val="0"/>
              <w:marBottom w:val="0"/>
              <w:divBdr>
                <w:top w:val="none" w:sz="0" w:space="0" w:color="auto"/>
                <w:left w:val="none" w:sz="0" w:space="0" w:color="auto"/>
                <w:bottom w:val="none" w:sz="0" w:space="0" w:color="auto"/>
                <w:right w:val="none" w:sz="0" w:space="0" w:color="auto"/>
              </w:divBdr>
            </w:div>
            <w:div w:id="885871154">
              <w:marLeft w:val="0"/>
              <w:marRight w:val="0"/>
              <w:marTop w:val="0"/>
              <w:marBottom w:val="0"/>
              <w:divBdr>
                <w:top w:val="none" w:sz="0" w:space="0" w:color="auto"/>
                <w:left w:val="none" w:sz="0" w:space="0" w:color="auto"/>
                <w:bottom w:val="none" w:sz="0" w:space="0" w:color="auto"/>
                <w:right w:val="none" w:sz="0" w:space="0" w:color="auto"/>
              </w:divBdr>
            </w:div>
            <w:div w:id="2021736171">
              <w:marLeft w:val="0"/>
              <w:marRight w:val="0"/>
              <w:marTop w:val="0"/>
              <w:marBottom w:val="0"/>
              <w:divBdr>
                <w:top w:val="none" w:sz="0" w:space="0" w:color="auto"/>
                <w:left w:val="none" w:sz="0" w:space="0" w:color="auto"/>
                <w:bottom w:val="none" w:sz="0" w:space="0" w:color="auto"/>
                <w:right w:val="none" w:sz="0" w:space="0" w:color="auto"/>
              </w:divBdr>
            </w:div>
            <w:div w:id="1781803287">
              <w:marLeft w:val="0"/>
              <w:marRight w:val="0"/>
              <w:marTop w:val="0"/>
              <w:marBottom w:val="0"/>
              <w:divBdr>
                <w:top w:val="none" w:sz="0" w:space="0" w:color="auto"/>
                <w:left w:val="none" w:sz="0" w:space="0" w:color="auto"/>
                <w:bottom w:val="none" w:sz="0" w:space="0" w:color="auto"/>
                <w:right w:val="none" w:sz="0" w:space="0" w:color="auto"/>
              </w:divBdr>
            </w:div>
            <w:div w:id="1566143815">
              <w:marLeft w:val="0"/>
              <w:marRight w:val="0"/>
              <w:marTop w:val="0"/>
              <w:marBottom w:val="0"/>
              <w:divBdr>
                <w:top w:val="none" w:sz="0" w:space="0" w:color="auto"/>
                <w:left w:val="none" w:sz="0" w:space="0" w:color="auto"/>
                <w:bottom w:val="none" w:sz="0" w:space="0" w:color="auto"/>
                <w:right w:val="none" w:sz="0" w:space="0" w:color="auto"/>
              </w:divBdr>
            </w:div>
            <w:div w:id="1105803344">
              <w:marLeft w:val="0"/>
              <w:marRight w:val="0"/>
              <w:marTop w:val="0"/>
              <w:marBottom w:val="0"/>
              <w:divBdr>
                <w:top w:val="none" w:sz="0" w:space="0" w:color="auto"/>
                <w:left w:val="none" w:sz="0" w:space="0" w:color="auto"/>
                <w:bottom w:val="none" w:sz="0" w:space="0" w:color="auto"/>
                <w:right w:val="none" w:sz="0" w:space="0" w:color="auto"/>
              </w:divBdr>
            </w:div>
            <w:div w:id="1616477704">
              <w:marLeft w:val="0"/>
              <w:marRight w:val="0"/>
              <w:marTop w:val="0"/>
              <w:marBottom w:val="0"/>
              <w:divBdr>
                <w:top w:val="none" w:sz="0" w:space="0" w:color="auto"/>
                <w:left w:val="none" w:sz="0" w:space="0" w:color="auto"/>
                <w:bottom w:val="none" w:sz="0" w:space="0" w:color="auto"/>
                <w:right w:val="none" w:sz="0" w:space="0" w:color="auto"/>
              </w:divBdr>
            </w:div>
            <w:div w:id="879324198">
              <w:marLeft w:val="0"/>
              <w:marRight w:val="0"/>
              <w:marTop w:val="0"/>
              <w:marBottom w:val="0"/>
              <w:divBdr>
                <w:top w:val="none" w:sz="0" w:space="0" w:color="auto"/>
                <w:left w:val="none" w:sz="0" w:space="0" w:color="auto"/>
                <w:bottom w:val="none" w:sz="0" w:space="0" w:color="auto"/>
                <w:right w:val="none" w:sz="0" w:space="0" w:color="auto"/>
              </w:divBdr>
            </w:div>
            <w:div w:id="609514427">
              <w:marLeft w:val="0"/>
              <w:marRight w:val="0"/>
              <w:marTop w:val="0"/>
              <w:marBottom w:val="0"/>
              <w:divBdr>
                <w:top w:val="none" w:sz="0" w:space="0" w:color="auto"/>
                <w:left w:val="none" w:sz="0" w:space="0" w:color="auto"/>
                <w:bottom w:val="none" w:sz="0" w:space="0" w:color="auto"/>
                <w:right w:val="none" w:sz="0" w:space="0" w:color="auto"/>
              </w:divBdr>
            </w:div>
            <w:div w:id="1896692992">
              <w:marLeft w:val="0"/>
              <w:marRight w:val="0"/>
              <w:marTop w:val="0"/>
              <w:marBottom w:val="0"/>
              <w:divBdr>
                <w:top w:val="none" w:sz="0" w:space="0" w:color="auto"/>
                <w:left w:val="none" w:sz="0" w:space="0" w:color="auto"/>
                <w:bottom w:val="none" w:sz="0" w:space="0" w:color="auto"/>
                <w:right w:val="none" w:sz="0" w:space="0" w:color="auto"/>
              </w:divBdr>
            </w:div>
            <w:div w:id="1246842108">
              <w:marLeft w:val="0"/>
              <w:marRight w:val="0"/>
              <w:marTop w:val="0"/>
              <w:marBottom w:val="0"/>
              <w:divBdr>
                <w:top w:val="none" w:sz="0" w:space="0" w:color="auto"/>
                <w:left w:val="none" w:sz="0" w:space="0" w:color="auto"/>
                <w:bottom w:val="none" w:sz="0" w:space="0" w:color="auto"/>
                <w:right w:val="none" w:sz="0" w:space="0" w:color="auto"/>
              </w:divBdr>
            </w:div>
            <w:div w:id="1808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147">
      <w:bodyDiv w:val="1"/>
      <w:marLeft w:val="0"/>
      <w:marRight w:val="0"/>
      <w:marTop w:val="0"/>
      <w:marBottom w:val="0"/>
      <w:divBdr>
        <w:top w:val="none" w:sz="0" w:space="0" w:color="auto"/>
        <w:left w:val="none" w:sz="0" w:space="0" w:color="auto"/>
        <w:bottom w:val="none" w:sz="0" w:space="0" w:color="auto"/>
        <w:right w:val="none" w:sz="0" w:space="0" w:color="auto"/>
      </w:divBdr>
      <w:divsChild>
        <w:div w:id="765689313">
          <w:marLeft w:val="0"/>
          <w:marRight w:val="0"/>
          <w:marTop w:val="0"/>
          <w:marBottom w:val="0"/>
          <w:divBdr>
            <w:top w:val="none" w:sz="0" w:space="0" w:color="auto"/>
            <w:left w:val="none" w:sz="0" w:space="0" w:color="auto"/>
            <w:bottom w:val="none" w:sz="0" w:space="0" w:color="auto"/>
            <w:right w:val="none" w:sz="0" w:space="0" w:color="auto"/>
          </w:divBdr>
          <w:divsChild>
            <w:div w:id="404381793">
              <w:marLeft w:val="0"/>
              <w:marRight w:val="0"/>
              <w:marTop w:val="0"/>
              <w:marBottom w:val="0"/>
              <w:divBdr>
                <w:top w:val="none" w:sz="0" w:space="0" w:color="auto"/>
                <w:left w:val="none" w:sz="0" w:space="0" w:color="auto"/>
                <w:bottom w:val="none" w:sz="0" w:space="0" w:color="auto"/>
                <w:right w:val="none" w:sz="0" w:space="0" w:color="auto"/>
              </w:divBdr>
            </w:div>
            <w:div w:id="2107462411">
              <w:marLeft w:val="0"/>
              <w:marRight w:val="0"/>
              <w:marTop w:val="0"/>
              <w:marBottom w:val="0"/>
              <w:divBdr>
                <w:top w:val="none" w:sz="0" w:space="0" w:color="auto"/>
                <w:left w:val="none" w:sz="0" w:space="0" w:color="auto"/>
                <w:bottom w:val="none" w:sz="0" w:space="0" w:color="auto"/>
                <w:right w:val="none" w:sz="0" w:space="0" w:color="auto"/>
              </w:divBdr>
            </w:div>
            <w:div w:id="2132623962">
              <w:marLeft w:val="0"/>
              <w:marRight w:val="0"/>
              <w:marTop w:val="0"/>
              <w:marBottom w:val="0"/>
              <w:divBdr>
                <w:top w:val="none" w:sz="0" w:space="0" w:color="auto"/>
                <w:left w:val="none" w:sz="0" w:space="0" w:color="auto"/>
                <w:bottom w:val="none" w:sz="0" w:space="0" w:color="auto"/>
                <w:right w:val="none" w:sz="0" w:space="0" w:color="auto"/>
              </w:divBdr>
            </w:div>
            <w:div w:id="6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023">
      <w:bodyDiv w:val="1"/>
      <w:marLeft w:val="0"/>
      <w:marRight w:val="0"/>
      <w:marTop w:val="0"/>
      <w:marBottom w:val="0"/>
      <w:divBdr>
        <w:top w:val="none" w:sz="0" w:space="0" w:color="auto"/>
        <w:left w:val="none" w:sz="0" w:space="0" w:color="auto"/>
        <w:bottom w:val="none" w:sz="0" w:space="0" w:color="auto"/>
        <w:right w:val="none" w:sz="0" w:space="0" w:color="auto"/>
      </w:divBdr>
      <w:divsChild>
        <w:div w:id="880626586">
          <w:marLeft w:val="0"/>
          <w:marRight w:val="0"/>
          <w:marTop w:val="0"/>
          <w:marBottom w:val="0"/>
          <w:divBdr>
            <w:top w:val="none" w:sz="0" w:space="0" w:color="auto"/>
            <w:left w:val="none" w:sz="0" w:space="0" w:color="auto"/>
            <w:bottom w:val="none" w:sz="0" w:space="0" w:color="auto"/>
            <w:right w:val="none" w:sz="0" w:space="0" w:color="auto"/>
          </w:divBdr>
          <w:divsChild>
            <w:div w:id="1131292220">
              <w:marLeft w:val="0"/>
              <w:marRight w:val="0"/>
              <w:marTop w:val="0"/>
              <w:marBottom w:val="0"/>
              <w:divBdr>
                <w:top w:val="none" w:sz="0" w:space="0" w:color="auto"/>
                <w:left w:val="none" w:sz="0" w:space="0" w:color="auto"/>
                <w:bottom w:val="none" w:sz="0" w:space="0" w:color="auto"/>
                <w:right w:val="none" w:sz="0" w:space="0" w:color="auto"/>
              </w:divBdr>
            </w:div>
            <w:div w:id="1571884248">
              <w:marLeft w:val="0"/>
              <w:marRight w:val="0"/>
              <w:marTop w:val="0"/>
              <w:marBottom w:val="0"/>
              <w:divBdr>
                <w:top w:val="none" w:sz="0" w:space="0" w:color="auto"/>
                <w:left w:val="none" w:sz="0" w:space="0" w:color="auto"/>
                <w:bottom w:val="none" w:sz="0" w:space="0" w:color="auto"/>
                <w:right w:val="none" w:sz="0" w:space="0" w:color="auto"/>
              </w:divBdr>
            </w:div>
            <w:div w:id="1463109837">
              <w:marLeft w:val="0"/>
              <w:marRight w:val="0"/>
              <w:marTop w:val="0"/>
              <w:marBottom w:val="0"/>
              <w:divBdr>
                <w:top w:val="none" w:sz="0" w:space="0" w:color="auto"/>
                <w:left w:val="none" w:sz="0" w:space="0" w:color="auto"/>
                <w:bottom w:val="none" w:sz="0" w:space="0" w:color="auto"/>
                <w:right w:val="none" w:sz="0" w:space="0" w:color="auto"/>
              </w:divBdr>
            </w:div>
            <w:div w:id="231089819">
              <w:marLeft w:val="0"/>
              <w:marRight w:val="0"/>
              <w:marTop w:val="0"/>
              <w:marBottom w:val="0"/>
              <w:divBdr>
                <w:top w:val="none" w:sz="0" w:space="0" w:color="auto"/>
                <w:left w:val="none" w:sz="0" w:space="0" w:color="auto"/>
                <w:bottom w:val="none" w:sz="0" w:space="0" w:color="auto"/>
                <w:right w:val="none" w:sz="0" w:space="0" w:color="auto"/>
              </w:divBdr>
            </w:div>
            <w:div w:id="448399565">
              <w:marLeft w:val="0"/>
              <w:marRight w:val="0"/>
              <w:marTop w:val="0"/>
              <w:marBottom w:val="0"/>
              <w:divBdr>
                <w:top w:val="none" w:sz="0" w:space="0" w:color="auto"/>
                <w:left w:val="none" w:sz="0" w:space="0" w:color="auto"/>
                <w:bottom w:val="none" w:sz="0" w:space="0" w:color="auto"/>
                <w:right w:val="none" w:sz="0" w:space="0" w:color="auto"/>
              </w:divBdr>
            </w:div>
            <w:div w:id="544755357">
              <w:marLeft w:val="0"/>
              <w:marRight w:val="0"/>
              <w:marTop w:val="0"/>
              <w:marBottom w:val="0"/>
              <w:divBdr>
                <w:top w:val="none" w:sz="0" w:space="0" w:color="auto"/>
                <w:left w:val="none" w:sz="0" w:space="0" w:color="auto"/>
                <w:bottom w:val="none" w:sz="0" w:space="0" w:color="auto"/>
                <w:right w:val="none" w:sz="0" w:space="0" w:color="auto"/>
              </w:divBdr>
            </w:div>
            <w:div w:id="2032685321">
              <w:marLeft w:val="0"/>
              <w:marRight w:val="0"/>
              <w:marTop w:val="0"/>
              <w:marBottom w:val="0"/>
              <w:divBdr>
                <w:top w:val="none" w:sz="0" w:space="0" w:color="auto"/>
                <w:left w:val="none" w:sz="0" w:space="0" w:color="auto"/>
                <w:bottom w:val="none" w:sz="0" w:space="0" w:color="auto"/>
                <w:right w:val="none" w:sz="0" w:space="0" w:color="auto"/>
              </w:divBdr>
            </w:div>
            <w:div w:id="1439909323">
              <w:marLeft w:val="0"/>
              <w:marRight w:val="0"/>
              <w:marTop w:val="0"/>
              <w:marBottom w:val="0"/>
              <w:divBdr>
                <w:top w:val="none" w:sz="0" w:space="0" w:color="auto"/>
                <w:left w:val="none" w:sz="0" w:space="0" w:color="auto"/>
                <w:bottom w:val="none" w:sz="0" w:space="0" w:color="auto"/>
                <w:right w:val="none" w:sz="0" w:space="0" w:color="auto"/>
              </w:divBdr>
            </w:div>
            <w:div w:id="256641845">
              <w:marLeft w:val="0"/>
              <w:marRight w:val="0"/>
              <w:marTop w:val="0"/>
              <w:marBottom w:val="0"/>
              <w:divBdr>
                <w:top w:val="none" w:sz="0" w:space="0" w:color="auto"/>
                <w:left w:val="none" w:sz="0" w:space="0" w:color="auto"/>
                <w:bottom w:val="none" w:sz="0" w:space="0" w:color="auto"/>
                <w:right w:val="none" w:sz="0" w:space="0" w:color="auto"/>
              </w:divBdr>
            </w:div>
            <w:div w:id="2002002277">
              <w:marLeft w:val="0"/>
              <w:marRight w:val="0"/>
              <w:marTop w:val="0"/>
              <w:marBottom w:val="0"/>
              <w:divBdr>
                <w:top w:val="none" w:sz="0" w:space="0" w:color="auto"/>
                <w:left w:val="none" w:sz="0" w:space="0" w:color="auto"/>
                <w:bottom w:val="none" w:sz="0" w:space="0" w:color="auto"/>
                <w:right w:val="none" w:sz="0" w:space="0" w:color="auto"/>
              </w:divBdr>
            </w:div>
            <w:div w:id="970134005">
              <w:marLeft w:val="0"/>
              <w:marRight w:val="0"/>
              <w:marTop w:val="0"/>
              <w:marBottom w:val="0"/>
              <w:divBdr>
                <w:top w:val="none" w:sz="0" w:space="0" w:color="auto"/>
                <w:left w:val="none" w:sz="0" w:space="0" w:color="auto"/>
                <w:bottom w:val="none" w:sz="0" w:space="0" w:color="auto"/>
                <w:right w:val="none" w:sz="0" w:space="0" w:color="auto"/>
              </w:divBdr>
            </w:div>
            <w:div w:id="71434809">
              <w:marLeft w:val="0"/>
              <w:marRight w:val="0"/>
              <w:marTop w:val="0"/>
              <w:marBottom w:val="0"/>
              <w:divBdr>
                <w:top w:val="none" w:sz="0" w:space="0" w:color="auto"/>
                <w:left w:val="none" w:sz="0" w:space="0" w:color="auto"/>
                <w:bottom w:val="none" w:sz="0" w:space="0" w:color="auto"/>
                <w:right w:val="none" w:sz="0" w:space="0" w:color="auto"/>
              </w:divBdr>
            </w:div>
            <w:div w:id="1061752396">
              <w:marLeft w:val="0"/>
              <w:marRight w:val="0"/>
              <w:marTop w:val="0"/>
              <w:marBottom w:val="0"/>
              <w:divBdr>
                <w:top w:val="none" w:sz="0" w:space="0" w:color="auto"/>
                <w:left w:val="none" w:sz="0" w:space="0" w:color="auto"/>
                <w:bottom w:val="none" w:sz="0" w:space="0" w:color="auto"/>
                <w:right w:val="none" w:sz="0" w:space="0" w:color="auto"/>
              </w:divBdr>
            </w:div>
            <w:div w:id="2097944476">
              <w:marLeft w:val="0"/>
              <w:marRight w:val="0"/>
              <w:marTop w:val="0"/>
              <w:marBottom w:val="0"/>
              <w:divBdr>
                <w:top w:val="none" w:sz="0" w:space="0" w:color="auto"/>
                <w:left w:val="none" w:sz="0" w:space="0" w:color="auto"/>
                <w:bottom w:val="none" w:sz="0" w:space="0" w:color="auto"/>
                <w:right w:val="none" w:sz="0" w:space="0" w:color="auto"/>
              </w:divBdr>
            </w:div>
            <w:div w:id="1085691485">
              <w:marLeft w:val="0"/>
              <w:marRight w:val="0"/>
              <w:marTop w:val="0"/>
              <w:marBottom w:val="0"/>
              <w:divBdr>
                <w:top w:val="none" w:sz="0" w:space="0" w:color="auto"/>
                <w:left w:val="none" w:sz="0" w:space="0" w:color="auto"/>
                <w:bottom w:val="none" w:sz="0" w:space="0" w:color="auto"/>
                <w:right w:val="none" w:sz="0" w:space="0" w:color="auto"/>
              </w:divBdr>
            </w:div>
            <w:div w:id="1352685157">
              <w:marLeft w:val="0"/>
              <w:marRight w:val="0"/>
              <w:marTop w:val="0"/>
              <w:marBottom w:val="0"/>
              <w:divBdr>
                <w:top w:val="none" w:sz="0" w:space="0" w:color="auto"/>
                <w:left w:val="none" w:sz="0" w:space="0" w:color="auto"/>
                <w:bottom w:val="none" w:sz="0" w:space="0" w:color="auto"/>
                <w:right w:val="none" w:sz="0" w:space="0" w:color="auto"/>
              </w:divBdr>
            </w:div>
            <w:div w:id="259219281">
              <w:marLeft w:val="0"/>
              <w:marRight w:val="0"/>
              <w:marTop w:val="0"/>
              <w:marBottom w:val="0"/>
              <w:divBdr>
                <w:top w:val="none" w:sz="0" w:space="0" w:color="auto"/>
                <w:left w:val="none" w:sz="0" w:space="0" w:color="auto"/>
                <w:bottom w:val="none" w:sz="0" w:space="0" w:color="auto"/>
                <w:right w:val="none" w:sz="0" w:space="0" w:color="auto"/>
              </w:divBdr>
            </w:div>
            <w:div w:id="1420058551">
              <w:marLeft w:val="0"/>
              <w:marRight w:val="0"/>
              <w:marTop w:val="0"/>
              <w:marBottom w:val="0"/>
              <w:divBdr>
                <w:top w:val="none" w:sz="0" w:space="0" w:color="auto"/>
                <w:left w:val="none" w:sz="0" w:space="0" w:color="auto"/>
                <w:bottom w:val="none" w:sz="0" w:space="0" w:color="auto"/>
                <w:right w:val="none" w:sz="0" w:space="0" w:color="auto"/>
              </w:divBdr>
            </w:div>
            <w:div w:id="241916797">
              <w:marLeft w:val="0"/>
              <w:marRight w:val="0"/>
              <w:marTop w:val="0"/>
              <w:marBottom w:val="0"/>
              <w:divBdr>
                <w:top w:val="none" w:sz="0" w:space="0" w:color="auto"/>
                <w:left w:val="none" w:sz="0" w:space="0" w:color="auto"/>
                <w:bottom w:val="none" w:sz="0" w:space="0" w:color="auto"/>
                <w:right w:val="none" w:sz="0" w:space="0" w:color="auto"/>
              </w:divBdr>
            </w:div>
            <w:div w:id="1533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472">
      <w:bodyDiv w:val="1"/>
      <w:marLeft w:val="0"/>
      <w:marRight w:val="0"/>
      <w:marTop w:val="0"/>
      <w:marBottom w:val="0"/>
      <w:divBdr>
        <w:top w:val="none" w:sz="0" w:space="0" w:color="auto"/>
        <w:left w:val="none" w:sz="0" w:space="0" w:color="auto"/>
        <w:bottom w:val="none" w:sz="0" w:space="0" w:color="auto"/>
        <w:right w:val="none" w:sz="0" w:space="0" w:color="auto"/>
      </w:divBdr>
      <w:divsChild>
        <w:div w:id="678774758">
          <w:marLeft w:val="0"/>
          <w:marRight w:val="0"/>
          <w:marTop w:val="0"/>
          <w:marBottom w:val="0"/>
          <w:divBdr>
            <w:top w:val="none" w:sz="0" w:space="0" w:color="auto"/>
            <w:left w:val="none" w:sz="0" w:space="0" w:color="auto"/>
            <w:bottom w:val="none" w:sz="0" w:space="0" w:color="auto"/>
            <w:right w:val="none" w:sz="0" w:space="0" w:color="auto"/>
          </w:divBdr>
          <w:divsChild>
            <w:div w:id="2009792994">
              <w:marLeft w:val="0"/>
              <w:marRight w:val="0"/>
              <w:marTop w:val="0"/>
              <w:marBottom w:val="0"/>
              <w:divBdr>
                <w:top w:val="none" w:sz="0" w:space="0" w:color="auto"/>
                <w:left w:val="none" w:sz="0" w:space="0" w:color="auto"/>
                <w:bottom w:val="none" w:sz="0" w:space="0" w:color="auto"/>
                <w:right w:val="none" w:sz="0" w:space="0" w:color="auto"/>
              </w:divBdr>
            </w:div>
            <w:div w:id="1124422953">
              <w:marLeft w:val="0"/>
              <w:marRight w:val="0"/>
              <w:marTop w:val="0"/>
              <w:marBottom w:val="0"/>
              <w:divBdr>
                <w:top w:val="none" w:sz="0" w:space="0" w:color="auto"/>
                <w:left w:val="none" w:sz="0" w:space="0" w:color="auto"/>
                <w:bottom w:val="none" w:sz="0" w:space="0" w:color="auto"/>
                <w:right w:val="none" w:sz="0" w:space="0" w:color="auto"/>
              </w:divBdr>
            </w:div>
            <w:div w:id="520557243">
              <w:marLeft w:val="0"/>
              <w:marRight w:val="0"/>
              <w:marTop w:val="0"/>
              <w:marBottom w:val="0"/>
              <w:divBdr>
                <w:top w:val="none" w:sz="0" w:space="0" w:color="auto"/>
                <w:left w:val="none" w:sz="0" w:space="0" w:color="auto"/>
                <w:bottom w:val="none" w:sz="0" w:space="0" w:color="auto"/>
                <w:right w:val="none" w:sz="0" w:space="0" w:color="auto"/>
              </w:divBdr>
            </w:div>
            <w:div w:id="493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0">
      <w:bodyDiv w:val="1"/>
      <w:marLeft w:val="0"/>
      <w:marRight w:val="0"/>
      <w:marTop w:val="0"/>
      <w:marBottom w:val="0"/>
      <w:divBdr>
        <w:top w:val="none" w:sz="0" w:space="0" w:color="auto"/>
        <w:left w:val="none" w:sz="0" w:space="0" w:color="auto"/>
        <w:bottom w:val="none" w:sz="0" w:space="0" w:color="auto"/>
        <w:right w:val="none" w:sz="0" w:space="0" w:color="auto"/>
      </w:divBdr>
      <w:divsChild>
        <w:div w:id="1446272977">
          <w:marLeft w:val="0"/>
          <w:marRight w:val="0"/>
          <w:marTop w:val="0"/>
          <w:marBottom w:val="0"/>
          <w:divBdr>
            <w:top w:val="none" w:sz="0" w:space="0" w:color="auto"/>
            <w:left w:val="none" w:sz="0" w:space="0" w:color="auto"/>
            <w:bottom w:val="none" w:sz="0" w:space="0" w:color="auto"/>
            <w:right w:val="none" w:sz="0" w:space="0" w:color="auto"/>
          </w:divBdr>
          <w:divsChild>
            <w:div w:id="1751610683">
              <w:marLeft w:val="0"/>
              <w:marRight w:val="0"/>
              <w:marTop w:val="0"/>
              <w:marBottom w:val="0"/>
              <w:divBdr>
                <w:top w:val="none" w:sz="0" w:space="0" w:color="auto"/>
                <w:left w:val="none" w:sz="0" w:space="0" w:color="auto"/>
                <w:bottom w:val="none" w:sz="0" w:space="0" w:color="auto"/>
                <w:right w:val="none" w:sz="0" w:space="0" w:color="auto"/>
              </w:divBdr>
            </w:div>
            <w:div w:id="1940483566">
              <w:marLeft w:val="0"/>
              <w:marRight w:val="0"/>
              <w:marTop w:val="0"/>
              <w:marBottom w:val="0"/>
              <w:divBdr>
                <w:top w:val="none" w:sz="0" w:space="0" w:color="auto"/>
                <w:left w:val="none" w:sz="0" w:space="0" w:color="auto"/>
                <w:bottom w:val="none" w:sz="0" w:space="0" w:color="auto"/>
                <w:right w:val="none" w:sz="0" w:space="0" w:color="auto"/>
              </w:divBdr>
            </w:div>
            <w:div w:id="1924953808">
              <w:marLeft w:val="0"/>
              <w:marRight w:val="0"/>
              <w:marTop w:val="0"/>
              <w:marBottom w:val="0"/>
              <w:divBdr>
                <w:top w:val="none" w:sz="0" w:space="0" w:color="auto"/>
                <w:left w:val="none" w:sz="0" w:space="0" w:color="auto"/>
                <w:bottom w:val="none" w:sz="0" w:space="0" w:color="auto"/>
                <w:right w:val="none" w:sz="0" w:space="0" w:color="auto"/>
              </w:divBdr>
            </w:div>
            <w:div w:id="942499200">
              <w:marLeft w:val="0"/>
              <w:marRight w:val="0"/>
              <w:marTop w:val="0"/>
              <w:marBottom w:val="0"/>
              <w:divBdr>
                <w:top w:val="none" w:sz="0" w:space="0" w:color="auto"/>
                <w:left w:val="none" w:sz="0" w:space="0" w:color="auto"/>
                <w:bottom w:val="none" w:sz="0" w:space="0" w:color="auto"/>
                <w:right w:val="none" w:sz="0" w:space="0" w:color="auto"/>
              </w:divBdr>
            </w:div>
            <w:div w:id="2046055194">
              <w:marLeft w:val="0"/>
              <w:marRight w:val="0"/>
              <w:marTop w:val="0"/>
              <w:marBottom w:val="0"/>
              <w:divBdr>
                <w:top w:val="none" w:sz="0" w:space="0" w:color="auto"/>
                <w:left w:val="none" w:sz="0" w:space="0" w:color="auto"/>
                <w:bottom w:val="none" w:sz="0" w:space="0" w:color="auto"/>
                <w:right w:val="none" w:sz="0" w:space="0" w:color="auto"/>
              </w:divBdr>
            </w:div>
            <w:div w:id="692927581">
              <w:marLeft w:val="0"/>
              <w:marRight w:val="0"/>
              <w:marTop w:val="0"/>
              <w:marBottom w:val="0"/>
              <w:divBdr>
                <w:top w:val="none" w:sz="0" w:space="0" w:color="auto"/>
                <w:left w:val="none" w:sz="0" w:space="0" w:color="auto"/>
                <w:bottom w:val="none" w:sz="0" w:space="0" w:color="auto"/>
                <w:right w:val="none" w:sz="0" w:space="0" w:color="auto"/>
              </w:divBdr>
            </w:div>
            <w:div w:id="1577935914">
              <w:marLeft w:val="0"/>
              <w:marRight w:val="0"/>
              <w:marTop w:val="0"/>
              <w:marBottom w:val="0"/>
              <w:divBdr>
                <w:top w:val="none" w:sz="0" w:space="0" w:color="auto"/>
                <w:left w:val="none" w:sz="0" w:space="0" w:color="auto"/>
                <w:bottom w:val="none" w:sz="0" w:space="0" w:color="auto"/>
                <w:right w:val="none" w:sz="0" w:space="0" w:color="auto"/>
              </w:divBdr>
            </w:div>
            <w:div w:id="1314405407">
              <w:marLeft w:val="0"/>
              <w:marRight w:val="0"/>
              <w:marTop w:val="0"/>
              <w:marBottom w:val="0"/>
              <w:divBdr>
                <w:top w:val="none" w:sz="0" w:space="0" w:color="auto"/>
                <w:left w:val="none" w:sz="0" w:space="0" w:color="auto"/>
                <w:bottom w:val="none" w:sz="0" w:space="0" w:color="auto"/>
                <w:right w:val="none" w:sz="0" w:space="0" w:color="auto"/>
              </w:divBdr>
            </w:div>
            <w:div w:id="2040936490">
              <w:marLeft w:val="0"/>
              <w:marRight w:val="0"/>
              <w:marTop w:val="0"/>
              <w:marBottom w:val="0"/>
              <w:divBdr>
                <w:top w:val="none" w:sz="0" w:space="0" w:color="auto"/>
                <w:left w:val="none" w:sz="0" w:space="0" w:color="auto"/>
                <w:bottom w:val="none" w:sz="0" w:space="0" w:color="auto"/>
                <w:right w:val="none" w:sz="0" w:space="0" w:color="auto"/>
              </w:divBdr>
            </w:div>
            <w:div w:id="844369317">
              <w:marLeft w:val="0"/>
              <w:marRight w:val="0"/>
              <w:marTop w:val="0"/>
              <w:marBottom w:val="0"/>
              <w:divBdr>
                <w:top w:val="none" w:sz="0" w:space="0" w:color="auto"/>
                <w:left w:val="none" w:sz="0" w:space="0" w:color="auto"/>
                <w:bottom w:val="none" w:sz="0" w:space="0" w:color="auto"/>
                <w:right w:val="none" w:sz="0" w:space="0" w:color="auto"/>
              </w:divBdr>
            </w:div>
            <w:div w:id="226653599">
              <w:marLeft w:val="0"/>
              <w:marRight w:val="0"/>
              <w:marTop w:val="0"/>
              <w:marBottom w:val="0"/>
              <w:divBdr>
                <w:top w:val="none" w:sz="0" w:space="0" w:color="auto"/>
                <w:left w:val="none" w:sz="0" w:space="0" w:color="auto"/>
                <w:bottom w:val="none" w:sz="0" w:space="0" w:color="auto"/>
                <w:right w:val="none" w:sz="0" w:space="0" w:color="auto"/>
              </w:divBdr>
            </w:div>
            <w:div w:id="153881173">
              <w:marLeft w:val="0"/>
              <w:marRight w:val="0"/>
              <w:marTop w:val="0"/>
              <w:marBottom w:val="0"/>
              <w:divBdr>
                <w:top w:val="none" w:sz="0" w:space="0" w:color="auto"/>
                <w:left w:val="none" w:sz="0" w:space="0" w:color="auto"/>
                <w:bottom w:val="none" w:sz="0" w:space="0" w:color="auto"/>
                <w:right w:val="none" w:sz="0" w:space="0" w:color="auto"/>
              </w:divBdr>
            </w:div>
            <w:div w:id="1484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7C5B-833B-4E9C-B363-56C753BE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14</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403</cp:revision>
  <cp:lastPrinted>2020-11-12T11:41:00Z</cp:lastPrinted>
  <dcterms:created xsi:type="dcterms:W3CDTF">2017-11-16T15:19:00Z</dcterms:created>
  <dcterms:modified xsi:type="dcterms:W3CDTF">2020-11-17T12:03:00Z</dcterms:modified>
</cp:coreProperties>
</file>