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F8" w:rsidRPr="002C774E" w:rsidRDefault="007A00F8" w:rsidP="0061366A">
      <w:pPr>
        <w:ind w:firstLine="0"/>
        <w:jc w:val="center"/>
        <w:rPr>
          <w:lang w:eastAsia="ru-RU"/>
        </w:rPr>
      </w:pPr>
      <w:r w:rsidRPr="002C774E">
        <w:rPr>
          <w:b/>
          <w:bCs/>
          <w:lang w:eastAsia="ru-RU"/>
        </w:rPr>
        <w:t>ПОЯСНИТЕЛЬНАЯ ЗАПИСКА</w:t>
      </w:r>
    </w:p>
    <w:p w:rsidR="007A00F8" w:rsidRDefault="007A00F8" w:rsidP="0061366A">
      <w:pPr>
        <w:ind w:firstLine="0"/>
        <w:jc w:val="center"/>
        <w:rPr>
          <w:b/>
          <w:bCs/>
          <w:lang w:eastAsia="ru-RU"/>
        </w:rPr>
      </w:pPr>
      <w:r w:rsidRPr="002C774E">
        <w:rPr>
          <w:b/>
          <w:bCs/>
          <w:lang w:eastAsia="ru-RU"/>
        </w:rPr>
        <w:t>к прогноз</w:t>
      </w:r>
      <w:r w:rsidR="006D68E1">
        <w:rPr>
          <w:b/>
          <w:bCs/>
          <w:lang w:eastAsia="ru-RU"/>
        </w:rPr>
        <w:t>у</w:t>
      </w:r>
      <w:bookmarkStart w:id="0" w:name="_GoBack"/>
      <w:bookmarkEnd w:id="0"/>
      <w:r w:rsidRPr="002C774E">
        <w:rPr>
          <w:b/>
          <w:bCs/>
          <w:lang w:eastAsia="ru-RU"/>
        </w:rPr>
        <w:t xml:space="preserve"> социально-экономического развития</w:t>
      </w:r>
    </w:p>
    <w:p w:rsidR="007A00F8" w:rsidRPr="002C774E" w:rsidRDefault="007A00F8" w:rsidP="0061366A">
      <w:pPr>
        <w:ind w:firstLine="0"/>
        <w:jc w:val="center"/>
        <w:rPr>
          <w:lang w:eastAsia="ru-RU"/>
        </w:rPr>
      </w:pPr>
      <w:r w:rsidRPr="002C774E">
        <w:rPr>
          <w:b/>
          <w:bCs/>
          <w:lang w:eastAsia="ru-RU"/>
        </w:rPr>
        <w:t xml:space="preserve"> Погарского </w:t>
      </w:r>
      <w:r w:rsidR="00B44555">
        <w:rPr>
          <w:b/>
          <w:bCs/>
          <w:lang w:eastAsia="ru-RU"/>
        </w:rPr>
        <w:t xml:space="preserve">муниципального </w:t>
      </w:r>
      <w:r w:rsidRPr="002C774E">
        <w:rPr>
          <w:b/>
          <w:bCs/>
          <w:lang w:eastAsia="ru-RU"/>
        </w:rPr>
        <w:t>района</w:t>
      </w:r>
      <w:r w:rsidR="00900559">
        <w:rPr>
          <w:b/>
          <w:bCs/>
          <w:lang w:eastAsia="ru-RU"/>
        </w:rPr>
        <w:t xml:space="preserve"> на 2023 год и на плановый период 2024 и 2025</w:t>
      </w:r>
      <w:r w:rsidRPr="002C774E">
        <w:rPr>
          <w:b/>
          <w:bCs/>
          <w:lang w:eastAsia="ru-RU"/>
        </w:rPr>
        <w:t xml:space="preserve"> годов</w:t>
      </w:r>
    </w:p>
    <w:p w:rsidR="007A00F8" w:rsidRPr="00F979BF" w:rsidRDefault="007A00F8" w:rsidP="001D12C6">
      <w:pPr>
        <w:spacing w:before="100" w:beforeAutospacing="1" w:after="100" w:afterAutospacing="1"/>
        <w:jc w:val="both"/>
        <w:rPr>
          <w:lang w:eastAsia="ru-RU"/>
        </w:rPr>
      </w:pPr>
      <w:r w:rsidRPr="00F979BF">
        <w:rPr>
          <w:lang w:eastAsia="ru-RU"/>
        </w:rPr>
        <w:t>Базой для разработки прогноза социально-экономического раз</w:t>
      </w:r>
      <w:r w:rsidR="00F979BF" w:rsidRPr="00F979BF">
        <w:rPr>
          <w:lang w:eastAsia="ru-RU"/>
        </w:rPr>
        <w:t xml:space="preserve">вития  Погарского </w:t>
      </w:r>
      <w:r w:rsidR="00103BA5">
        <w:rPr>
          <w:lang w:eastAsia="ru-RU"/>
        </w:rPr>
        <w:t xml:space="preserve">муниципального </w:t>
      </w:r>
      <w:r w:rsidR="00F979BF" w:rsidRPr="00F979BF">
        <w:rPr>
          <w:lang w:eastAsia="ru-RU"/>
        </w:rPr>
        <w:t>района на 2023</w:t>
      </w:r>
      <w:r w:rsidRPr="00F979BF">
        <w:rPr>
          <w:lang w:eastAsia="ru-RU"/>
        </w:rPr>
        <w:t xml:space="preserve"> год и на плановый </w:t>
      </w:r>
      <w:r w:rsidR="00906A3B" w:rsidRPr="00F979BF">
        <w:rPr>
          <w:lang w:eastAsia="ru-RU"/>
        </w:rPr>
        <w:t>период 202</w:t>
      </w:r>
      <w:r w:rsidR="00F979BF" w:rsidRPr="00F979BF">
        <w:rPr>
          <w:lang w:eastAsia="ru-RU"/>
        </w:rPr>
        <w:t>4</w:t>
      </w:r>
      <w:r w:rsidRPr="00F979BF">
        <w:rPr>
          <w:lang w:eastAsia="ru-RU"/>
        </w:rPr>
        <w:t xml:space="preserve"> </w:t>
      </w:r>
      <w:r w:rsidR="00F979BF" w:rsidRPr="00F979BF">
        <w:rPr>
          <w:lang w:eastAsia="ru-RU"/>
        </w:rPr>
        <w:t>и 2025</w:t>
      </w:r>
      <w:r w:rsidRPr="00F979BF">
        <w:rPr>
          <w:lang w:eastAsia="ru-RU"/>
        </w:rPr>
        <w:t xml:space="preserve"> годов являются основные макроэкономические показатели социально-экономического развития района за предыдущие год</w:t>
      </w:r>
      <w:r w:rsidR="00F979BF" w:rsidRPr="00F979BF">
        <w:rPr>
          <w:lang w:eastAsia="ru-RU"/>
        </w:rPr>
        <w:t>ы, итоги за отчетный период 2022</w:t>
      </w:r>
      <w:r w:rsidRPr="00F979BF">
        <w:rPr>
          <w:lang w:eastAsia="ru-RU"/>
        </w:rPr>
        <w:t xml:space="preserve"> года, сценарные условия развития экономики </w:t>
      </w:r>
      <w:r w:rsidR="00F979BF" w:rsidRPr="00F979BF">
        <w:rPr>
          <w:lang w:eastAsia="ru-RU"/>
        </w:rPr>
        <w:t>Брянской области на 2023-2025</w:t>
      </w:r>
      <w:r w:rsidRPr="00F979BF">
        <w:rPr>
          <w:lang w:eastAsia="ru-RU"/>
        </w:rPr>
        <w:t xml:space="preserve"> годы.</w:t>
      </w:r>
    </w:p>
    <w:p w:rsidR="00AA7935" w:rsidRPr="00006265" w:rsidRDefault="00AA7935" w:rsidP="001D12C6">
      <w:pPr>
        <w:jc w:val="both"/>
        <w:rPr>
          <w:rFonts w:eastAsia="Times New Roman"/>
          <w:lang w:eastAsia="ru-RU"/>
        </w:rPr>
      </w:pPr>
      <w:proofErr w:type="gramStart"/>
      <w:r w:rsidRPr="00006265">
        <w:rPr>
          <w:rFonts w:eastAsia="Times New Roman"/>
          <w:lang w:eastAsia="ru-RU"/>
        </w:rPr>
        <w:t>В прогнозе учтены принимаемые меры экономической политики, включая реализацию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 а также реализацию мероприятий государственных программ и региональных проектов Брянской области, направленных на достижение национальных целей развития Российской Федерации от 21 июля 2020 года № 474 «О национальных целях развития Российской Федерации на период до</w:t>
      </w:r>
      <w:proofErr w:type="gramEnd"/>
      <w:r w:rsidRPr="00006265">
        <w:rPr>
          <w:rFonts w:eastAsia="Times New Roman"/>
          <w:lang w:eastAsia="ru-RU"/>
        </w:rPr>
        <w:t xml:space="preserve"> 2030 года».</w:t>
      </w:r>
    </w:p>
    <w:p w:rsidR="001D12C6" w:rsidRPr="00006265" w:rsidRDefault="001D12C6" w:rsidP="001D12C6">
      <w:pPr>
        <w:jc w:val="both"/>
        <w:rPr>
          <w:rFonts w:eastAsia="Times New Roman"/>
          <w:lang w:eastAsia="ru-RU"/>
        </w:rPr>
      </w:pPr>
      <w:r w:rsidRPr="00006265">
        <w:rPr>
          <w:rFonts w:eastAsia="Times New Roman"/>
          <w:lang w:eastAsia="ru-RU"/>
        </w:rPr>
        <w:t>В качестве основы для составления прогноза социально-экономического ра</w:t>
      </w:r>
      <w:r w:rsidR="00006265" w:rsidRPr="00006265">
        <w:rPr>
          <w:rFonts w:eastAsia="Times New Roman"/>
          <w:lang w:eastAsia="ru-RU"/>
        </w:rPr>
        <w:t xml:space="preserve">звития Погарского </w:t>
      </w:r>
      <w:r w:rsidR="00821868">
        <w:rPr>
          <w:rFonts w:eastAsia="Times New Roman"/>
          <w:lang w:eastAsia="ru-RU"/>
        </w:rPr>
        <w:t xml:space="preserve">муниципального </w:t>
      </w:r>
      <w:r w:rsidR="00006265" w:rsidRPr="00006265">
        <w:rPr>
          <w:rFonts w:eastAsia="Times New Roman"/>
          <w:lang w:eastAsia="ru-RU"/>
        </w:rPr>
        <w:t>района на 2023 год и на плановый период 2024 и 2025</w:t>
      </w:r>
      <w:r w:rsidRPr="00006265">
        <w:rPr>
          <w:rFonts w:eastAsia="Times New Roman"/>
          <w:lang w:eastAsia="ru-RU"/>
        </w:rPr>
        <w:t xml:space="preserve"> годов предполагается базовый вариант Сценарных условий.</w:t>
      </w:r>
    </w:p>
    <w:p w:rsidR="004A27EB" w:rsidRPr="00006265" w:rsidRDefault="004A27EB" w:rsidP="001D12C6">
      <w:pPr>
        <w:jc w:val="both"/>
        <w:rPr>
          <w:rFonts w:eastAsia="Times New Roman"/>
          <w:lang w:eastAsia="ru-RU"/>
        </w:rPr>
      </w:pPr>
      <w:r w:rsidRPr="00006265">
        <w:rPr>
          <w:rFonts w:eastAsia="Times New Roman"/>
          <w:lang w:eastAsia="ru-RU"/>
        </w:rPr>
        <w:t>Прогноз разработан в двух вариантах – базовом и консервативном. Базовый</w:t>
      </w:r>
      <w:r w:rsidR="009C2EFD" w:rsidRPr="00006265">
        <w:rPr>
          <w:rFonts w:eastAsia="Times New Roman"/>
          <w:lang w:eastAsia="ru-RU"/>
        </w:rPr>
        <w:t xml:space="preserve"> </w:t>
      </w:r>
      <w:r w:rsidRPr="00006265">
        <w:rPr>
          <w:rFonts w:eastAsia="Times New Roman"/>
          <w:lang w:eastAsia="ru-RU"/>
        </w:rPr>
        <w:t>вариант описывает наиболее вероятный сценарий развития российской экономики</w:t>
      </w:r>
      <w:r w:rsidR="009C2EFD" w:rsidRPr="00006265">
        <w:rPr>
          <w:rFonts w:eastAsia="Times New Roman"/>
          <w:lang w:eastAsia="ru-RU"/>
        </w:rPr>
        <w:t xml:space="preserve"> </w:t>
      </w:r>
      <w:r w:rsidRPr="00006265">
        <w:rPr>
          <w:rFonts w:eastAsia="Times New Roman"/>
          <w:lang w:eastAsia="ru-RU"/>
        </w:rPr>
        <w:t>с учетом ожидаемых вн</w:t>
      </w:r>
      <w:r w:rsidR="009C2EFD" w:rsidRPr="00006265">
        <w:rPr>
          <w:rFonts w:eastAsia="Times New Roman"/>
          <w:lang w:eastAsia="ru-RU"/>
        </w:rPr>
        <w:t xml:space="preserve">ешних условий и принимаемых мер </w:t>
      </w:r>
      <w:r w:rsidRPr="00006265">
        <w:rPr>
          <w:rFonts w:eastAsia="Times New Roman"/>
          <w:lang w:eastAsia="ru-RU"/>
        </w:rPr>
        <w:t>экономической политики.</w:t>
      </w:r>
    </w:p>
    <w:p w:rsidR="007A00F8" w:rsidRPr="00052E9D" w:rsidRDefault="007A00F8" w:rsidP="000B45AA">
      <w:pPr>
        <w:spacing w:before="100" w:beforeAutospacing="1" w:after="100" w:afterAutospacing="1"/>
        <w:ind w:firstLine="0"/>
        <w:jc w:val="center"/>
        <w:rPr>
          <w:lang w:eastAsia="ru-RU"/>
        </w:rPr>
      </w:pPr>
      <w:r w:rsidRPr="00052E9D">
        <w:rPr>
          <w:b/>
          <w:bCs/>
          <w:lang w:eastAsia="ru-RU"/>
        </w:rPr>
        <w:t>1. Общая оценка социально-экономической ситуации</w:t>
      </w:r>
    </w:p>
    <w:p w:rsidR="007A00F8" w:rsidRPr="00E9002D" w:rsidRDefault="00A07695" w:rsidP="00F06E8E">
      <w:pPr>
        <w:jc w:val="both"/>
        <w:rPr>
          <w:lang w:eastAsia="ru-RU"/>
        </w:rPr>
      </w:pPr>
      <w:r w:rsidRPr="00E9002D">
        <w:rPr>
          <w:lang w:eastAsia="ru-RU"/>
        </w:rPr>
        <w:t xml:space="preserve">За </w:t>
      </w:r>
      <w:r w:rsidR="00103BA5">
        <w:rPr>
          <w:lang w:eastAsia="ru-RU"/>
        </w:rPr>
        <w:t>9 месяцев</w:t>
      </w:r>
      <w:r w:rsidR="00E9002D" w:rsidRPr="00E9002D">
        <w:rPr>
          <w:lang w:eastAsia="ru-RU"/>
        </w:rPr>
        <w:t xml:space="preserve">  2022</w:t>
      </w:r>
      <w:r w:rsidR="007A00F8" w:rsidRPr="00E9002D">
        <w:rPr>
          <w:lang w:eastAsia="ru-RU"/>
        </w:rPr>
        <w:t xml:space="preserve"> года оборот </w:t>
      </w:r>
      <w:r w:rsidRPr="00E9002D">
        <w:rPr>
          <w:lang w:eastAsia="ru-RU"/>
        </w:rPr>
        <w:t>организаций</w:t>
      </w:r>
      <w:r w:rsidR="007A00F8" w:rsidRPr="00E9002D">
        <w:rPr>
          <w:lang w:eastAsia="ru-RU"/>
        </w:rPr>
        <w:t xml:space="preserve"> </w:t>
      </w:r>
      <w:r w:rsidR="00103BA5">
        <w:rPr>
          <w:lang w:eastAsia="ru-RU"/>
        </w:rPr>
        <w:t>всем</w:t>
      </w:r>
      <w:r w:rsidRPr="00E9002D">
        <w:rPr>
          <w:lang w:eastAsia="ru-RU"/>
        </w:rPr>
        <w:t xml:space="preserve"> видам</w:t>
      </w:r>
      <w:r w:rsidR="007A00F8" w:rsidRPr="00E9002D">
        <w:rPr>
          <w:lang w:eastAsia="ru-RU"/>
        </w:rPr>
        <w:t xml:space="preserve"> экономической деятельности </w:t>
      </w:r>
      <w:r w:rsidR="00682BA9" w:rsidRPr="00E9002D">
        <w:rPr>
          <w:lang w:eastAsia="ru-RU"/>
        </w:rPr>
        <w:t>без субъектов малого</w:t>
      </w:r>
      <w:r w:rsidR="007A00F8" w:rsidRPr="00E9002D">
        <w:rPr>
          <w:lang w:eastAsia="ru-RU"/>
        </w:rPr>
        <w:t xml:space="preserve"> </w:t>
      </w:r>
      <w:r w:rsidR="00682BA9" w:rsidRPr="00E9002D">
        <w:rPr>
          <w:lang w:eastAsia="ru-RU"/>
        </w:rPr>
        <w:t xml:space="preserve">предпринимательства </w:t>
      </w:r>
      <w:r w:rsidRPr="00E9002D">
        <w:rPr>
          <w:lang w:eastAsia="ru-RU"/>
        </w:rPr>
        <w:t xml:space="preserve">по району </w:t>
      </w:r>
      <w:r w:rsidR="00682BA9" w:rsidRPr="00E9002D">
        <w:rPr>
          <w:lang w:eastAsia="ru-RU"/>
        </w:rPr>
        <w:t xml:space="preserve">составил </w:t>
      </w:r>
      <w:r w:rsidR="00103BA5">
        <w:rPr>
          <w:lang w:eastAsia="ru-RU"/>
        </w:rPr>
        <w:t xml:space="preserve">10 </w:t>
      </w:r>
      <w:proofErr w:type="gramStart"/>
      <w:r w:rsidR="00103BA5">
        <w:rPr>
          <w:lang w:eastAsia="ru-RU"/>
        </w:rPr>
        <w:t>млрд</w:t>
      </w:r>
      <w:proofErr w:type="gramEnd"/>
      <w:r w:rsidR="00103BA5">
        <w:rPr>
          <w:lang w:eastAsia="ru-RU"/>
        </w:rPr>
        <w:t xml:space="preserve"> 740</w:t>
      </w:r>
      <w:r w:rsidR="00682BA9" w:rsidRPr="00E9002D">
        <w:rPr>
          <w:lang w:eastAsia="ru-RU"/>
        </w:rPr>
        <w:t xml:space="preserve"> млн. руб</w:t>
      </w:r>
      <w:r w:rsidR="00215FEB" w:rsidRPr="00E9002D">
        <w:rPr>
          <w:lang w:eastAsia="ru-RU"/>
        </w:rPr>
        <w:t>.</w:t>
      </w:r>
      <w:r w:rsidR="00103BA5">
        <w:rPr>
          <w:lang w:eastAsia="ru-RU"/>
        </w:rPr>
        <w:t xml:space="preserve"> или 103</w:t>
      </w:r>
      <w:r w:rsidR="007A00F8" w:rsidRPr="00E9002D">
        <w:rPr>
          <w:lang w:eastAsia="ru-RU"/>
        </w:rPr>
        <w:t xml:space="preserve"> %</w:t>
      </w:r>
      <w:r w:rsidR="007A00F8" w:rsidRPr="00E9002D">
        <w:rPr>
          <w:b/>
          <w:lang w:eastAsia="ru-RU"/>
        </w:rPr>
        <w:t xml:space="preserve"> </w:t>
      </w:r>
      <w:r w:rsidR="007A00F8" w:rsidRPr="00E9002D">
        <w:rPr>
          <w:lang w:eastAsia="ru-RU"/>
        </w:rPr>
        <w:t>к уровню соответствующего периода прошлого года.</w:t>
      </w:r>
    </w:p>
    <w:p w:rsidR="00843BC5" w:rsidRPr="00AB692D" w:rsidRDefault="00843BC5" w:rsidP="00F06E8E">
      <w:pPr>
        <w:jc w:val="both"/>
      </w:pPr>
      <w:r w:rsidRPr="00AB692D">
        <w:t>Объем отгруженных товаров собственного производства, выполненных работ и услуг собственными силами предприятий по всем видам экономической деятельности по крупным и средним пр</w:t>
      </w:r>
      <w:r w:rsidR="00103BA5">
        <w:t xml:space="preserve">едприятиям района составил 6 </w:t>
      </w:r>
      <w:proofErr w:type="gramStart"/>
      <w:r w:rsidR="00103BA5">
        <w:t>млрд</w:t>
      </w:r>
      <w:proofErr w:type="gramEnd"/>
      <w:r w:rsidR="00103BA5">
        <w:t xml:space="preserve"> 50 млн. руб. (темп роста 117,2</w:t>
      </w:r>
      <w:r w:rsidRPr="00AB692D">
        <w:t xml:space="preserve">% по </w:t>
      </w:r>
      <w:r w:rsidR="00103BA5">
        <w:t>сравнению с январем - сентябрем</w:t>
      </w:r>
      <w:r w:rsidR="00AB692D" w:rsidRPr="00AB692D">
        <w:t xml:space="preserve"> 2021</w:t>
      </w:r>
      <w:r w:rsidRPr="00AB692D">
        <w:t xml:space="preserve"> г.).</w:t>
      </w:r>
    </w:p>
    <w:p w:rsidR="00843BC5" w:rsidRPr="000C362F" w:rsidRDefault="00103BA5" w:rsidP="00F06E8E">
      <w:pPr>
        <w:jc w:val="both"/>
        <w:rPr>
          <w:highlight w:val="yellow"/>
          <w:lang w:eastAsia="ru-RU"/>
        </w:rPr>
      </w:pPr>
      <w:r>
        <w:rPr>
          <w:lang w:eastAsia="ru-RU"/>
        </w:rPr>
        <w:t>За 9</w:t>
      </w:r>
      <w:r w:rsidR="00F06E8E" w:rsidRPr="00FA7130">
        <w:rPr>
          <w:lang w:eastAsia="ru-RU"/>
        </w:rPr>
        <w:t xml:space="preserve"> месяцев отчетного периода  промышленными предприятиями Погарского района  отгружено товаров с</w:t>
      </w:r>
      <w:r w:rsidR="00FA7130" w:rsidRPr="00FA7130">
        <w:rPr>
          <w:lang w:eastAsia="ru-RU"/>
        </w:rPr>
        <w:t>об</w:t>
      </w:r>
      <w:r>
        <w:rPr>
          <w:lang w:eastAsia="ru-RU"/>
        </w:rPr>
        <w:t>ственного производства 5 млрд. 33</w:t>
      </w:r>
      <w:r w:rsidR="00F06E8E" w:rsidRPr="00FA7130">
        <w:rPr>
          <w:lang w:eastAsia="ru-RU"/>
        </w:rPr>
        <w:t xml:space="preserve"> млн. рублей, что составило </w:t>
      </w:r>
      <w:r>
        <w:rPr>
          <w:lang w:eastAsia="ru-RU"/>
        </w:rPr>
        <w:t xml:space="preserve">117,5% </w:t>
      </w:r>
      <w:r w:rsidR="00F06E8E" w:rsidRPr="00FA7130">
        <w:rPr>
          <w:lang w:eastAsia="ru-RU"/>
        </w:rPr>
        <w:t>к уровню соответ</w:t>
      </w:r>
      <w:r w:rsidR="0066071E">
        <w:rPr>
          <w:lang w:eastAsia="ru-RU"/>
        </w:rPr>
        <w:t>ствующего периода 2021</w:t>
      </w:r>
      <w:r>
        <w:rPr>
          <w:lang w:eastAsia="ru-RU"/>
        </w:rPr>
        <w:t>г</w:t>
      </w:r>
      <w:r w:rsidR="00F06E8E" w:rsidRPr="00FA7130">
        <w:rPr>
          <w:lang w:eastAsia="ru-RU"/>
        </w:rPr>
        <w:t>.</w:t>
      </w:r>
      <w:r w:rsidR="00E42DA2">
        <w:rPr>
          <w:lang w:eastAsia="ru-RU"/>
        </w:rPr>
        <w:t xml:space="preserve"> </w:t>
      </w:r>
    </w:p>
    <w:p w:rsidR="00C84216" w:rsidRPr="00E42DA2" w:rsidRDefault="00C84216" w:rsidP="00C84216">
      <w:pPr>
        <w:spacing w:line="26" w:lineRule="atLeast"/>
        <w:jc w:val="both"/>
        <w:rPr>
          <w:lang w:eastAsia="ru-RU"/>
        </w:rPr>
      </w:pPr>
      <w:r w:rsidRPr="00E42DA2">
        <w:lastRenderedPageBreak/>
        <w:t>По предприятиям обрабатывающих производств объем отгруже</w:t>
      </w:r>
      <w:r w:rsidR="00103BA5">
        <w:t>нной продукции за 9</w:t>
      </w:r>
      <w:r w:rsidR="00E42DA2" w:rsidRPr="00E42DA2">
        <w:t xml:space="preserve"> месяцев 2022</w:t>
      </w:r>
      <w:r w:rsidRPr="00E42DA2">
        <w:t xml:space="preserve"> г</w:t>
      </w:r>
      <w:r w:rsidR="00103BA5">
        <w:t xml:space="preserve">. сложился в размере 4 </w:t>
      </w:r>
      <w:proofErr w:type="gramStart"/>
      <w:r w:rsidR="00103BA5">
        <w:t>млрд</w:t>
      </w:r>
      <w:proofErr w:type="gramEnd"/>
      <w:r w:rsidR="00103BA5">
        <w:t xml:space="preserve"> 942</w:t>
      </w:r>
      <w:r w:rsidR="00E42DA2" w:rsidRPr="00E42DA2">
        <w:t xml:space="preserve"> млн. </w:t>
      </w:r>
      <w:r w:rsidR="00103BA5">
        <w:t>рублей, с ростом к 2021 году 117,6</w:t>
      </w:r>
      <w:r w:rsidRPr="00E42DA2">
        <w:t xml:space="preserve">%. </w:t>
      </w:r>
    </w:p>
    <w:p w:rsidR="00C84216" w:rsidRPr="00E42DA2" w:rsidRDefault="00843BC5" w:rsidP="00C84216">
      <w:pPr>
        <w:spacing w:line="26" w:lineRule="atLeast"/>
        <w:jc w:val="both"/>
        <w:rPr>
          <w:lang w:eastAsia="ru-RU"/>
        </w:rPr>
      </w:pPr>
      <w:r w:rsidRPr="00E42DA2">
        <w:rPr>
          <w:lang w:eastAsia="ru-RU"/>
        </w:rPr>
        <w:t>В структуре обрабатывающих произво</w:t>
      </w:r>
      <w:proofErr w:type="gramStart"/>
      <w:r w:rsidRPr="00E42DA2">
        <w:rPr>
          <w:lang w:eastAsia="ru-RU"/>
        </w:rPr>
        <w:t>дств пр</w:t>
      </w:r>
      <w:proofErr w:type="gramEnd"/>
      <w:r w:rsidRPr="00E42DA2">
        <w:rPr>
          <w:lang w:eastAsia="ru-RU"/>
        </w:rPr>
        <w:t>оизводство пищевых</w:t>
      </w:r>
      <w:r w:rsidRPr="00E42DA2">
        <w:t xml:space="preserve"> </w:t>
      </w:r>
      <w:r w:rsidRPr="00E42DA2">
        <w:rPr>
          <w:lang w:eastAsia="ru-RU"/>
        </w:rPr>
        <w:t xml:space="preserve">продуктов занимает 42%. </w:t>
      </w:r>
      <w:r w:rsidR="00103BA5">
        <w:rPr>
          <w:lang w:eastAsia="ru-RU"/>
        </w:rPr>
        <w:t>На его долю в январе-сентябре</w:t>
      </w:r>
      <w:r w:rsidR="00E42DA2" w:rsidRPr="00E42DA2">
        <w:rPr>
          <w:lang w:eastAsia="ru-RU"/>
        </w:rPr>
        <w:t xml:space="preserve"> 2022 г. приш</w:t>
      </w:r>
      <w:r w:rsidR="004B4B7C">
        <w:rPr>
          <w:lang w:eastAsia="ru-RU"/>
        </w:rPr>
        <w:t>лось 2,1 млрд</w:t>
      </w:r>
      <w:r w:rsidR="00103BA5">
        <w:rPr>
          <w:lang w:eastAsia="ru-RU"/>
        </w:rPr>
        <w:t>. руб., или 115</w:t>
      </w:r>
      <w:r w:rsidR="00E42DA2" w:rsidRPr="00E42DA2">
        <w:rPr>
          <w:lang w:eastAsia="ru-RU"/>
        </w:rPr>
        <w:t>% к уровню 2021</w:t>
      </w:r>
      <w:r w:rsidR="00C84216" w:rsidRPr="00E42DA2">
        <w:rPr>
          <w:lang w:eastAsia="ru-RU"/>
        </w:rPr>
        <w:t>г.</w:t>
      </w:r>
    </w:p>
    <w:p w:rsidR="00843BC5" w:rsidRPr="000C362F" w:rsidRDefault="00843BC5" w:rsidP="00843BC5">
      <w:pPr>
        <w:jc w:val="both"/>
        <w:rPr>
          <w:highlight w:val="yellow"/>
          <w:lang w:eastAsia="ru-RU"/>
        </w:rPr>
      </w:pPr>
      <w:proofErr w:type="gramStart"/>
      <w:r w:rsidRPr="002C3E08">
        <w:rPr>
          <w:lang w:eastAsia="ru-RU"/>
        </w:rPr>
        <w:t>На предприятиях по обеспечению электрической энергией, газом и паром; кондициониро</w:t>
      </w:r>
      <w:r w:rsidR="004B4B7C">
        <w:rPr>
          <w:lang w:eastAsia="ru-RU"/>
        </w:rPr>
        <w:t>ванию воздуха в январе-сентябре</w:t>
      </w:r>
      <w:r w:rsidR="00422631" w:rsidRPr="002C3E08">
        <w:rPr>
          <w:lang w:eastAsia="ru-RU"/>
        </w:rPr>
        <w:t xml:space="preserve"> 2022</w:t>
      </w:r>
      <w:r w:rsidRPr="002C3E08">
        <w:rPr>
          <w:lang w:eastAsia="ru-RU"/>
        </w:rPr>
        <w:t xml:space="preserve"> года, темп роста отгруженных товаров собственного произво</w:t>
      </w:r>
      <w:r w:rsidR="00422631" w:rsidRPr="002C3E08">
        <w:rPr>
          <w:lang w:eastAsia="ru-RU"/>
        </w:rPr>
        <w:t>дства к аналогичному уровню 2021</w:t>
      </w:r>
      <w:r w:rsidR="004B4B7C">
        <w:rPr>
          <w:lang w:eastAsia="ru-RU"/>
        </w:rPr>
        <w:t>г. составил 103,9</w:t>
      </w:r>
      <w:r w:rsidRPr="002C3E08">
        <w:rPr>
          <w:lang w:eastAsia="ru-RU"/>
        </w:rPr>
        <w:t>%. На предприятиях по обеспечению водоснабжения; водоотведения, организации сбора и утилизации отходов, деятельности по ликви</w:t>
      </w:r>
      <w:r w:rsidR="004B4B7C">
        <w:rPr>
          <w:lang w:eastAsia="ru-RU"/>
        </w:rPr>
        <w:t>дации загрязнений за январь-сентябрь 2022</w:t>
      </w:r>
      <w:r w:rsidRPr="002C3E08">
        <w:rPr>
          <w:lang w:eastAsia="ru-RU"/>
        </w:rPr>
        <w:t xml:space="preserve"> года темп роста отгруженных товаров собствен</w:t>
      </w:r>
      <w:r w:rsidR="004B4B7C">
        <w:rPr>
          <w:lang w:eastAsia="ru-RU"/>
        </w:rPr>
        <w:t>ного производства составил 117,6</w:t>
      </w:r>
      <w:r w:rsidR="002C3E08" w:rsidRPr="002C3E08">
        <w:rPr>
          <w:lang w:eastAsia="ru-RU"/>
        </w:rPr>
        <w:t>% к 2021</w:t>
      </w:r>
      <w:r w:rsidRPr="002C3E08">
        <w:rPr>
          <w:lang w:eastAsia="ru-RU"/>
        </w:rPr>
        <w:t xml:space="preserve">г. </w:t>
      </w:r>
      <w:proofErr w:type="gramEnd"/>
    </w:p>
    <w:p w:rsidR="00AE2269" w:rsidRPr="00F074B6" w:rsidRDefault="00843BC5" w:rsidP="00AE2269">
      <w:pPr>
        <w:spacing w:line="276" w:lineRule="auto"/>
        <w:ind w:firstLine="708"/>
        <w:jc w:val="both"/>
      </w:pPr>
      <w:r w:rsidRPr="00F074B6">
        <w:t xml:space="preserve">В </w:t>
      </w:r>
      <w:r w:rsidR="00F074B6" w:rsidRPr="00F074B6">
        <w:t>сфере сельского хозяйства в 2022</w:t>
      </w:r>
      <w:r w:rsidRPr="00F074B6">
        <w:t xml:space="preserve"> году под </w:t>
      </w:r>
      <w:r w:rsidR="00AE2269" w:rsidRPr="00F074B6">
        <w:t xml:space="preserve">посевную площадь района отведено </w:t>
      </w:r>
      <w:r w:rsidR="00F074B6" w:rsidRPr="00F074B6">
        <w:t>51,32 тыс. га (96,2</w:t>
      </w:r>
      <w:r w:rsidR="00115D09">
        <w:t>% к 2021</w:t>
      </w:r>
      <w:r w:rsidR="000253BC">
        <w:t xml:space="preserve"> г.).</w:t>
      </w:r>
    </w:p>
    <w:p w:rsidR="00AE2269" w:rsidRPr="0086260A" w:rsidRDefault="00115D09" w:rsidP="00532BE9">
      <w:pPr>
        <w:spacing w:line="276" w:lineRule="auto"/>
        <w:ind w:firstLine="708"/>
        <w:jc w:val="both"/>
      </w:pPr>
      <w:r w:rsidRPr="00115D09">
        <w:t>П</w:t>
      </w:r>
      <w:r w:rsidR="00843BC5" w:rsidRPr="00115D09">
        <w:t>од зерновым</w:t>
      </w:r>
      <w:r w:rsidRPr="00115D09">
        <w:t xml:space="preserve">и культурами </w:t>
      </w:r>
      <w:r w:rsidR="00374C75">
        <w:t>занято 20</w:t>
      </w:r>
      <w:r w:rsidRPr="00115D09">
        <w:t xml:space="preserve"> тыс. га </w:t>
      </w:r>
      <w:r w:rsidR="00AE2269" w:rsidRPr="00115D09">
        <w:t>или</w:t>
      </w:r>
      <w:r w:rsidRPr="00115D09">
        <w:t xml:space="preserve"> 39% </w:t>
      </w:r>
      <w:r w:rsidR="00AE2269" w:rsidRPr="00115D09">
        <w:t xml:space="preserve">всей посевной площади района. </w:t>
      </w:r>
      <w:r w:rsidR="00AE2269" w:rsidRPr="008E4E10">
        <w:t xml:space="preserve">В </w:t>
      </w:r>
      <w:r w:rsidR="008E4E10" w:rsidRPr="008E4E10">
        <w:t>соответствии со статданными</w:t>
      </w:r>
      <w:r w:rsidR="00AE2269" w:rsidRPr="008E4E10">
        <w:t xml:space="preserve"> по состоянию на 1 октября текущего года в хозяйствах всех категорий собрано в первоначально-оприходованном весе </w:t>
      </w:r>
      <w:r w:rsidR="0086260A" w:rsidRPr="0086260A">
        <w:t>57,9</w:t>
      </w:r>
      <w:r w:rsidR="00AE2269" w:rsidRPr="0086260A">
        <w:t xml:space="preserve"> тыс. тонн зерна (</w:t>
      </w:r>
      <w:r w:rsidR="0086260A" w:rsidRPr="0086260A">
        <w:t>без кукурузы), что составляет 88</w:t>
      </w:r>
      <w:r w:rsidR="0086260A">
        <w:t>% к уровню 2021</w:t>
      </w:r>
      <w:r w:rsidR="00AE2269" w:rsidRPr="0086260A">
        <w:t xml:space="preserve"> г.</w:t>
      </w:r>
    </w:p>
    <w:p w:rsidR="00532BE9" w:rsidRPr="00E96939" w:rsidRDefault="00AE2269" w:rsidP="00532BE9">
      <w:pPr>
        <w:spacing w:line="276" w:lineRule="auto"/>
        <w:ind w:firstLine="708"/>
        <w:jc w:val="both"/>
      </w:pPr>
      <w:r w:rsidRPr="007878C2">
        <w:t>П</w:t>
      </w:r>
      <w:r w:rsidR="00843BC5" w:rsidRPr="007878C2">
        <w:t>од картофелем</w:t>
      </w:r>
      <w:r w:rsidRPr="007878C2">
        <w:t xml:space="preserve"> занято</w:t>
      </w:r>
      <w:r w:rsidR="007878C2" w:rsidRPr="007878C2">
        <w:t xml:space="preserve"> 4</w:t>
      </w:r>
      <w:r w:rsidR="00843BC5" w:rsidRPr="007878C2">
        <w:t xml:space="preserve"> т</w:t>
      </w:r>
      <w:r w:rsidR="00532BE9" w:rsidRPr="007878C2">
        <w:t xml:space="preserve">ыс. га </w:t>
      </w:r>
      <w:r w:rsidR="007878C2" w:rsidRPr="007878C2">
        <w:t xml:space="preserve">или 7,8% </w:t>
      </w:r>
      <w:r w:rsidR="00532BE9" w:rsidRPr="007878C2">
        <w:t xml:space="preserve">удельного веса посевной площади. </w:t>
      </w:r>
      <w:r w:rsidR="00C011DD" w:rsidRPr="00C011DD">
        <w:t>На 1 октября 2022 г. собрано 95,4</w:t>
      </w:r>
      <w:r w:rsidR="00532BE9" w:rsidRPr="00C011DD">
        <w:t xml:space="preserve"> тыс. тонн</w:t>
      </w:r>
      <w:r w:rsidR="00C011DD" w:rsidRPr="00C011DD">
        <w:t xml:space="preserve"> данной культуры, темп роста 126% к уровню 2021</w:t>
      </w:r>
      <w:r w:rsidR="00532BE9" w:rsidRPr="00C011DD">
        <w:t xml:space="preserve">г. </w:t>
      </w:r>
      <w:r w:rsidR="00374C75">
        <w:t xml:space="preserve">На долю </w:t>
      </w:r>
      <w:proofErr w:type="spellStart"/>
      <w:r w:rsidR="00374C75">
        <w:t>сельскохоз</w:t>
      </w:r>
      <w:proofErr w:type="spellEnd"/>
      <w:r w:rsidR="00374C75">
        <w:t>-товаропроизводителей района</w:t>
      </w:r>
      <w:r w:rsidR="00532BE9" w:rsidRPr="00E96939">
        <w:t xml:space="preserve"> организаци</w:t>
      </w:r>
      <w:r w:rsidR="00374C75">
        <w:t>й района пришлось 78,7</w:t>
      </w:r>
      <w:r w:rsidR="00E96939" w:rsidRPr="00E96939">
        <w:t xml:space="preserve"> тыс. тон </w:t>
      </w:r>
      <w:r w:rsidR="00374C75">
        <w:t>или 83</w:t>
      </w:r>
      <w:r w:rsidR="00532BE9" w:rsidRPr="00E96939">
        <w:t>%</w:t>
      </w:r>
      <w:r w:rsidR="00154B60" w:rsidRPr="00E96939">
        <w:t xml:space="preserve"> удельного веса.</w:t>
      </w:r>
    </w:p>
    <w:p w:rsidR="00532BE9" w:rsidRPr="00BA7969" w:rsidRDefault="00843BC5" w:rsidP="00532BE9">
      <w:pPr>
        <w:spacing w:line="276" w:lineRule="auto"/>
        <w:ind w:firstLine="708"/>
        <w:jc w:val="both"/>
      </w:pPr>
      <w:r w:rsidRPr="00BA7969">
        <w:t xml:space="preserve"> </w:t>
      </w:r>
      <w:r w:rsidR="00532BE9" w:rsidRPr="00BA7969">
        <w:t xml:space="preserve">Под </w:t>
      </w:r>
      <w:r w:rsidRPr="00BA7969">
        <w:t xml:space="preserve">овощами </w:t>
      </w:r>
      <w:r w:rsidR="008E63F9">
        <w:t xml:space="preserve">занято </w:t>
      </w:r>
      <w:r w:rsidRPr="00BA7969">
        <w:t>9</w:t>
      </w:r>
      <w:r w:rsidR="008E63F9">
        <w:t xml:space="preserve">4 га </w:t>
      </w:r>
      <w:r w:rsidR="00BA7969" w:rsidRPr="00BA7969">
        <w:t>или 1,8</w:t>
      </w:r>
      <w:r w:rsidR="00532BE9" w:rsidRPr="00BA7969">
        <w:t xml:space="preserve"> % посевной площади. Валовый сбор овощей </w:t>
      </w:r>
      <w:r w:rsidR="00BA7969" w:rsidRPr="00BA7969">
        <w:t xml:space="preserve">за прошедшие три квартала 2022г. остался на уровне предыдущего года </w:t>
      </w:r>
      <w:r w:rsidR="00532BE9" w:rsidRPr="00BA7969">
        <w:t>2,1 тыс. тонн.</w:t>
      </w:r>
    </w:p>
    <w:p w:rsidR="00532BE9" w:rsidRPr="003709DA" w:rsidRDefault="008E63F9" w:rsidP="00DF67A0">
      <w:pPr>
        <w:spacing w:line="276" w:lineRule="auto"/>
        <w:ind w:firstLine="708"/>
        <w:jc w:val="both"/>
      </w:pPr>
      <w:r>
        <w:t>Площадь посевов под</w:t>
      </w:r>
      <w:r w:rsidR="003709DA" w:rsidRPr="003709DA">
        <w:t xml:space="preserve"> техническими культурами </w:t>
      </w:r>
      <w:r>
        <w:t xml:space="preserve">увеличилась на 2 тыс. га и составила </w:t>
      </w:r>
      <w:r w:rsidR="003709DA" w:rsidRPr="003709DA">
        <w:t>6,9</w:t>
      </w:r>
      <w:r w:rsidR="00532BE9" w:rsidRPr="003709DA">
        <w:t xml:space="preserve"> тыс. га, </w:t>
      </w:r>
      <w:r w:rsidR="00843BC5" w:rsidRPr="003709DA">
        <w:t>под кормовы</w:t>
      </w:r>
      <w:r w:rsidR="003709DA" w:rsidRPr="003709DA">
        <w:t xml:space="preserve">ми культурами </w:t>
      </w:r>
      <w:r>
        <w:t>занято 20,2 тыс. га.</w:t>
      </w:r>
    </w:p>
    <w:p w:rsidR="00AE2269" w:rsidRPr="00A73755" w:rsidRDefault="00A73755" w:rsidP="00DF67A0">
      <w:pPr>
        <w:jc w:val="both"/>
      </w:pPr>
      <w:r w:rsidRPr="00A73755">
        <w:t>По данным статистики валовое производство молока за 9 месяцев</w:t>
      </w:r>
      <w:r w:rsidR="00AE2269" w:rsidRPr="00A73755">
        <w:t xml:space="preserve"> текущего года </w:t>
      </w:r>
      <w:r w:rsidRPr="00A73755">
        <w:t>по району</w:t>
      </w:r>
      <w:r w:rsidR="00AE2269" w:rsidRPr="00A73755">
        <w:t xml:space="preserve"> составило </w:t>
      </w:r>
      <w:r w:rsidRPr="00A73755">
        <w:t>11,7 тыс. тонн (темп роста 103% к 2021году)</w:t>
      </w:r>
      <w:r w:rsidR="00AE2269" w:rsidRPr="00A73755">
        <w:t xml:space="preserve">, </w:t>
      </w:r>
      <w:r w:rsidRPr="00A73755">
        <w:t xml:space="preserve">на долю сельскохозяйственных </w:t>
      </w:r>
      <w:r w:rsidR="00152BCB">
        <w:t>предприятий</w:t>
      </w:r>
      <w:r w:rsidRPr="00A73755">
        <w:t xml:space="preserve"> при</w:t>
      </w:r>
      <w:r w:rsidR="00152BCB">
        <w:t>шлось 8,8</w:t>
      </w:r>
      <w:r w:rsidRPr="00A73755">
        <w:t xml:space="preserve"> тыс. тонн или </w:t>
      </w:r>
      <w:r w:rsidR="00AE2269" w:rsidRPr="00A73755">
        <w:t xml:space="preserve"> </w:t>
      </w:r>
      <w:r w:rsidR="00152BCB">
        <w:t>75</w:t>
      </w:r>
      <w:r w:rsidRPr="00A73755">
        <w:t xml:space="preserve"> процентов удельного веса</w:t>
      </w:r>
      <w:r w:rsidR="00527EAB">
        <w:t xml:space="preserve"> во </w:t>
      </w:r>
      <w:r w:rsidRPr="00A73755">
        <w:t>всех категориях хозяйств</w:t>
      </w:r>
      <w:r w:rsidR="00AE2269" w:rsidRPr="00A73755">
        <w:t xml:space="preserve">. Средняя продуктивность фуражной коровы за </w:t>
      </w:r>
      <w:r w:rsidRPr="00A73755">
        <w:t>9 месяцев</w:t>
      </w:r>
      <w:r w:rsidR="00AE2269" w:rsidRPr="00A73755">
        <w:t xml:space="preserve"> текущего года </w:t>
      </w:r>
      <w:r w:rsidR="00103BA5">
        <w:t xml:space="preserve">составила </w:t>
      </w:r>
      <w:r w:rsidRPr="00A73755">
        <w:t>3835  кг.</w:t>
      </w:r>
    </w:p>
    <w:p w:rsidR="00AE2269" w:rsidRPr="000A674C" w:rsidRDefault="00DD6123" w:rsidP="00AE2269">
      <w:pPr>
        <w:spacing w:line="276" w:lineRule="auto"/>
        <w:ind w:firstLine="708"/>
        <w:jc w:val="both"/>
      </w:pPr>
      <w:r>
        <w:t>Х</w:t>
      </w:r>
      <w:r w:rsidR="00DF67A0" w:rsidRPr="000A674C">
        <w:t xml:space="preserve">озяйствами всех категорий </w:t>
      </w:r>
      <w:r w:rsidR="00AE2269" w:rsidRPr="000A674C">
        <w:t>за январь-сентябр</w:t>
      </w:r>
      <w:r>
        <w:t>ь 2022</w:t>
      </w:r>
      <w:r w:rsidR="00AE2269" w:rsidRPr="000A674C">
        <w:t xml:space="preserve"> г. прои</w:t>
      </w:r>
      <w:r>
        <w:t>зведено в натуральном выражении</w:t>
      </w:r>
      <w:r w:rsidR="00AE2269" w:rsidRPr="000A674C">
        <w:t xml:space="preserve"> </w:t>
      </w:r>
      <w:r>
        <w:t>6 тыс. 412 шт.</w:t>
      </w:r>
      <w:r w:rsidR="00103BA5">
        <w:t xml:space="preserve"> яиц </w:t>
      </w:r>
      <w:r>
        <w:t>(102% к уровню 2021 г.).</w:t>
      </w:r>
    </w:p>
    <w:p w:rsidR="00AE2269" w:rsidRPr="00F158C9" w:rsidRDefault="00AE2269" w:rsidP="00DF67A0">
      <w:pPr>
        <w:spacing w:line="276" w:lineRule="auto"/>
        <w:ind w:firstLine="708"/>
        <w:jc w:val="both"/>
      </w:pPr>
      <w:r w:rsidRPr="00816BE2">
        <w:t>Отмечен</w:t>
      </w:r>
      <w:r w:rsidR="00816BE2" w:rsidRPr="00816BE2">
        <w:t>о</w:t>
      </w:r>
      <w:r w:rsidRPr="00816BE2">
        <w:t xml:space="preserve"> </w:t>
      </w:r>
      <w:r w:rsidR="00816BE2" w:rsidRPr="00816BE2">
        <w:t>снижение</w:t>
      </w:r>
      <w:r w:rsidRPr="00816BE2">
        <w:t xml:space="preserve">  поголовья крупного рогатого ск</w:t>
      </w:r>
      <w:r w:rsidR="000253BC">
        <w:t xml:space="preserve">ота в хозяйствах всех категорий, численность которых составила </w:t>
      </w:r>
      <w:r w:rsidR="00816BE2" w:rsidRPr="00816BE2">
        <w:t>25386</w:t>
      </w:r>
      <w:r w:rsidR="00C84216" w:rsidRPr="00816BE2">
        <w:t xml:space="preserve"> голов</w:t>
      </w:r>
      <w:r w:rsidR="00816BE2" w:rsidRPr="00816BE2">
        <w:t xml:space="preserve"> (78 % к уровню 2021</w:t>
      </w:r>
      <w:r w:rsidR="000253BC">
        <w:t xml:space="preserve"> г.).</w:t>
      </w:r>
      <w:r w:rsidRPr="00816BE2">
        <w:t xml:space="preserve"> </w:t>
      </w:r>
      <w:r w:rsidR="00F158C9">
        <w:t xml:space="preserve">По состоянию на 1 октября 2022 </w:t>
      </w:r>
      <w:r w:rsidR="00E9368E">
        <w:t>года в хозяйствах всех категорий</w:t>
      </w:r>
      <w:r w:rsidR="00F158C9">
        <w:t xml:space="preserve"> </w:t>
      </w:r>
      <w:r w:rsidR="000B2377">
        <w:t>насчитывалось 13262 головы коров</w:t>
      </w:r>
      <w:r w:rsidR="00F158C9">
        <w:t xml:space="preserve">.  </w:t>
      </w:r>
      <w:r w:rsidRPr="00F158C9">
        <w:t xml:space="preserve">Количество поголовья свиней в </w:t>
      </w:r>
      <w:r w:rsidRPr="00F158C9">
        <w:lastRenderedPageBreak/>
        <w:t xml:space="preserve">хозяйствах всех категорий </w:t>
      </w:r>
      <w:r w:rsidR="00F158C9" w:rsidRPr="00F158C9">
        <w:t>увеличилось на 522</w:t>
      </w:r>
      <w:r w:rsidRPr="00F158C9">
        <w:t xml:space="preserve"> </w:t>
      </w:r>
      <w:r w:rsidR="00F158C9" w:rsidRPr="00F158C9">
        <w:t>единицы и составило 3027</w:t>
      </w:r>
      <w:r w:rsidRPr="00F158C9">
        <w:t>,</w:t>
      </w:r>
      <w:r w:rsidR="00F158C9" w:rsidRPr="00F158C9">
        <w:t xml:space="preserve"> темп роста 121% к 2021</w:t>
      </w:r>
      <w:r w:rsidRPr="00F158C9">
        <w:t xml:space="preserve"> г.</w:t>
      </w:r>
    </w:p>
    <w:p w:rsidR="00F25846" w:rsidRPr="00BE32E7" w:rsidRDefault="004A3386" w:rsidP="00F25846">
      <w:pPr>
        <w:jc w:val="both"/>
        <w:rPr>
          <w:lang w:eastAsia="ru-RU"/>
        </w:rPr>
      </w:pPr>
      <w:proofErr w:type="gramStart"/>
      <w:r>
        <w:rPr>
          <w:lang w:eastAsia="ru-RU"/>
        </w:rPr>
        <w:t>Р</w:t>
      </w:r>
      <w:r w:rsidR="00F25846" w:rsidRPr="00254FEA">
        <w:rPr>
          <w:lang w:eastAsia="ru-RU"/>
        </w:rPr>
        <w:t>еализация продукции сельскохозяйственными организациями ра</w:t>
      </w:r>
      <w:r w:rsidR="00254FEA" w:rsidRPr="00254FEA">
        <w:rPr>
          <w:lang w:eastAsia="ru-RU"/>
        </w:rPr>
        <w:t>йона за 1 полугодие 2022 года составила: зерна 3920 тонны или в 2,1 р. больше, чем в 2021 году; картофеля – 22158</w:t>
      </w:r>
      <w:r w:rsidR="00F25846" w:rsidRPr="00254FEA">
        <w:rPr>
          <w:lang w:eastAsia="ru-RU"/>
        </w:rPr>
        <w:t xml:space="preserve"> тонн </w:t>
      </w:r>
      <w:r w:rsidR="00254FEA" w:rsidRPr="00254FEA">
        <w:rPr>
          <w:lang w:eastAsia="ru-RU"/>
        </w:rPr>
        <w:t>или в 3,6 р. больше</w:t>
      </w:r>
      <w:r w:rsidR="00F25846" w:rsidRPr="00254FEA">
        <w:rPr>
          <w:lang w:eastAsia="ru-RU"/>
        </w:rPr>
        <w:t xml:space="preserve"> </w:t>
      </w:r>
      <w:r w:rsidR="00254FEA" w:rsidRPr="00254FEA">
        <w:rPr>
          <w:lang w:eastAsia="ru-RU"/>
        </w:rPr>
        <w:t>аналогичного периода прошлого года</w:t>
      </w:r>
      <w:r w:rsidR="00F25846" w:rsidRPr="00254FEA">
        <w:rPr>
          <w:lang w:eastAsia="ru-RU"/>
        </w:rPr>
        <w:t xml:space="preserve">; </w:t>
      </w:r>
      <w:r w:rsidR="00BE32E7" w:rsidRPr="00BE32E7">
        <w:rPr>
          <w:lang w:eastAsia="ru-RU"/>
        </w:rPr>
        <w:t>скота и птицы – 327 тонн или 116,8</w:t>
      </w:r>
      <w:r w:rsidR="00BE32E7">
        <w:rPr>
          <w:lang w:eastAsia="ru-RU"/>
        </w:rPr>
        <w:t>% к уровню 2021</w:t>
      </w:r>
      <w:r w:rsidR="00F25846" w:rsidRPr="00BE32E7">
        <w:rPr>
          <w:lang w:eastAsia="ru-RU"/>
        </w:rPr>
        <w:t xml:space="preserve"> года</w:t>
      </w:r>
      <w:r w:rsidR="00BE32E7" w:rsidRPr="00BE32E7">
        <w:rPr>
          <w:lang w:eastAsia="ru-RU"/>
        </w:rPr>
        <w:t>; молока – 3066 тонн или 120,2</w:t>
      </w:r>
      <w:r w:rsidR="00F25846" w:rsidRPr="00BE32E7">
        <w:rPr>
          <w:lang w:eastAsia="ru-RU"/>
        </w:rPr>
        <w:t>% к прошлому году.</w:t>
      </w:r>
      <w:proofErr w:type="gramEnd"/>
    </w:p>
    <w:p w:rsidR="00F25846" w:rsidRPr="003217C2" w:rsidRDefault="00F25846" w:rsidP="00F25846">
      <w:pPr>
        <w:jc w:val="both"/>
        <w:rPr>
          <w:lang w:eastAsia="ru-RU"/>
        </w:rPr>
      </w:pPr>
      <w:r w:rsidRPr="00096202">
        <w:rPr>
          <w:lang w:eastAsia="ru-RU"/>
        </w:rPr>
        <w:t>По объему работ «строительство» темп роста в фактических ц</w:t>
      </w:r>
      <w:r w:rsidR="00096202" w:rsidRPr="00096202">
        <w:rPr>
          <w:lang w:eastAsia="ru-RU"/>
        </w:rPr>
        <w:t>енах к аналогичному периоду 2021</w:t>
      </w:r>
      <w:r w:rsidRPr="00096202">
        <w:rPr>
          <w:lang w:eastAsia="ru-RU"/>
        </w:rPr>
        <w:t xml:space="preserve"> года составил </w:t>
      </w:r>
      <w:r w:rsidR="003217C2" w:rsidRPr="003217C2">
        <w:rPr>
          <w:lang w:eastAsia="ru-RU"/>
        </w:rPr>
        <w:t>108</w:t>
      </w:r>
      <w:r w:rsidRPr="003217C2">
        <w:rPr>
          <w:lang w:eastAsia="ru-RU"/>
        </w:rPr>
        <w:t>,6</w:t>
      </w:r>
      <w:r w:rsidR="002F4FCD">
        <w:rPr>
          <w:lang w:eastAsia="ru-RU"/>
        </w:rPr>
        <w:t xml:space="preserve"> %, индекс физического объема 48,6</w:t>
      </w:r>
      <w:r w:rsidRPr="003217C2">
        <w:rPr>
          <w:lang w:eastAsia="ru-RU"/>
        </w:rPr>
        <w:t>%.</w:t>
      </w:r>
    </w:p>
    <w:p w:rsidR="00F25846" w:rsidRPr="00633AA8" w:rsidRDefault="00633AA8" w:rsidP="00F25846">
      <w:pPr>
        <w:jc w:val="both"/>
        <w:rPr>
          <w:lang w:eastAsia="ru-RU"/>
        </w:rPr>
      </w:pPr>
      <w:r w:rsidRPr="00633AA8">
        <w:rPr>
          <w:lang w:eastAsia="ru-RU"/>
        </w:rPr>
        <w:t>Введено в эксплуатацию 3314</w:t>
      </w:r>
      <w:r w:rsidR="00F25846" w:rsidRPr="00633AA8">
        <w:rPr>
          <w:lang w:eastAsia="ru-RU"/>
        </w:rPr>
        <w:t xml:space="preserve"> кв. ме</w:t>
      </w:r>
      <w:r w:rsidRPr="00633AA8">
        <w:rPr>
          <w:lang w:eastAsia="ru-RU"/>
        </w:rPr>
        <w:t>тра общей площади жилых домов (26 квартир) или 183</w:t>
      </w:r>
      <w:r w:rsidR="00F25846" w:rsidRPr="00633AA8">
        <w:rPr>
          <w:lang w:eastAsia="ru-RU"/>
        </w:rPr>
        <w:t xml:space="preserve"> процентов к январ</w:t>
      </w:r>
      <w:r w:rsidRPr="00633AA8">
        <w:rPr>
          <w:lang w:eastAsia="ru-RU"/>
        </w:rPr>
        <w:t>ю-июню 2021</w:t>
      </w:r>
      <w:r w:rsidR="00F25846" w:rsidRPr="00633AA8">
        <w:rPr>
          <w:lang w:eastAsia="ru-RU"/>
        </w:rPr>
        <w:t xml:space="preserve"> года.</w:t>
      </w:r>
    </w:p>
    <w:p w:rsidR="00F25846" w:rsidRPr="006577D2" w:rsidRDefault="009A3E06" w:rsidP="00F25846">
      <w:pPr>
        <w:pStyle w:val="a8"/>
        <w:spacing w:after="0" w:line="240" w:lineRule="auto"/>
        <w:ind w:firstLine="709"/>
        <w:jc w:val="both"/>
        <w:rPr>
          <w:b/>
          <w:bCs/>
        </w:rPr>
      </w:pPr>
      <w:proofErr w:type="gramStart"/>
      <w:r w:rsidRPr="009A3E06">
        <w:rPr>
          <w:bCs/>
        </w:rPr>
        <w:t>За январь - июнь 2022</w:t>
      </w:r>
      <w:r w:rsidR="00F25846" w:rsidRPr="009A3E06">
        <w:rPr>
          <w:bCs/>
        </w:rPr>
        <w:t xml:space="preserve"> года крупными и средними предприятиями вложено инвестиций в основной капитал </w:t>
      </w:r>
      <w:r w:rsidR="006577D2" w:rsidRPr="006577D2">
        <w:rPr>
          <w:bCs/>
        </w:rPr>
        <w:t>– 562,181</w:t>
      </w:r>
      <w:r w:rsidR="00F25846" w:rsidRPr="006577D2">
        <w:rPr>
          <w:bCs/>
        </w:rPr>
        <w:t xml:space="preserve"> млн. руб.</w:t>
      </w:r>
      <w:r w:rsidR="006577D2" w:rsidRPr="006577D2">
        <w:rPr>
          <w:bCs/>
        </w:rPr>
        <w:t>, что в 2,2</w:t>
      </w:r>
      <w:r w:rsidR="00F25846" w:rsidRPr="006577D2">
        <w:rPr>
          <w:bCs/>
        </w:rPr>
        <w:t xml:space="preserve"> </w:t>
      </w:r>
      <w:r w:rsidR="006577D2" w:rsidRPr="006577D2">
        <w:rPr>
          <w:bCs/>
        </w:rPr>
        <w:t>раза выше уровня 2021</w:t>
      </w:r>
      <w:r w:rsidR="00F25846" w:rsidRPr="006577D2">
        <w:rPr>
          <w:bCs/>
        </w:rPr>
        <w:t xml:space="preserve"> года)</w:t>
      </w:r>
      <w:r w:rsidR="00F25846" w:rsidRPr="006577D2">
        <w:rPr>
          <w:b/>
          <w:bCs/>
        </w:rPr>
        <w:t xml:space="preserve">. </w:t>
      </w:r>
      <w:proofErr w:type="gramEnd"/>
    </w:p>
    <w:p w:rsidR="00BD5B05" w:rsidRPr="00477B5C" w:rsidRDefault="00F25846" w:rsidP="00F25846">
      <w:pPr>
        <w:pStyle w:val="a8"/>
        <w:spacing w:after="0" w:line="240" w:lineRule="auto"/>
        <w:ind w:firstLine="709"/>
        <w:jc w:val="both"/>
      </w:pPr>
      <w:r w:rsidRPr="00477B5C">
        <w:t>Оборот розничной</w:t>
      </w:r>
      <w:r w:rsidR="00477B5C" w:rsidRPr="00477B5C">
        <w:t xml:space="preserve"> торговли в январе</w:t>
      </w:r>
      <w:r w:rsidR="002F4FCD">
        <w:t xml:space="preserve">-сентябре 2022 года составил 1 </w:t>
      </w:r>
      <w:proofErr w:type="gramStart"/>
      <w:r w:rsidR="002F4FCD">
        <w:t>млрд</w:t>
      </w:r>
      <w:proofErr w:type="gramEnd"/>
      <w:r w:rsidR="002F4FCD">
        <w:t xml:space="preserve"> 270</w:t>
      </w:r>
      <w:r w:rsidRPr="00477B5C">
        <w:t xml:space="preserve"> </w:t>
      </w:r>
      <w:r w:rsidR="002F4FCD">
        <w:t>млн. рублей, что на 10,6</w:t>
      </w:r>
      <w:r w:rsidR="00477B5C" w:rsidRPr="00477B5C">
        <w:t xml:space="preserve"> процентов</w:t>
      </w:r>
      <w:r w:rsidRPr="00477B5C">
        <w:t xml:space="preserve"> больше, че</w:t>
      </w:r>
      <w:r w:rsidR="00477B5C" w:rsidRPr="00477B5C">
        <w:t>м за соответствующий период 2021</w:t>
      </w:r>
      <w:r w:rsidRPr="00477B5C">
        <w:t xml:space="preserve"> года. </w:t>
      </w:r>
    </w:p>
    <w:p w:rsidR="00843BC5" w:rsidRPr="007E091F" w:rsidRDefault="00843BC5" w:rsidP="007E091F">
      <w:pPr>
        <w:jc w:val="both"/>
      </w:pPr>
      <w:r w:rsidRPr="00EE3F6C">
        <w:t xml:space="preserve">Пассажирские перевозки на территории Погарского района осуществляет АО «Погарское АТП», у которого 22 регулярных муниципальных маршрута внутри района и 1 </w:t>
      </w:r>
      <w:proofErr w:type="gramStart"/>
      <w:r w:rsidRPr="00EE3F6C">
        <w:t>междугородний</w:t>
      </w:r>
      <w:proofErr w:type="gramEnd"/>
      <w:r w:rsidRPr="00EE3F6C">
        <w:t xml:space="preserve">. </w:t>
      </w:r>
      <w:r w:rsidRPr="007E091F">
        <w:t>Пробег по</w:t>
      </w:r>
      <w:r w:rsidRPr="007E091F">
        <w:rPr>
          <w:b/>
        </w:rPr>
        <w:t xml:space="preserve"> </w:t>
      </w:r>
      <w:r w:rsidRPr="007E091F">
        <w:t>муниципальным маршрутам</w:t>
      </w:r>
      <w:r w:rsidRPr="007E091F">
        <w:rPr>
          <w:b/>
        </w:rPr>
        <w:t xml:space="preserve"> </w:t>
      </w:r>
      <w:r w:rsidRPr="007E091F">
        <w:t xml:space="preserve">регулярных перевозок по регулируемым </w:t>
      </w:r>
      <w:r w:rsidR="00CA1292" w:rsidRPr="007E091F">
        <w:t>тарифам по итогам 6 месяцев 2022</w:t>
      </w:r>
      <w:r w:rsidRPr="007E091F">
        <w:t xml:space="preserve"> г. составил </w:t>
      </w:r>
      <w:r w:rsidR="007E091F" w:rsidRPr="007E091F">
        <w:t>320 7</w:t>
      </w:r>
      <w:r w:rsidR="001F4F1C">
        <w:t>52 км. (77,9% к уровню 2021 г.), задействовано</w:t>
      </w:r>
      <w:r w:rsidRPr="007E091F">
        <w:t xml:space="preserve"> 20 ед. техники. Отмечается снижение пассажиропотока до</w:t>
      </w:r>
      <w:r w:rsidR="007E091F" w:rsidRPr="007E091F">
        <w:t xml:space="preserve"> 34,8 тыс. человек (темп роста 68,2% к уровню 2021</w:t>
      </w:r>
      <w:r w:rsidRPr="007E091F">
        <w:t xml:space="preserve"> г.), что обусловлено ростом удельного </w:t>
      </w:r>
      <w:r w:rsidR="001F4F1C">
        <w:t>веса личного транспорта жителей и оптимизации маршрутной сети.</w:t>
      </w:r>
    </w:p>
    <w:p w:rsidR="00843BC5" w:rsidRPr="00D4029C" w:rsidRDefault="00843BC5" w:rsidP="00843BC5">
      <w:pPr>
        <w:jc w:val="both"/>
      </w:pPr>
      <w:r w:rsidRPr="00D4029C">
        <w:t>Основная часть занятого населения района сосредоточена на крупных и средних предприятия</w:t>
      </w:r>
      <w:r w:rsidR="00D4029C" w:rsidRPr="00D4029C">
        <w:t>х с численностью работающих 3,6 тыс.</w:t>
      </w:r>
      <w:r w:rsidRPr="00D4029C">
        <w:t xml:space="preserve"> человек.</w:t>
      </w:r>
    </w:p>
    <w:p w:rsidR="00843BC5" w:rsidRPr="00D4029C" w:rsidRDefault="00843BC5" w:rsidP="00843BC5">
      <w:pPr>
        <w:tabs>
          <w:tab w:val="left" w:pos="730"/>
        </w:tabs>
        <w:jc w:val="both"/>
      </w:pPr>
      <w:r w:rsidRPr="00D4029C">
        <w:rPr>
          <w:i/>
        </w:rPr>
        <w:tab/>
      </w:r>
      <w:r w:rsidRPr="00D4029C">
        <w:t>Среднемесячная заработная плата работников крупных и средних предприятий Погарского муниципального района за январь</w:t>
      </w:r>
      <w:r w:rsidR="002F4FCD">
        <w:t>-август</w:t>
      </w:r>
      <w:r w:rsidRPr="00D4029C">
        <w:t xml:space="preserve"> 202</w:t>
      </w:r>
      <w:r w:rsidR="00D4029C" w:rsidRPr="00D4029C">
        <w:t>2</w:t>
      </w:r>
      <w:r w:rsidRPr="00D4029C">
        <w:t xml:space="preserve"> г. выросла </w:t>
      </w:r>
      <w:r w:rsidR="002F4FCD">
        <w:t>на 14,5</w:t>
      </w:r>
      <w:r w:rsidRPr="00D4029C">
        <w:t xml:space="preserve">% к уровню </w:t>
      </w:r>
      <w:r w:rsidR="00D4029C" w:rsidRPr="00D4029C">
        <w:t>2021</w:t>
      </w:r>
      <w:r w:rsidR="00896C9A" w:rsidRPr="00D4029C">
        <w:t xml:space="preserve"> г</w:t>
      </w:r>
      <w:r w:rsidR="002F4FCD">
        <w:t>. и сложилась в размере 36,3</w:t>
      </w:r>
      <w:r w:rsidR="00D4029C" w:rsidRPr="00D4029C">
        <w:t xml:space="preserve"> тыс.</w:t>
      </w:r>
      <w:r w:rsidRPr="00D4029C">
        <w:t xml:space="preserve"> рублей.</w:t>
      </w:r>
    </w:p>
    <w:p w:rsidR="00F25846" w:rsidRPr="0057108C" w:rsidRDefault="002F4FCD" w:rsidP="00F25846">
      <w:pPr>
        <w:spacing w:line="276" w:lineRule="auto"/>
        <w:ind w:firstLine="708"/>
        <w:jc w:val="both"/>
      </w:pPr>
      <w:r>
        <w:t>За январь-август</w:t>
      </w:r>
      <w:r w:rsidR="0057108C" w:rsidRPr="0057108C">
        <w:t xml:space="preserve"> 2022</w:t>
      </w:r>
      <w:r w:rsidR="00843BC5" w:rsidRPr="0057108C">
        <w:t xml:space="preserve"> года сальдированный финансовый результат деятельности организаций (без субъектов малого предпринимательства) п</w:t>
      </w:r>
      <w:r w:rsidR="0057108C" w:rsidRPr="0057108C">
        <w:t xml:space="preserve">о </w:t>
      </w:r>
      <w:proofErr w:type="spellStart"/>
      <w:r w:rsidR="0057108C" w:rsidRPr="0057108C">
        <w:t>По</w:t>
      </w:r>
      <w:r>
        <w:t>гарскому</w:t>
      </w:r>
      <w:proofErr w:type="spellEnd"/>
      <w:r>
        <w:t xml:space="preserve"> району составил 117</w:t>
      </w:r>
      <w:r w:rsidR="00F64E04">
        <w:t xml:space="preserve"> млн. рублей</w:t>
      </w:r>
      <w:r w:rsidR="00843BC5" w:rsidRPr="0057108C">
        <w:t xml:space="preserve">.  Доля </w:t>
      </w:r>
      <w:r w:rsidR="00F64E04">
        <w:t>о</w:t>
      </w:r>
      <w:r>
        <w:t xml:space="preserve">рганизации, </w:t>
      </w:r>
      <w:proofErr w:type="gramStart"/>
      <w:r>
        <w:t>получивших</w:t>
      </w:r>
      <w:proofErr w:type="gramEnd"/>
      <w:r>
        <w:t xml:space="preserve"> убыток - </w:t>
      </w:r>
      <w:r w:rsidR="0057108C" w:rsidRPr="0057108C">
        <w:t>30</w:t>
      </w:r>
      <w:r w:rsidR="00843BC5" w:rsidRPr="0057108C">
        <w:t xml:space="preserve"> %.</w:t>
      </w:r>
    </w:p>
    <w:p w:rsidR="00F25846" w:rsidRPr="00553DD7" w:rsidRDefault="00553DD7" w:rsidP="00F25846">
      <w:pPr>
        <w:spacing w:line="276" w:lineRule="auto"/>
        <w:ind w:firstLine="708"/>
        <w:jc w:val="both"/>
      </w:pPr>
      <w:r w:rsidRPr="00553DD7">
        <w:rPr>
          <w:rFonts w:eastAsia="Times New Roman"/>
          <w:lang w:eastAsia="ru-RU"/>
        </w:rPr>
        <w:t>О</w:t>
      </w:r>
      <w:r w:rsidR="00F25846" w:rsidRPr="00553DD7">
        <w:t>бъем платных услуг населению  по крупным и средним организациям с численностью свыше 15 человек</w:t>
      </w:r>
      <w:r w:rsidR="00F25846" w:rsidRPr="00553DD7">
        <w:rPr>
          <w:rFonts w:eastAsia="Times New Roman"/>
          <w:lang w:eastAsia="ru-RU"/>
        </w:rPr>
        <w:t xml:space="preserve"> за </w:t>
      </w:r>
      <w:r w:rsidR="002F4FCD">
        <w:t>январь-сентябрь</w:t>
      </w:r>
      <w:r w:rsidR="00F25846" w:rsidRPr="00553DD7">
        <w:t xml:space="preserve"> </w:t>
      </w:r>
      <w:r w:rsidRPr="00553DD7">
        <w:rPr>
          <w:rFonts w:eastAsia="Times New Roman"/>
          <w:lang w:eastAsia="ru-RU"/>
        </w:rPr>
        <w:t>2022</w:t>
      </w:r>
      <w:r w:rsidR="00F25846" w:rsidRPr="00553DD7">
        <w:rPr>
          <w:rFonts w:eastAsia="Times New Roman"/>
          <w:lang w:eastAsia="ru-RU"/>
        </w:rPr>
        <w:t xml:space="preserve"> года </w:t>
      </w:r>
      <w:r w:rsidR="002F4FCD">
        <w:rPr>
          <w:rFonts w:eastAsia="Times New Roman"/>
          <w:lang w:eastAsia="ru-RU"/>
        </w:rPr>
        <w:t>вырос в 2,4</w:t>
      </w:r>
      <w:r w:rsidRPr="00553DD7">
        <w:rPr>
          <w:rFonts w:eastAsia="Times New Roman"/>
          <w:lang w:eastAsia="ru-RU"/>
        </w:rPr>
        <w:t xml:space="preserve"> раза и составил</w:t>
      </w:r>
      <w:r w:rsidR="002F4FCD">
        <w:t xml:space="preserve"> 120,8</w:t>
      </w:r>
      <w:r w:rsidRPr="00553DD7">
        <w:t xml:space="preserve"> млн. руб</w:t>
      </w:r>
      <w:r w:rsidR="00F25846" w:rsidRPr="00553DD7">
        <w:t>.</w:t>
      </w:r>
    </w:p>
    <w:p w:rsidR="007A00F8" w:rsidRPr="003C0F59" w:rsidRDefault="007A00F8" w:rsidP="00F25846">
      <w:pPr>
        <w:spacing w:line="276" w:lineRule="auto"/>
        <w:ind w:firstLine="708"/>
        <w:jc w:val="both"/>
      </w:pPr>
      <w:r w:rsidRPr="002228B5">
        <w:rPr>
          <w:lang w:eastAsia="ru-RU"/>
        </w:rPr>
        <w:t>Численность официально зарегистриро</w:t>
      </w:r>
      <w:r w:rsidR="000B2036" w:rsidRPr="002228B5">
        <w:rPr>
          <w:lang w:eastAsia="ru-RU"/>
        </w:rPr>
        <w:t xml:space="preserve">ванных безработных </w:t>
      </w:r>
      <w:r w:rsidR="002F4FCD">
        <w:rPr>
          <w:lang w:eastAsia="ru-RU"/>
        </w:rPr>
        <w:t>на 01.10</w:t>
      </w:r>
      <w:r w:rsidR="002228B5" w:rsidRPr="002228B5">
        <w:rPr>
          <w:lang w:eastAsia="ru-RU"/>
        </w:rPr>
        <w:t>.2022</w:t>
      </w:r>
      <w:r w:rsidR="00783618" w:rsidRPr="002228B5">
        <w:rPr>
          <w:lang w:eastAsia="ru-RU"/>
        </w:rPr>
        <w:t xml:space="preserve"> г. </w:t>
      </w:r>
      <w:r w:rsidR="000B2036" w:rsidRPr="002228B5">
        <w:rPr>
          <w:lang w:eastAsia="ru-RU"/>
        </w:rPr>
        <w:t xml:space="preserve">составила </w:t>
      </w:r>
      <w:r w:rsidR="002F4FCD">
        <w:rPr>
          <w:lang w:eastAsia="ru-RU"/>
        </w:rPr>
        <w:t>93</w:t>
      </w:r>
      <w:r w:rsidR="00347355">
        <w:rPr>
          <w:lang w:eastAsia="ru-RU"/>
        </w:rPr>
        <w:t xml:space="preserve"> человек (в 2021 г. – 91</w:t>
      </w:r>
      <w:r w:rsidR="00770499" w:rsidRPr="002228B5">
        <w:rPr>
          <w:lang w:eastAsia="ru-RU"/>
        </w:rPr>
        <w:t xml:space="preserve"> чел</w:t>
      </w:r>
      <w:r w:rsidR="00E32A2F" w:rsidRPr="002228B5">
        <w:rPr>
          <w:lang w:eastAsia="ru-RU"/>
        </w:rPr>
        <w:t>.</w:t>
      </w:r>
      <w:r w:rsidR="00770499" w:rsidRPr="002228B5">
        <w:rPr>
          <w:lang w:eastAsia="ru-RU"/>
        </w:rPr>
        <w:t>)</w:t>
      </w:r>
      <w:r w:rsidRPr="002228B5">
        <w:rPr>
          <w:lang w:eastAsia="ru-RU"/>
        </w:rPr>
        <w:t xml:space="preserve">, </w:t>
      </w:r>
      <w:r w:rsidR="0058532D" w:rsidRPr="002228B5">
        <w:rPr>
          <w:lang w:eastAsia="ru-RU"/>
        </w:rPr>
        <w:t>из которых на селе</w:t>
      </w:r>
      <w:r w:rsidR="002F4FCD">
        <w:rPr>
          <w:lang w:eastAsia="ru-RU"/>
        </w:rPr>
        <w:t xml:space="preserve"> – 68</w:t>
      </w:r>
      <w:r w:rsidR="002228B5" w:rsidRPr="002228B5">
        <w:rPr>
          <w:lang w:eastAsia="ru-RU"/>
        </w:rPr>
        <w:t xml:space="preserve"> че</w:t>
      </w:r>
      <w:r w:rsidR="001F4F1C">
        <w:rPr>
          <w:lang w:eastAsia="ru-RU"/>
        </w:rPr>
        <w:t xml:space="preserve">ловек. </w:t>
      </w:r>
      <w:r w:rsidR="0058532D" w:rsidRPr="003C0F59">
        <w:rPr>
          <w:lang w:eastAsia="ru-RU"/>
        </w:rPr>
        <w:t>У</w:t>
      </w:r>
      <w:r w:rsidRPr="003C0F59">
        <w:rPr>
          <w:lang w:eastAsia="ru-RU"/>
        </w:rPr>
        <w:t>ровень официально регис</w:t>
      </w:r>
      <w:r w:rsidR="000B2036" w:rsidRPr="003C0F59">
        <w:rPr>
          <w:lang w:eastAsia="ru-RU"/>
        </w:rPr>
        <w:t>тр</w:t>
      </w:r>
      <w:r w:rsidR="00347355">
        <w:rPr>
          <w:lang w:eastAsia="ru-RU"/>
        </w:rPr>
        <w:t xml:space="preserve">ируемой безработицы сложился на </w:t>
      </w:r>
      <w:r w:rsidR="00347355">
        <w:rPr>
          <w:lang w:eastAsia="ru-RU"/>
        </w:rPr>
        <w:lastRenderedPageBreak/>
        <w:t>уровне аналогичного периода 2021г. и составил 0</w:t>
      </w:r>
      <w:r w:rsidR="003C0F59" w:rsidRPr="003C0F59">
        <w:rPr>
          <w:lang w:eastAsia="ru-RU"/>
        </w:rPr>
        <w:t>,9</w:t>
      </w:r>
      <w:r w:rsidRPr="003C0F59">
        <w:rPr>
          <w:lang w:eastAsia="ru-RU"/>
        </w:rPr>
        <w:t xml:space="preserve"> процент</w:t>
      </w:r>
      <w:r w:rsidR="000B2036" w:rsidRPr="003C0F59">
        <w:rPr>
          <w:lang w:eastAsia="ru-RU"/>
        </w:rPr>
        <w:t>а</w:t>
      </w:r>
      <w:r w:rsidRPr="003C0F59">
        <w:rPr>
          <w:lang w:eastAsia="ru-RU"/>
        </w:rPr>
        <w:t xml:space="preserve"> к численности экономически активного населения.</w:t>
      </w:r>
    </w:p>
    <w:p w:rsidR="00915787" w:rsidRPr="00A60FBD" w:rsidRDefault="00915787" w:rsidP="00915787">
      <w:pPr>
        <w:spacing w:before="100" w:beforeAutospacing="1" w:after="100" w:afterAutospacing="1"/>
        <w:ind w:firstLine="0"/>
        <w:jc w:val="center"/>
        <w:rPr>
          <w:b/>
          <w:bCs/>
          <w:lang w:eastAsia="ru-RU"/>
        </w:rPr>
      </w:pPr>
      <w:r w:rsidRPr="00A60FBD">
        <w:rPr>
          <w:b/>
          <w:bCs/>
          <w:lang w:eastAsia="ru-RU"/>
        </w:rPr>
        <w:t>2. Население</w:t>
      </w:r>
    </w:p>
    <w:p w:rsidR="00915787" w:rsidRPr="00BD47B5" w:rsidRDefault="00D53A2B" w:rsidP="00915787">
      <w:pPr>
        <w:spacing w:before="100" w:beforeAutospacing="1" w:after="100" w:afterAutospacing="1"/>
        <w:ind w:firstLine="0"/>
        <w:jc w:val="both"/>
        <w:rPr>
          <w:lang w:eastAsia="ru-RU"/>
        </w:rPr>
      </w:pPr>
      <w:r w:rsidRPr="00D53A2B">
        <w:rPr>
          <w:lang w:eastAsia="ru-RU"/>
        </w:rPr>
        <w:t xml:space="preserve">По </w:t>
      </w:r>
      <w:r w:rsidR="00DC6C8E">
        <w:rPr>
          <w:lang w:eastAsia="ru-RU"/>
        </w:rPr>
        <w:t xml:space="preserve">сведениям статистики по </w:t>
      </w:r>
      <w:r w:rsidRPr="00D53A2B">
        <w:rPr>
          <w:lang w:eastAsia="ru-RU"/>
        </w:rPr>
        <w:t>состоянию на 1 января 2022</w:t>
      </w:r>
      <w:r w:rsidR="00915787" w:rsidRPr="00D53A2B">
        <w:rPr>
          <w:lang w:eastAsia="ru-RU"/>
        </w:rPr>
        <w:t xml:space="preserve"> года среднегодовая численность постоянного населения  составила </w:t>
      </w:r>
      <w:r w:rsidRPr="00D53A2B">
        <w:rPr>
          <w:lang w:eastAsia="ru-RU"/>
        </w:rPr>
        <w:t>22 043 человек (97,3 процента к 2021</w:t>
      </w:r>
      <w:r w:rsidR="00915787" w:rsidRPr="00D53A2B">
        <w:rPr>
          <w:lang w:eastAsia="ru-RU"/>
        </w:rPr>
        <w:t xml:space="preserve"> году), удельный</w:t>
      </w:r>
      <w:r w:rsidRPr="00D53A2B">
        <w:rPr>
          <w:lang w:eastAsia="ru-RU"/>
        </w:rPr>
        <w:t xml:space="preserve"> вес городского населения – 36,7 процентов, сельского – 63,3</w:t>
      </w:r>
      <w:r w:rsidR="00915787" w:rsidRPr="00D53A2B">
        <w:rPr>
          <w:lang w:eastAsia="ru-RU"/>
        </w:rPr>
        <w:t xml:space="preserve"> процентов.</w:t>
      </w:r>
      <w:r w:rsidR="00BD47B5">
        <w:rPr>
          <w:lang w:eastAsia="ru-RU"/>
        </w:rPr>
        <w:t xml:space="preserve"> </w:t>
      </w:r>
      <w:r w:rsidR="00BD47B5" w:rsidRPr="00BD47B5">
        <w:t>Коррективы могут внести сведения по результатам переписи населения в 2021 году, которые будут опубликованы на 01.01.2023 года.</w:t>
      </w:r>
    </w:p>
    <w:p w:rsidR="00915787" w:rsidRPr="005673D8" w:rsidRDefault="007E4CE1" w:rsidP="00915787">
      <w:pPr>
        <w:spacing w:before="100" w:beforeAutospacing="1" w:after="100" w:afterAutospacing="1"/>
        <w:ind w:firstLine="0"/>
        <w:jc w:val="both"/>
        <w:rPr>
          <w:lang w:eastAsia="ru-RU"/>
        </w:rPr>
      </w:pPr>
      <w:r w:rsidRPr="007E4CE1">
        <w:rPr>
          <w:lang w:eastAsia="ru-RU"/>
        </w:rPr>
        <w:t>В 2021</w:t>
      </w:r>
      <w:r w:rsidR="00915787" w:rsidRPr="007E4CE1">
        <w:rPr>
          <w:lang w:eastAsia="ru-RU"/>
        </w:rPr>
        <w:t xml:space="preserve"> году уров</w:t>
      </w:r>
      <w:r w:rsidRPr="007E4CE1">
        <w:rPr>
          <w:lang w:eastAsia="ru-RU"/>
        </w:rPr>
        <w:t>ень рождаемости составил  8,5</w:t>
      </w:r>
      <w:r w:rsidR="00915787" w:rsidRPr="007E4CE1">
        <w:rPr>
          <w:lang w:eastAsia="ru-RU"/>
        </w:rPr>
        <w:t xml:space="preserve"> человек </w:t>
      </w:r>
      <w:r w:rsidRPr="007E4CE1">
        <w:rPr>
          <w:lang w:eastAsia="ru-RU"/>
        </w:rPr>
        <w:t>на 1000 населения (2020 год –9,6</w:t>
      </w:r>
      <w:r w:rsidR="00915787" w:rsidRPr="005673D8">
        <w:rPr>
          <w:lang w:eastAsia="ru-RU"/>
        </w:rPr>
        <w:t>),</w:t>
      </w:r>
      <w:r w:rsidR="00915787" w:rsidRPr="005673D8">
        <w:rPr>
          <w:b/>
          <w:lang w:eastAsia="ru-RU"/>
        </w:rPr>
        <w:t xml:space="preserve"> </w:t>
      </w:r>
      <w:r w:rsidR="005673D8" w:rsidRPr="005673D8">
        <w:rPr>
          <w:lang w:eastAsia="ru-RU"/>
        </w:rPr>
        <w:t>уровень смертности – 26,2</w:t>
      </w:r>
      <w:r w:rsidR="00915787" w:rsidRPr="005673D8">
        <w:rPr>
          <w:lang w:eastAsia="ru-RU"/>
        </w:rPr>
        <w:t xml:space="preserve"> человек на</w:t>
      </w:r>
      <w:r w:rsidR="005673D8" w:rsidRPr="005673D8">
        <w:rPr>
          <w:lang w:eastAsia="ru-RU"/>
        </w:rPr>
        <w:t xml:space="preserve"> 1000 населения (2020 год – 21,9</w:t>
      </w:r>
      <w:r w:rsidR="00915787" w:rsidRPr="005673D8">
        <w:rPr>
          <w:lang w:eastAsia="ru-RU"/>
        </w:rPr>
        <w:t>),</w:t>
      </w:r>
      <w:r w:rsidR="00915787" w:rsidRPr="005673D8">
        <w:rPr>
          <w:b/>
          <w:lang w:eastAsia="ru-RU"/>
        </w:rPr>
        <w:t xml:space="preserve"> </w:t>
      </w:r>
      <w:r w:rsidR="00915787" w:rsidRPr="005673D8">
        <w:rPr>
          <w:lang w:eastAsia="ru-RU"/>
        </w:rPr>
        <w:t>коэффициент естествен</w:t>
      </w:r>
      <w:r w:rsidR="005673D8" w:rsidRPr="005673D8">
        <w:rPr>
          <w:lang w:eastAsia="ru-RU"/>
        </w:rPr>
        <w:t>ной убыли населения составил -18,0</w:t>
      </w:r>
      <w:r w:rsidR="00915787" w:rsidRPr="005673D8">
        <w:rPr>
          <w:lang w:eastAsia="ru-RU"/>
        </w:rPr>
        <w:t xml:space="preserve"> человек на 10</w:t>
      </w:r>
      <w:r w:rsidR="005673D8" w:rsidRPr="005673D8">
        <w:rPr>
          <w:lang w:eastAsia="ru-RU"/>
        </w:rPr>
        <w:t>00 населения (2020 год – это -12.3</w:t>
      </w:r>
      <w:r w:rsidR="00915787" w:rsidRPr="005673D8">
        <w:rPr>
          <w:lang w:eastAsia="ru-RU"/>
        </w:rPr>
        <w:t>).</w:t>
      </w:r>
    </w:p>
    <w:p w:rsidR="00C74DA6" w:rsidRPr="00C843A3" w:rsidRDefault="00DC6C8E" w:rsidP="00915787">
      <w:pPr>
        <w:spacing w:before="100" w:beforeAutospacing="1" w:after="100" w:afterAutospacing="1"/>
        <w:ind w:firstLine="0"/>
        <w:jc w:val="both"/>
        <w:rPr>
          <w:lang w:eastAsia="ru-RU"/>
        </w:rPr>
      </w:pPr>
      <w:r>
        <w:rPr>
          <w:lang w:eastAsia="ru-RU"/>
        </w:rPr>
        <w:t>З</w:t>
      </w:r>
      <w:r w:rsidR="00C843A3" w:rsidRPr="00C843A3">
        <w:rPr>
          <w:lang w:eastAsia="ru-RU"/>
        </w:rPr>
        <w:t>а первое полугодие</w:t>
      </w:r>
      <w:r w:rsidR="00572487" w:rsidRPr="00C843A3">
        <w:rPr>
          <w:lang w:eastAsia="ru-RU"/>
        </w:rPr>
        <w:t xml:space="preserve"> </w:t>
      </w:r>
      <w:r>
        <w:rPr>
          <w:lang w:eastAsia="ru-RU"/>
        </w:rPr>
        <w:t xml:space="preserve">2022 г. </w:t>
      </w:r>
      <w:r w:rsidR="00907284" w:rsidRPr="00C843A3">
        <w:rPr>
          <w:lang w:eastAsia="ru-RU"/>
        </w:rPr>
        <w:t xml:space="preserve">в </w:t>
      </w:r>
      <w:proofErr w:type="spellStart"/>
      <w:r w:rsidR="00907284" w:rsidRPr="00C843A3">
        <w:rPr>
          <w:lang w:eastAsia="ru-RU"/>
        </w:rPr>
        <w:t>Погарском</w:t>
      </w:r>
      <w:proofErr w:type="spellEnd"/>
      <w:r w:rsidR="00907284" w:rsidRPr="00C843A3">
        <w:rPr>
          <w:lang w:eastAsia="ru-RU"/>
        </w:rPr>
        <w:t xml:space="preserve"> м</w:t>
      </w:r>
      <w:r w:rsidR="00C843A3" w:rsidRPr="00C843A3">
        <w:rPr>
          <w:lang w:eastAsia="ru-RU"/>
        </w:rPr>
        <w:t xml:space="preserve">униципальном районе </w:t>
      </w:r>
      <w:r>
        <w:rPr>
          <w:lang w:eastAsia="ru-RU"/>
        </w:rPr>
        <w:t>родился</w:t>
      </w:r>
      <w:r w:rsidR="00C843A3" w:rsidRPr="00C843A3">
        <w:rPr>
          <w:lang w:eastAsia="ru-RU"/>
        </w:rPr>
        <w:t xml:space="preserve"> 91</w:t>
      </w:r>
      <w:r w:rsidR="00907284" w:rsidRPr="00C843A3">
        <w:rPr>
          <w:lang w:eastAsia="ru-RU"/>
        </w:rPr>
        <w:t xml:space="preserve"> ребен</w:t>
      </w:r>
      <w:r w:rsidR="00C843A3" w:rsidRPr="00C843A3">
        <w:rPr>
          <w:lang w:eastAsia="ru-RU"/>
        </w:rPr>
        <w:t>ок (в 2021</w:t>
      </w:r>
      <w:r w:rsidR="00907284" w:rsidRPr="00C843A3">
        <w:rPr>
          <w:lang w:eastAsia="ru-RU"/>
        </w:rPr>
        <w:t xml:space="preserve"> году </w:t>
      </w:r>
      <w:r w:rsidR="00572487" w:rsidRPr="00C843A3">
        <w:rPr>
          <w:lang w:eastAsia="ru-RU"/>
        </w:rPr>
        <w:t xml:space="preserve">на эту же дату </w:t>
      </w:r>
      <w:r w:rsidR="00C843A3" w:rsidRPr="00C843A3">
        <w:rPr>
          <w:lang w:eastAsia="ru-RU"/>
        </w:rPr>
        <w:t>– 98 детей), умерших – 258 человек (в 2021 году - 290</w:t>
      </w:r>
      <w:r w:rsidR="00907284" w:rsidRPr="00C843A3">
        <w:rPr>
          <w:lang w:eastAsia="ru-RU"/>
        </w:rPr>
        <w:t>). Таким образом, коэффициент ро</w:t>
      </w:r>
      <w:r w:rsidR="00C843A3" w:rsidRPr="00C843A3">
        <w:rPr>
          <w:lang w:eastAsia="ru-RU"/>
        </w:rPr>
        <w:t>ждаемости по району снизился с 8</w:t>
      </w:r>
      <w:r w:rsidR="00907284" w:rsidRPr="00C843A3">
        <w:rPr>
          <w:lang w:eastAsia="ru-RU"/>
        </w:rPr>
        <w:t>,8 человек на тыс</w:t>
      </w:r>
      <w:r w:rsidR="00C843A3" w:rsidRPr="00C843A3">
        <w:rPr>
          <w:lang w:eastAsia="ru-RU"/>
        </w:rPr>
        <w:t>ячу населения прошлого года до 8,4</w:t>
      </w:r>
      <w:r w:rsidR="00907284" w:rsidRPr="00C843A3">
        <w:rPr>
          <w:lang w:eastAsia="ru-RU"/>
        </w:rPr>
        <w:t xml:space="preserve"> человек текущего года. Соответственно, коэффициент смертности </w:t>
      </w:r>
      <w:r w:rsidR="00C00914">
        <w:rPr>
          <w:lang w:eastAsia="ru-RU"/>
        </w:rPr>
        <w:t>снизился с</w:t>
      </w:r>
      <w:r w:rsidR="00C843A3" w:rsidRPr="00C843A3">
        <w:rPr>
          <w:lang w:eastAsia="ru-RU"/>
        </w:rPr>
        <w:t xml:space="preserve"> 25,9</w:t>
      </w:r>
      <w:r w:rsidR="00907284" w:rsidRPr="00C843A3">
        <w:rPr>
          <w:lang w:eastAsia="ru-RU"/>
        </w:rPr>
        <w:t xml:space="preserve"> ч</w:t>
      </w:r>
      <w:r w:rsidR="00C843A3" w:rsidRPr="00C843A3">
        <w:rPr>
          <w:lang w:eastAsia="ru-RU"/>
        </w:rPr>
        <w:t>еловек на тысячу населения до 23,7</w:t>
      </w:r>
      <w:r w:rsidR="00907284" w:rsidRPr="00C843A3">
        <w:rPr>
          <w:lang w:eastAsia="ru-RU"/>
        </w:rPr>
        <w:t xml:space="preserve"> человек.</w:t>
      </w:r>
    </w:p>
    <w:p w:rsidR="00907284" w:rsidRPr="009E7F9B" w:rsidRDefault="00DC6C8E" w:rsidP="00915787">
      <w:pPr>
        <w:spacing w:before="100" w:beforeAutospacing="1" w:after="100" w:afterAutospacing="1"/>
        <w:ind w:firstLine="0"/>
        <w:jc w:val="both"/>
        <w:rPr>
          <w:lang w:eastAsia="ru-RU"/>
        </w:rPr>
      </w:pPr>
      <w:r>
        <w:rPr>
          <w:lang w:eastAsia="ru-RU"/>
        </w:rPr>
        <w:t>З</w:t>
      </w:r>
      <w:r w:rsidR="002B75D0" w:rsidRPr="009E7F9B">
        <w:rPr>
          <w:lang w:eastAsia="ru-RU"/>
        </w:rPr>
        <w:t xml:space="preserve">а </w:t>
      </w:r>
      <w:r w:rsidR="009E7F9B" w:rsidRPr="009E7F9B">
        <w:rPr>
          <w:lang w:eastAsia="ru-RU"/>
        </w:rPr>
        <w:t>шесть месяцев 2022</w:t>
      </w:r>
      <w:r w:rsidR="002B75D0" w:rsidRPr="009E7F9B">
        <w:rPr>
          <w:lang w:eastAsia="ru-RU"/>
        </w:rPr>
        <w:t xml:space="preserve"> года</w:t>
      </w:r>
      <w:r w:rsidR="00907284" w:rsidRPr="009E7F9B">
        <w:rPr>
          <w:lang w:eastAsia="ru-RU"/>
        </w:rPr>
        <w:t xml:space="preserve"> отмечается </w:t>
      </w:r>
      <w:r w:rsidR="009E7F9B" w:rsidRPr="009E7F9B">
        <w:rPr>
          <w:lang w:eastAsia="ru-RU"/>
        </w:rPr>
        <w:t>снижение</w:t>
      </w:r>
      <w:r w:rsidR="00907284" w:rsidRPr="009E7F9B">
        <w:rPr>
          <w:lang w:eastAsia="ru-RU"/>
        </w:rPr>
        <w:t xml:space="preserve"> заключенных браков</w:t>
      </w:r>
      <w:r w:rsidR="00151C82">
        <w:rPr>
          <w:lang w:eastAsia="ru-RU"/>
        </w:rPr>
        <w:t xml:space="preserve"> с 5</w:t>
      </w:r>
      <w:r w:rsidR="009E7F9B" w:rsidRPr="009E7F9B">
        <w:rPr>
          <w:lang w:eastAsia="ru-RU"/>
        </w:rPr>
        <w:t>9</w:t>
      </w:r>
      <w:r w:rsidR="00151C82">
        <w:rPr>
          <w:lang w:eastAsia="ru-RU"/>
        </w:rPr>
        <w:t xml:space="preserve"> единиц </w:t>
      </w:r>
      <w:r w:rsidR="002B75D0" w:rsidRPr="009E7F9B">
        <w:rPr>
          <w:lang w:eastAsia="ru-RU"/>
        </w:rPr>
        <w:t xml:space="preserve"> д</w:t>
      </w:r>
      <w:r w:rsidR="009E7F9B" w:rsidRPr="009E7F9B">
        <w:rPr>
          <w:lang w:eastAsia="ru-RU"/>
        </w:rPr>
        <w:t>о 5</w:t>
      </w:r>
      <w:r w:rsidR="00151C82">
        <w:rPr>
          <w:lang w:eastAsia="ru-RU"/>
        </w:rPr>
        <w:t>0</w:t>
      </w:r>
      <w:r w:rsidR="002B75D0" w:rsidRPr="009E7F9B">
        <w:rPr>
          <w:lang w:eastAsia="ru-RU"/>
        </w:rPr>
        <w:t xml:space="preserve"> </w:t>
      </w:r>
      <w:r w:rsidR="00151C82">
        <w:rPr>
          <w:lang w:eastAsia="ru-RU"/>
        </w:rPr>
        <w:t xml:space="preserve">(снижение на 9) </w:t>
      </w:r>
      <w:r w:rsidR="002B75D0" w:rsidRPr="009E7F9B">
        <w:rPr>
          <w:lang w:eastAsia="ru-RU"/>
        </w:rPr>
        <w:t xml:space="preserve">и </w:t>
      </w:r>
      <w:r w:rsidR="00151C82">
        <w:rPr>
          <w:lang w:eastAsia="ru-RU"/>
        </w:rPr>
        <w:t>рост количества разводов с 4</w:t>
      </w:r>
      <w:r w:rsidR="009E7F9B" w:rsidRPr="009E7F9B">
        <w:rPr>
          <w:lang w:eastAsia="ru-RU"/>
        </w:rPr>
        <w:t xml:space="preserve">4 </w:t>
      </w:r>
      <w:r w:rsidR="00151C82">
        <w:rPr>
          <w:lang w:eastAsia="ru-RU"/>
        </w:rPr>
        <w:t>единиц до 5</w:t>
      </w:r>
      <w:r w:rsidR="009E7F9B" w:rsidRPr="009E7F9B">
        <w:rPr>
          <w:lang w:eastAsia="ru-RU"/>
        </w:rPr>
        <w:t>3</w:t>
      </w:r>
      <w:r w:rsidR="00151C82">
        <w:rPr>
          <w:lang w:eastAsia="ru-RU"/>
        </w:rPr>
        <w:t xml:space="preserve"> (увеличение </w:t>
      </w:r>
      <w:proofErr w:type="gramStart"/>
      <w:r w:rsidR="00151C82">
        <w:rPr>
          <w:lang w:eastAsia="ru-RU"/>
        </w:rPr>
        <w:t>на</w:t>
      </w:r>
      <w:proofErr w:type="gramEnd"/>
      <w:r w:rsidR="00151C82">
        <w:rPr>
          <w:lang w:eastAsia="ru-RU"/>
        </w:rPr>
        <w:t xml:space="preserve"> 9)</w:t>
      </w:r>
      <w:r w:rsidR="002B75D0" w:rsidRPr="009E7F9B">
        <w:rPr>
          <w:lang w:eastAsia="ru-RU"/>
        </w:rPr>
        <w:t>.</w:t>
      </w:r>
    </w:p>
    <w:p w:rsidR="00DA5FFB" w:rsidRPr="00DA5FFB" w:rsidRDefault="002A7C30" w:rsidP="00915787">
      <w:pPr>
        <w:spacing w:before="100" w:beforeAutospacing="1" w:after="100" w:afterAutospacing="1"/>
        <w:ind w:firstLine="0"/>
        <w:jc w:val="both"/>
        <w:rPr>
          <w:lang w:eastAsia="ru-RU"/>
        </w:rPr>
      </w:pPr>
      <w:r w:rsidRPr="00DA5FFB">
        <w:rPr>
          <w:lang w:eastAsia="ru-RU"/>
        </w:rPr>
        <w:t xml:space="preserve">За </w:t>
      </w:r>
      <w:r w:rsidR="009E7F9B" w:rsidRPr="00DA5FFB">
        <w:rPr>
          <w:lang w:eastAsia="ru-RU"/>
        </w:rPr>
        <w:t>первое полугодие</w:t>
      </w:r>
      <w:r w:rsidRPr="00DA5FFB">
        <w:rPr>
          <w:lang w:eastAsia="ru-RU"/>
        </w:rPr>
        <w:t xml:space="preserve"> текущего года </w:t>
      </w:r>
      <w:r w:rsidR="00DA5FFB" w:rsidRPr="00DA5FFB">
        <w:rPr>
          <w:lang w:eastAsia="ru-RU"/>
        </w:rPr>
        <w:t xml:space="preserve">снизилась </w:t>
      </w:r>
      <w:r w:rsidRPr="00DA5FFB">
        <w:rPr>
          <w:lang w:eastAsia="ru-RU"/>
        </w:rPr>
        <w:t>числе</w:t>
      </w:r>
      <w:r w:rsidR="00DA5FFB" w:rsidRPr="00DA5FFB">
        <w:rPr>
          <w:lang w:eastAsia="ru-RU"/>
        </w:rPr>
        <w:t>нность: прибывших - на 59 человек по сравнению с 2021 годом до 400;</w:t>
      </w:r>
      <w:r w:rsidRPr="00DA5FFB">
        <w:rPr>
          <w:lang w:eastAsia="ru-RU"/>
        </w:rPr>
        <w:t xml:space="preserve"> выбывших </w:t>
      </w:r>
      <w:r w:rsidR="00DA5FFB" w:rsidRPr="00DA5FFB">
        <w:rPr>
          <w:lang w:eastAsia="ru-RU"/>
        </w:rPr>
        <w:t xml:space="preserve">- на 182 человек по сравнению с 2021 годом </w:t>
      </w:r>
      <w:proofErr w:type="gramStart"/>
      <w:r w:rsidR="00DA5FFB" w:rsidRPr="00DA5FFB">
        <w:rPr>
          <w:lang w:eastAsia="ru-RU"/>
        </w:rPr>
        <w:t>до</w:t>
      </w:r>
      <w:proofErr w:type="gramEnd"/>
      <w:r w:rsidR="00DA5FFB" w:rsidRPr="00DA5FFB">
        <w:rPr>
          <w:lang w:eastAsia="ru-RU"/>
        </w:rPr>
        <w:t xml:space="preserve"> 349</w:t>
      </w:r>
      <w:r w:rsidRPr="00DA5FFB">
        <w:rPr>
          <w:lang w:eastAsia="ru-RU"/>
        </w:rPr>
        <w:t>. Отрицательный миграционн</w:t>
      </w:r>
      <w:r w:rsidR="00DA5FFB" w:rsidRPr="00DA5FFB">
        <w:rPr>
          <w:lang w:eastAsia="ru-RU"/>
        </w:rPr>
        <w:t>ый прирост составил 37 человека (в 2020 году – 199</w:t>
      </w:r>
      <w:r w:rsidRPr="00DA5FFB">
        <w:rPr>
          <w:lang w:eastAsia="ru-RU"/>
        </w:rPr>
        <w:t>).</w:t>
      </w:r>
    </w:p>
    <w:p w:rsidR="00915787" w:rsidRPr="0025502C" w:rsidRDefault="00915787" w:rsidP="00915787">
      <w:pPr>
        <w:ind w:firstLine="0"/>
        <w:jc w:val="both"/>
        <w:rPr>
          <w:rFonts w:eastAsia="Times New Roman"/>
          <w:lang w:eastAsia="ru-RU"/>
        </w:rPr>
      </w:pPr>
      <w:r w:rsidRPr="0025502C">
        <w:rPr>
          <w:rFonts w:eastAsia="Times New Roman"/>
          <w:lang w:eastAsia="ru-RU"/>
        </w:rPr>
        <w:t>Особенностью демографических тенденций в последнее время является старение населения, ухудшение возрастной структуры населения. Негативное</w:t>
      </w:r>
    </w:p>
    <w:p w:rsidR="00915787" w:rsidRPr="0025502C" w:rsidRDefault="00915787" w:rsidP="00915787">
      <w:pPr>
        <w:ind w:firstLine="0"/>
        <w:jc w:val="both"/>
        <w:rPr>
          <w:rFonts w:eastAsia="Times New Roman"/>
          <w:lang w:eastAsia="ru-RU"/>
        </w:rPr>
      </w:pPr>
      <w:r w:rsidRPr="0025502C">
        <w:rPr>
          <w:rFonts w:eastAsia="Times New Roman"/>
          <w:lang w:eastAsia="ru-RU"/>
        </w:rPr>
        <w:t>влияние на демографическую ситуацию оказывает снижение численности населения в возрасте 15–64 года за счет малочисленного поколения людей,</w:t>
      </w:r>
      <w:r w:rsidR="00151C82">
        <w:rPr>
          <w:rFonts w:eastAsia="Times New Roman"/>
          <w:lang w:eastAsia="ru-RU"/>
        </w:rPr>
        <w:t xml:space="preserve"> рожденных в 90-е годы.</w:t>
      </w:r>
      <w:r w:rsidRPr="0025502C">
        <w:rPr>
          <w:rFonts w:eastAsia="Times New Roman"/>
          <w:lang w:eastAsia="ru-RU"/>
        </w:rPr>
        <w:t xml:space="preserve"> В результате реализации мероприятий национальных проектов «Демография» и «Здравоохранение», направленных на достижение целей по повышению рождаемости, снижению смертности, а также за счет улучшения репродуктивного здоровья, формирования мотивации к здоровому образу жизни, стимулирования к занятиям физкультурой и спортом, будет наблюдаться улучшение демографической ситуации.</w:t>
      </w:r>
    </w:p>
    <w:p w:rsidR="00915787" w:rsidRPr="002745A6" w:rsidRDefault="00915787" w:rsidP="00915787">
      <w:pPr>
        <w:ind w:firstLine="0"/>
        <w:jc w:val="both"/>
        <w:rPr>
          <w:rFonts w:eastAsia="Times New Roman"/>
          <w:lang w:eastAsia="ru-RU"/>
        </w:rPr>
      </w:pPr>
      <w:r w:rsidRPr="002745A6">
        <w:rPr>
          <w:rFonts w:eastAsia="Times New Roman"/>
          <w:lang w:eastAsia="ru-RU"/>
        </w:rPr>
        <w:t xml:space="preserve">На повышение рождаемости также направлены мероприятия, предусматривающие создание возможности для выхода на работу </w:t>
      </w:r>
      <w:r w:rsidRPr="002745A6">
        <w:rPr>
          <w:rFonts w:eastAsia="Times New Roman"/>
          <w:lang w:eastAsia="ru-RU"/>
        </w:rPr>
        <w:lastRenderedPageBreak/>
        <w:t>э</w:t>
      </w:r>
      <w:r w:rsidR="00151C82">
        <w:rPr>
          <w:rFonts w:eastAsia="Times New Roman"/>
          <w:lang w:eastAsia="ru-RU"/>
        </w:rPr>
        <w:t xml:space="preserve">кономически активных родителей, </w:t>
      </w:r>
      <w:r w:rsidRPr="002745A6">
        <w:rPr>
          <w:rFonts w:eastAsia="Times New Roman"/>
          <w:lang w:eastAsia="ru-RU"/>
        </w:rPr>
        <w:t>имеющих детей в возрасте до трех лет, а также материальные меры поддержки.</w:t>
      </w:r>
    </w:p>
    <w:p w:rsidR="00915787" w:rsidRPr="00A80FF5" w:rsidRDefault="00915787" w:rsidP="00915787">
      <w:pPr>
        <w:ind w:firstLine="0"/>
        <w:jc w:val="both"/>
        <w:rPr>
          <w:rFonts w:eastAsia="Times New Roman"/>
          <w:lang w:eastAsia="ru-RU"/>
        </w:rPr>
      </w:pPr>
      <w:r w:rsidRPr="00A80FF5">
        <w:rPr>
          <w:rFonts w:eastAsia="Times New Roman"/>
          <w:lang w:eastAsia="ru-RU"/>
        </w:rPr>
        <w:t>Мероприятия по снижению смертности предусматривают:</w:t>
      </w:r>
    </w:p>
    <w:p w:rsidR="00915787" w:rsidRPr="00A80FF5" w:rsidRDefault="00915787" w:rsidP="00915787">
      <w:pPr>
        <w:ind w:firstLine="0"/>
        <w:jc w:val="both"/>
        <w:rPr>
          <w:sz w:val="32"/>
          <w:szCs w:val="32"/>
        </w:rPr>
      </w:pPr>
      <w:r w:rsidRPr="00A80FF5">
        <w:rPr>
          <w:rFonts w:eastAsia="Times New Roman"/>
          <w:lang w:eastAsia="ru-RU"/>
        </w:rPr>
        <w:t>- завершение формирования сети медицинских организаций первичного звена здравоохранения, ремонт фельдшерско-акушерских пунктов, приобретение современного высокотехнологичного медицинского оборудования и мобильных медицинских комплексов;</w:t>
      </w:r>
    </w:p>
    <w:p w:rsidR="00A80FF5" w:rsidRPr="00A80FF5" w:rsidRDefault="00A80FF5" w:rsidP="00BD47B5">
      <w:pPr>
        <w:jc w:val="both"/>
      </w:pPr>
      <w:r w:rsidRPr="00A80FF5">
        <w:t xml:space="preserve">В 2021 году в рамках реализации нацпроекта «Здравоохранение» отремонтированы 6 фельдшерско-акушерских пунктов в сельских населенных пунктах Лукин, </w:t>
      </w:r>
      <w:proofErr w:type="spellStart"/>
      <w:r w:rsidRPr="00A80FF5">
        <w:t>Мадеевка</w:t>
      </w:r>
      <w:proofErr w:type="spellEnd"/>
      <w:r w:rsidRPr="00A80FF5">
        <w:t xml:space="preserve">, </w:t>
      </w:r>
      <w:proofErr w:type="spellStart"/>
      <w:r w:rsidRPr="00A80FF5">
        <w:t>Василевка</w:t>
      </w:r>
      <w:proofErr w:type="spellEnd"/>
      <w:r w:rsidRPr="00A80FF5">
        <w:t xml:space="preserve">, </w:t>
      </w:r>
      <w:proofErr w:type="spellStart"/>
      <w:r w:rsidRPr="00A80FF5">
        <w:t>Грязивец</w:t>
      </w:r>
      <w:proofErr w:type="spellEnd"/>
      <w:r w:rsidRPr="00A80FF5">
        <w:t xml:space="preserve">, </w:t>
      </w:r>
      <w:proofErr w:type="spellStart"/>
      <w:r w:rsidRPr="00A80FF5">
        <w:t>Стечна</w:t>
      </w:r>
      <w:proofErr w:type="spellEnd"/>
      <w:r w:rsidRPr="00A80FF5">
        <w:t xml:space="preserve">, </w:t>
      </w:r>
      <w:proofErr w:type="spellStart"/>
      <w:r w:rsidRPr="00A80FF5">
        <w:t>Дареевск</w:t>
      </w:r>
      <w:proofErr w:type="spellEnd"/>
      <w:r w:rsidRPr="00A80FF5">
        <w:t xml:space="preserve"> на 2,8 млн. руб.</w:t>
      </w:r>
      <w:r w:rsidR="00BD47B5">
        <w:t>,</w:t>
      </w:r>
      <w:r w:rsidRPr="00A80FF5">
        <w:t xml:space="preserve"> </w:t>
      </w:r>
      <w:r w:rsidR="00BD47B5">
        <w:t xml:space="preserve"> </w:t>
      </w:r>
      <w:r w:rsidRPr="00A80FF5">
        <w:t xml:space="preserve">капитально отремонтировано здание поликлиники </w:t>
      </w:r>
      <w:proofErr w:type="spellStart"/>
      <w:r w:rsidRPr="00A80FF5">
        <w:t>пгт</w:t>
      </w:r>
      <w:proofErr w:type="spellEnd"/>
      <w:r w:rsidRPr="00A80FF5">
        <w:t xml:space="preserve"> Погар на 17,8 млн. рублей.</w:t>
      </w:r>
    </w:p>
    <w:p w:rsidR="00A80FF5" w:rsidRPr="00A80FF5" w:rsidRDefault="00A80FF5" w:rsidP="00A80FF5">
      <w:pPr>
        <w:jc w:val="both"/>
      </w:pPr>
      <w:r w:rsidRPr="00A80FF5">
        <w:t xml:space="preserve">В </w:t>
      </w:r>
      <w:r w:rsidR="00151C82">
        <w:t xml:space="preserve">2021 году в </w:t>
      </w:r>
      <w:r w:rsidRPr="00A80FF5">
        <w:t>целях укрепления материально-технической базы учреждений здравоохранения на приобретение оборудования направлено 43 млн. рублей.</w:t>
      </w:r>
    </w:p>
    <w:p w:rsidR="00151C82" w:rsidRDefault="00915787" w:rsidP="00151C82">
      <w:pPr>
        <w:jc w:val="both"/>
      </w:pPr>
      <w:r w:rsidRPr="00D876E6">
        <w:rPr>
          <w:rFonts w:eastAsia="Times New Roman"/>
          <w:lang w:eastAsia="ru-RU"/>
        </w:rPr>
        <w:t>Следует отметить, что мероприятия по сокращению уровня смертности будут способствовать снижению возрастных коэффициентов смертности, однако не смогут компенсировать потери</w:t>
      </w:r>
      <w:r w:rsidR="00151C82">
        <w:rPr>
          <w:rFonts w:eastAsia="Times New Roman"/>
          <w:lang w:eastAsia="ru-RU"/>
        </w:rPr>
        <w:t xml:space="preserve"> СВО</w:t>
      </w:r>
      <w:r w:rsidRPr="00D876E6">
        <w:rPr>
          <w:rFonts w:eastAsia="Times New Roman"/>
          <w:lang w:eastAsia="ru-RU"/>
        </w:rPr>
        <w:t>, что приведет к сохранению естественной убыли населения на протяжении прогнозного периода.</w:t>
      </w:r>
    </w:p>
    <w:p w:rsidR="00151C82" w:rsidRDefault="00151C82" w:rsidP="00151C82">
      <w:pPr>
        <w:jc w:val="both"/>
      </w:pPr>
      <w:r>
        <w:rPr>
          <w:lang w:eastAsia="ru-RU"/>
        </w:rPr>
        <w:t>П</w:t>
      </w:r>
      <w:r w:rsidR="00115A9B" w:rsidRPr="00115A9B">
        <w:rPr>
          <w:lang w:eastAsia="ru-RU"/>
        </w:rPr>
        <w:t>о оценке в 2023</w:t>
      </w:r>
      <w:r w:rsidR="00915787" w:rsidRPr="00115A9B">
        <w:rPr>
          <w:lang w:eastAsia="ru-RU"/>
        </w:rPr>
        <w:t xml:space="preserve"> году уровень рождаемости   вырастет незначительно </w:t>
      </w:r>
      <w:r w:rsidR="00115A9B" w:rsidRPr="00115A9B">
        <w:rPr>
          <w:lang w:eastAsia="ru-RU"/>
        </w:rPr>
        <w:t>и составит</w:t>
      </w:r>
      <w:r w:rsidR="00915787" w:rsidRPr="00115A9B">
        <w:rPr>
          <w:b/>
          <w:lang w:eastAsia="ru-RU"/>
        </w:rPr>
        <w:t xml:space="preserve"> </w:t>
      </w:r>
      <w:r w:rsidR="00115A9B" w:rsidRPr="00115A9B">
        <w:rPr>
          <w:lang w:eastAsia="ru-RU"/>
        </w:rPr>
        <w:t>11,8</w:t>
      </w:r>
      <w:r w:rsidR="00915787" w:rsidRPr="00115A9B">
        <w:rPr>
          <w:lang w:eastAsia="ru-RU"/>
        </w:rPr>
        <w:t xml:space="preserve"> человека на 1000 на</w:t>
      </w:r>
      <w:r w:rsidR="00115A9B" w:rsidRPr="00115A9B">
        <w:rPr>
          <w:lang w:eastAsia="ru-RU"/>
        </w:rPr>
        <w:t>селения, уровень смертности – 25</w:t>
      </w:r>
      <w:r w:rsidR="00915787" w:rsidRPr="00115A9B">
        <w:rPr>
          <w:lang w:eastAsia="ru-RU"/>
        </w:rPr>
        <w:t>,5 человека на 1000 населения,</w:t>
      </w:r>
      <w:r w:rsidR="00915787" w:rsidRPr="00115A9B">
        <w:rPr>
          <w:b/>
          <w:lang w:eastAsia="ru-RU"/>
        </w:rPr>
        <w:t xml:space="preserve"> </w:t>
      </w:r>
      <w:r w:rsidR="00915787" w:rsidRPr="00115A9B">
        <w:rPr>
          <w:lang w:eastAsia="ru-RU"/>
        </w:rPr>
        <w:t>коэффициент естественной убыли составит -1</w:t>
      </w:r>
      <w:r w:rsidR="00115A9B" w:rsidRPr="00115A9B">
        <w:rPr>
          <w:lang w:eastAsia="ru-RU"/>
        </w:rPr>
        <w:t>3,7</w:t>
      </w:r>
      <w:r w:rsidR="00915787" w:rsidRPr="00115A9B">
        <w:rPr>
          <w:lang w:eastAsia="ru-RU"/>
        </w:rPr>
        <w:t xml:space="preserve"> человек на 1000 населения.</w:t>
      </w:r>
    </w:p>
    <w:p w:rsidR="00915787" w:rsidRPr="0024250E" w:rsidRDefault="0024250E" w:rsidP="00151C82">
      <w:pPr>
        <w:jc w:val="both"/>
      </w:pPr>
      <w:r w:rsidRPr="0024250E">
        <w:rPr>
          <w:lang w:eastAsia="ru-RU"/>
        </w:rPr>
        <w:t>По прогнозу в 2025</w:t>
      </w:r>
      <w:r w:rsidR="00915787" w:rsidRPr="0024250E">
        <w:rPr>
          <w:lang w:eastAsia="ru-RU"/>
        </w:rPr>
        <w:t xml:space="preserve"> году коэ</w:t>
      </w:r>
      <w:r w:rsidRPr="0024250E">
        <w:rPr>
          <w:lang w:eastAsia="ru-RU"/>
        </w:rPr>
        <w:t>ффициент рождаемости составит 13</w:t>
      </w:r>
      <w:r w:rsidR="00915787" w:rsidRPr="0024250E">
        <w:rPr>
          <w:lang w:eastAsia="ru-RU"/>
        </w:rPr>
        <w:t>,1 единиц на 1000 населения, коэф</w:t>
      </w:r>
      <w:r w:rsidRPr="0024250E">
        <w:rPr>
          <w:lang w:eastAsia="ru-RU"/>
        </w:rPr>
        <w:t>фициент смертности населения – 25,3</w:t>
      </w:r>
      <w:r w:rsidR="00915787" w:rsidRPr="0024250E">
        <w:rPr>
          <w:lang w:eastAsia="ru-RU"/>
        </w:rPr>
        <w:t xml:space="preserve"> человека на 1000 населения. Как следствие, коэффициент ест</w:t>
      </w:r>
      <w:r w:rsidRPr="0024250E">
        <w:rPr>
          <w:lang w:eastAsia="ru-RU"/>
        </w:rPr>
        <w:t>ественной убыли населения в 2025 году составит 12,1</w:t>
      </w:r>
      <w:r w:rsidR="00915787" w:rsidRPr="0024250E">
        <w:rPr>
          <w:lang w:eastAsia="ru-RU"/>
        </w:rPr>
        <w:t xml:space="preserve"> человека на 1000 населения. </w:t>
      </w:r>
    </w:p>
    <w:p w:rsidR="00915787" w:rsidRPr="00C366E4" w:rsidRDefault="00915787" w:rsidP="00915787">
      <w:pPr>
        <w:ind w:firstLine="0"/>
        <w:jc w:val="both"/>
        <w:rPr>
          <w:lang w:eastAsia="ru-RU"/>
        </w:rPr>
      </w:pPr>
      <w:r w:rsidRPr="00C366E4">
        <w:rPr>
          <w:lang w:eastAsia="ru-RU"/>
        </w:rPr>
        <w:t>Среднегодовая численность населения Пога</w:t>
      </w:r>
      <w:r w:rsidR="00C366E4" w:rsidRPr="00C366E4">
        <w:rPr>
          <w:lang w:eastAsia="ru-RU"/>
        </w:rPr>
        <w:t>рского района по прогнозу в 2023</w:t>
      </w:r>
      <w:r w:rsidRPr="00C366E4">
        <w:rPr>
          <w:lang w:eastAsia="ru-RU"/>
        </w:rPr>
        <w:t xml:space="preserve"> году </w:t>
      </w:r>
      <w:r w:rsidR="00C366E4" w:rsidRPr="00C366E4">
        <w:rPr>
          <w:lang w:eastAsia="ru-RU"/>
        </w:rPr>
        <w:t>снизится к уровню</w:t>
      </w:r>
      <w:r w:rsidRPr="00C366E4">
        <w:rPr>
          <w:lang w:eastAsia="ru-RU"/>
        </w:rPr>
        <w:t xml:space="preserve"> предыдущего года </w:t>
      </w:r>
      <w:r w:rsidR="00C366E4" w:rsidRPr="00C366E4">
        <w:rPr>
          <w:lang w:eastAsia="ru-RU"/>
        </w:rPr>
        <w:t>на 490 человек до 21</w:t>
      </w:r>
      <w:r w:rsidRPr="00C366E4">
        <w:rPr>
          <w:lang w:eastAsia="ru-RU"/>
        </w:rPr>
        <w:t>,5</w:t>
      </w:r>
      <w:r w:rsidR="00C366E4" w:rsidRPr="00C366E4">
        <w:rPr>
          <w:lang w:eastAsia="ru-RU"/>
        </w:rPr>
        <w:t>5 тыс. человек, в 2025 году – 20,59</w:t>
      </w:r>
      <w:r w:rsidRPr="00C366E4">
        <w:rPr>
          <w:lang w:eastAsia="ru-RU"/>
        </w:rPr>
        <w:t xml:space="preserve"> тыс. человек.</w:t>
      </w:r>
    </w:p>
    <w:p w:rsidR="007A00F8" w:rsidRPr="00BD1C80" w:rsidRDefault="00915787" w:rsidP="00915787">
      <w:pPr>
        <w:spacing w:before="100" w:beforeAutospacing="1" w:after="100" w:afterAutospacing="1"/>
        <w:ind w:firstLine="0"/>
        <w:jc w:val="center"/>
        <w:rPr>
          <w:lang w:eastAsia="ru-RU"/>
        </w:rPr>
      </w:pPr>
      <w:r w:rsidRPr="00BD1C80">
        <w:rPr>
          <w:b/>
          <w:bCs/>
          <w:lang w:eastAsia="ru-RU"/>
        </w:rPr>
        <w:t>3</w:t>
      </w:r>
      <w:r w:rsidR="007A00F8" w:rsidRPr="00BD1C80">
        <w:rPr>
          <w:b/>
          <w:bCs/>
          <w:lang w:eastAsia="ru-RU"/>
        </w:rPr>
        <w:t>. Промышленное производство</w:t>
      </w:r>
    </w:p>
    <w:p w:rsidR="00F91475" w:rsidRPr="00F91475" w:rsidRDefault="00F91475" w:rsidP="00F91475">
      <w:pPr>
        <w:jc w:val="both"/>
      </w:pPr>
      <w:r w:rsidRPr="00F91475">
        <w:t>В прогнозе социально-экономического развития экономики района учтено влияние введенных санкций недружественных стран, последствия которых можно минимизировать при условии грамотного подхода к руководству производственными процессами.</w:t>
      </w:r>
    </w:p>
    <w:p w:rsidR="004F4B4B" w:rsidRPr="0069177F" w:rsidRDefault="004F4B4B" w:rsidP="004F4B4B">
      <w:pPr>
        <w:jc w:val="both"/>
      </w:pPr>
      <w:r w:rsidRPr="0069177F">
        <w:t xml:space="preserve">Объем отгруженной продукции собственного производства, выполнено работ и услуг собственными силами по </w:t>
      </w:r>
      <w:r w:rsidR="00E57870">
        <w:t>всем</w:t>
      </w:r>
      <w:r w:rsidRPr="0069177F">
        <w:t xml:space="preserve"> видам </w:t>
      </w:r>
      <w:r w:rsidR="0069177F" w:rsidRPr="0069177F">
        <w:t>экономической деятельности по 36</w:t>
      </w:r>
      <w:r w:rsidRPr="0069177F">
        <w:t xml:space="preserve"> крупн</w:t>
      </w:r>
      <w:r w:rsidR="0069177F" w:rsidRPr="0069177F">
        <w:t>ым и средним предприятиям Погарского района</w:t>
      </w:r>
      <w:r w:rsidRPr="0069177F">
        <w:t xml:space="preserve"> за январь-июнь 2022 г. составил </w:t>
      </w:r>
      <w:r w:rsidR="0069177F" w:rsidRPr="0069177F">
        <w:t>3,6 млрд. рублей (темп роста 118,7</w:t>
      </w:r>
      <w:r w:rsidRPr="0069177F">
        <w:t>% к уровню 2021г.).</w:t>
      </w:r>
    </w:p>
    <w:p w:rsidR="004F4B4B" w:rsidRDefault="004F4B4B" w:rsidP="00FA7200">
      <w:pPr>
        <w:jc w:val="both"/>
      </w:pPr>
      <w:r w:rsidRPr="0069177F">
        <w:t xml:space="preserve">По оценке 2022 г. в прогнозируемом периоде размер показателя составит  </w:t>
      </w:r>
      <w:r w:rsidR="0069177F" w:rsidRPr="0069177F">
        <w:t>8</w:t>
      </w:r>
      <w:r w:rsidR="00E57870">
        <w:t xml:space="preserve"> </w:t>
      </w:r>
      <w:proofErr w:type="gramStart"/>
      <w:r w:rsidR="00E57870">
        <w:t>млрд</w:t>
      </w:r>
      <w:proofErr w:type="gramEnd"/>
      <w:r w:rsidR="00E57870">
        <w:t xml:space="preserve"> 257 млн</w:t>
      </w:r>
      <w:r w:rsidR="0069177F" w:rsidRPr="0069177F">
        <w:t>. руб., темп роста 112,5</w:t>
      </w:r>
      <w:r w:rsidRPr="0069177F">
        <w:t xml:space="preserve">%. В период с 2023 г. по 2025 </w:t>
      </w:r>
      <w:r w:rsidRPr="0069177F">
        <w:lastRenderedPageBreak/>
        <w:t xml:space="preserve">г. объем отгруженной продукции </w:t>
      </w:r>
      <w:r w:rsidR="0069177F" w:rsidRPr="0069177F">
        <w:t>запланирован в диапазоне от 8</w:t>
      </w:r>
      <w:r w:rsidR="00E57870">
        <w:t xml:space="preserve"> млрд 595 млн</w:t>
      </w:r>
      <w:r w:rsidR="0069177F" w:rsidRPr="0069177F">
        <w:t>. руб. до 9</w:t>
      </w:r>
      <w:r w:rsidR="00E57870">
        <w:t xml:space="preserve"> млрд 475 млн</w:t>
      </w:r>
      <w:r w:rsidR="0069177F" w:rsidRPr="0069177F">
        <w:t>. руб. с ростом от 104,1% до 105,9</w:t>
      </w:r>
      <w:r w:rsidRPr="0069177F">
        <w:t>%.</w:t>
      </w:r>
    </w:p>
    <w:p w:rsidR="004F4B4B" w:rsidRDefault="007A00F8" w:rsidP="00FA7200">
      <w:pPr>
        <w:jc w:val="both"/>
        <w:rPr>
          <w:lang w:eastAsia="ru-RU"/>
        </w:rPr>
      </w:pPr>
      <w:r w:rsidRPr="000D5808">
        <w:rPr>
          <w:lang w:eastAsia="ru-RU"/>
        </w:rPr>
        <w:t>Производственный сектор района представлен предприятиями, относящимися к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rsidR="004F4B4B" w:rsidRDefault="004F4B4B" w:rsidP="004F4B4B">
      <w:pPr>
        <w:jc w:val="both"/>
      </w:pPr>
      <w:r w:rsidRPr="004F212E">
        <w:rPr>
          <w:lang w:eastAsia="ru-RU"/>
        </w:rPr>
        <w:t>Ведущая роль в промышленном производстве района принадлежит обрабатывающим производствам</w:t>
      </w:r>
      <w:r w:rsidRPr="004F212E">
        <w:t xml:space="preserve">. </w:t>
      </w:r>
      <w:r w:rsidRPr="004F212E">
        <w:rPr>
          <w:lang w:eastAsia="ru-RU"/>
        </w:rPr>
        <w:t>На их долю приходится 80 процентов  объема отгруженной продукции.</w:t>
      </w:r>
      <w:r w:rsidRPr="004F212E">
        <w:t xml:space="preserve"> </w:t>
      </w:r>
    </w:p>
    <w:p w:rsidR="007A00F8" w:rsidRPr="00C72524" w:rsidRDefault="007A00F8" w:rsidP="00132844">
      <w:pPr>
        <w:spacing w:before="100" w:beforeAutospacing="1" w:after="100" w:afterAutospacing="1"/>
        <w:jc w:val="both"/>
        <w:rPr>
          <w:lang w:eastAsia="ru-RU"/>
        </w:rPr>
      </w:pPr>
      <w:r w:rsidRPr="00C72524">
        <w:rPr>
          <w:lang w:eastAsia="ru-RU"/>
        </w:rPr>
        <w:t>Основные промышленные предприятия района:</w:t>
      </w:r>
    </w:p>
    <w:p w:rsidR="00C74041" w:rsidRPr="00C72524" w:rsidRDefault="00C35F3B" w:rsidP="00C35F3B">
      <w:pPr>
        <w:jc w:val="both"/>
      </w:pPr>
      <w:r w:rsidRPr="00C72524">
        <w:t xml:space="preserve">Градообразующим предприятием района является табачная компания с более чем столетней историей – </w:t>
      </w:r>
      <w:r w:rsidRPr="00C72524">
        <w:rPr>
          <w:b/>
        </w:rPr>
        <w:t>АО «</w:t>
      </w:r>
      <w:proofErr w:type="spellStart"/>
      <w:r w:rsidRPr="00C72524">
        <w:rPr>
          <w:b/>
        </w:rPr>
        <w:t>Погарская</w:t>
      </w:r>
      <w:proofErr w:type="spellEnd"/>
      <w:r w:rsidRPr="00C72524">
        <w:rPr>
          <w:b/>
        </w:rPr>
        <w:t xml:space="preserve"> сигаретно-сигарная фабрика</w:t>
      </w:r>
      <w:r w:rsidRPr="00C72524">
        <w:t xml:space="preserve">», которая нацелена на производство самого широкого спектра табачных изделий. </w:t>
      </w:r>
    </w:p>
    <w:p w:rsidR="007C51F5" w:rsidRPr="004F0EC9" w:rsidRDefault="007C51F5" w:rsidP="00364096">
      <w:pPr>
        <w:jc w:val="both"/>
      </w:pPr>
      <w:r w:rsidRPr="004F0EC9">
        <w:t>За январь-июнь 2022 года объем отгруженной продукции</w:t>
      </w:r>
      <w:r w:rsidR="008F3604">
        <w:t>, без НДС и акцизов,</w:t>
      </w:r>
      <w:r w:rsidRPr="004F0EC9">
        <w:t xml:space="preserve">  по градообразующему предприятию составил 1 </w:t>
      </w:r>
      <w:r w:rsidR="008F3604">
        <w:t>млрд</w:t>
      </w:r>
      <w:r w:rsidR="00821868">
        <w:t>.</w:t>
      </w:r>
      <w:r w:rsidR="008F3604">
        <w:t xml:space="preserve"> 785</w:t>
      </w:r>
      <w:r w:rsidRPr="004F0EC9">
        <w:t xml:space="preserve">  млн. руб.  или рост на 19,3% к аналогичному периоду 2021 года или 52,5% от плана.</w:t>
      </w:r>
      <w:r w:rsidR="00364096" w:rsidRPr="00364096">
        <w:t xml:space="preserve"> </w:t>
      </w:r>
      <w:r w:rsidR="00364096" w:rsidRPr="004F0EC9">
        <w:t>Степень загрузки производственных мощностей составляет 24%.</w:t>
      </w:r>
    </w:p>
    <w:p w:rsidR="007C51F5" w:rsidRPr="00D85B71" w:rsidRDefault="007C51F5" w:rsidP="007C51F5">
      <w:pPr>
        <w:jc w:val="both"/>
      </w:pPr>
      <w:r w:rsidRPr="00D85B71">
        <w:t>По данным прогноза предприятия объем отгруженной продукции</w:t>
      </w:r>
      <w:r>
        <w:t xml:space="preserve">, без НДС и акцизов, </w:t>
      </w:r>
      <w:r w:rsidRPr="00D85B71">
        <w:t xml:space="preserve"> по итогам текущего года </w:t>
      </w:r>
      <w:r>
        <w:t xml:space="preserve">ожидается </w:t>
      </w:r>
      <w:r w:rsidRPr="00D85B71">
        <w:t>3400 млн. руб.</w:t>
      </w:r>
    </w:p>
    <w:p w:rsidR="007C51F5" w:rsidRPr="007C51F5" w:rsidRDefault="007C51F5" w:rsidP="007C51F5">
      <w:pPr>
        <w:jc w:val="both"/>
        <w:rPr>
          <w:rFonts w:eastAsia="Times New Roman"/>
          <w:lang w:eastAsia="ru-RU"/>
        </w:rPr>
      </w:pPr>
      <w:r w:rsidRPr="004F0EC9">
        <w:t>Среднемесячная заработная плата по предприятию сложилась в 51 345 рублей или рост на 14,4 % к уровню 2021 года.</w:t>
      </w:r>
    </w:p>
    <w:p w:rsidR="00A029D3" w:rsidRPr="00EE3444" w:rsidRDefault="007C51F5" w:rsidP="007C51F5">
      <w:pPr>
        <w:jc w:val="both"/>
      </w:pPr>
      <w:r w:rsidRPr="00C72524">
        <w:t>Предприятие продолжает оставаться крупнейш</w:t>
      </w:r>
      <w:r w:rsidR="00364096">
        <w:t>им налогоплательщиком района</w:t>
      </w:r>
      <w:r w:rsidRPr="00C72524">
        <w:t>.</w:t>
      </w:r>
      <w:r>
        <w:t xml:space="preserve"> </w:t>
      </w:r>
      <w:r w:rsidR="00A029D3" w:rsidRPr="00A029D3">
        <w:rPr>
          <w:rFonts w:eastAsia="Times New Roman"/>
          <w:lang w:eastAsia="ru-RU"/>
        </w:rPr>
        <w:t>За первое полугодие 2022 года в бюджеты всех уровней предприятие уплатило налогов 1,78 млрд. рублей или 121,5% к уровню 2021 года, в том числе в местный бюджет – 17,3 млн. руб. (темп роста 127,2% к уровню 2021 года).</w:t>
      </w:r>
    </w:p>
    <w:p w:rsidR="00C35F3B" w:rsidRPr="00A029D3" w:rsidRDefault="00C35F3B" w:rsidP="00C35F3B">
      <w:pPr>
        <w:suppressAutoHyphens/>
        <w:jc w:val="both"/>
      </w:pPr>
      <w:r w:rsidRPr="00A029D3">
        <w:t>Основная доля налогов (в первую очередь акцизы на табачные изделия) поступает в федеральный бюджет, при этом поступления в бюджет муниципального образования составляют менее 1%.</w:t>
      </w:r>
    </w:p>
    <w:p w:rsidR="00A029D3" w:rsidRDefault="00A029D3" w:rsidP="00A029D3">
      <w:pPr>
        <w:jc w:val="both"/>
      </w:pPr>
      <w:r w:rsidRPr="00A029D3">
        <w:t>В течение первого полугодия, второго квартала 2022 года численность работающих на фабрике в связи с введением санкций и поиском новых управленческих решений снизилась по сравнению с предыдущим годом. Однако, к 1 июля 2022 г. руководство предприятия восстановило численность сотрудников до прежнего уровня, который составил 591 человек или 107%  к 2021 году.</w:t>
      </w:r>
    </w:p>
    <w:p w:rsidR="00364096" w:rsidRPr="004F0EC9" w:rsidRDefault="00364096" w:rsidP="00364096">
      <w:pPr>
        <w:pStyle w:val="ad"/>
        <w:spacing w:after="0" w:line="240" w:lineRule="auto"/>
        <w:ind w:left="0" w:firstLine="709"/>
        <w:jc w:val="both"/>
        <w:outlineLvl w:val="2"/>
        <w:rPr>
          <w:rFonts w:ascii="Times New Roman" w:hAnsi="Times New Roman"/>
          <w:sz w:val="28"/>
          <w:szCs w:val="28"/>
        </w:rPr>
      </w:pPr>
      <w:r w:rsidRPr="004F0EC9">
        <w:rPr>
          <w:rFonts w:ascii="Times New Roman" w:eastAsia="Times New Roman" w:hAnsi="Times New Roman"/>
          <w:bCs/>
          <w:sz w:val="28"/>
          <w:szCs w:val="28"/>
          <w:lang w:eastAsia="ru-RU"/>
        </w:rPr>
        <w:t>По данным прогнозных показателей фабрик</w:t>
      </w:r>
      <w:r>
        <w:rPr>
          <w:rFonts w:ascii="Times New Roman" w:eastAsia="Times New Roman" w:hAnsi="Times New Roman"/>
          <w:bCs/>
          <w:sz w:val="28"/>
          <w:szCs w:val="28"/>
          <w:lang w:eastAsia="ru-RU"/>
        </w:rPr>
        <w:t>и среднесписочная численность работников по итогам</w:t>
      </w:r>
      <w:r w:rsidRPr="004F0EC9">
        <w:rPr>
          <w:rFonts w:ascii="Times New Roman" w:eastAsia="Times New Roman" w:hAnsi="Times New Roman"/>
          <w:bCs/>
          <w:sz w:val="28"/>
          <w:szCs w:val="28"/>
          <w:lang w:eastAsia="ru-RU"/>
        </w:rPr>
        <w:t xml:space="preserve"> 2022 год</w:t>
      </w:r>
      <w:r>
        <w:rPr>
          <w:rFonts w:ascii="Times New Roman" w:eastAsia="Times New Roman" w:hAnsi="Times New Roman"/>
          <w:bCs/>
          <w:sz w:val="28"/>
          <w:szCs w:val="28"/>
          <w:lang w:eastAsia="ru-RU"/>
        </w:rPr>
        <w:t>а</w:t>
      </w:r>
      <w:r w:rsidRPr="004F0EC9">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ожидается</w:t>
      </w:r>
      <w:r w:rsidRPr="004F0EC9">
        <w:rPr>
          <w:rFonts w:ascii="Times New Roman" w:eastAsia="Times New Roman" w:hAnsi="Times New Roman"/>
          <w:bCs/>
          <w:sz w:val="28"/>
          <w:szCs w:val="28"/>
          <w:lang w:eastAsia="ru-RU"/>
        </w:rPr>
        <w:t xml:space="preserve"> 560 человек. </w:t>
      </w:r>
      <w:r w:rsidRPr="004F0EC9">
        <w:rPr>
          <w:rFonts w:ascii="Times New Roman" w:hAnsi="Times New Roman"/>
          <w:sz w:val="28"/>
          <w:szCs w:val="28"/>
        </w:rPr>
        <w:t>Предприятие не планирует высвобождать работников.</w:t>
      </w:r>
    </w:p>
    <w:p w:rsidR="006950EA" w:rsidRDefault="006950EA" w:rsidP="006B01F9">
      <w:pPr>
        <w:suppressAutoHyphens/>
        <w:ind w:firstLine="0"/>
        <w:jc w:val="both"/>
        <w:rPr>
          <w:highlight w:val="yellow"/>
          <w:lang w:eastAsia="ru-RU"/>
        </w:rPr>
      </w:pPr>
    </w:p>
    <w:p w:rsidR="006950EA" w:rsidRDefault="003C30EC" w:rsidP="00857680">
      <w:pPr>
        <w:suppressAutoHyphens/>
        <w:jc w:val="both"/>
        <w:rPr>
          <w:lang w:eastAsia="ru-RU"/>
        </w:rPr>
      </w:pPr>
      <w:r w:rsidRPr="004F0EC9">
        <w:rPr>
          <w:lang w:eastAsia="ru-RU"/>
        </w:rPr>
        <w:lastRenderedPageBreak/>
        <w:t xml:space="preserve">Одним из крупнейших налогоплательщиков района является </w:t>
      </w:r>
      <w:r w:rsidRPr="004F0EC9">
        <w:rPr>
          <w:b/>
          <w:lang w:eastAsia="ru-RU"/>
        </w:rPr>
        <w:t>ООО «Молоко»</w:t>
      </w:r>
      <w:r w:rsidR="007C51F5">
        <w:rPr>
          <w:lang w:eastAsia="ru-RU"/>
        </w:rPr>
        <w:t>, выручка которого по итогам 6 месяцев 2022</w:t>
      </w:r>
      <w:r w:rsidR="00364096" w:rsidRPr="00364096">
        <w:rPr>
          <w:lang w:eastAsia="ru-RU"/>
        </w:rPr>
        <w:t xml:space="preserve"> </w:t>
      </w:r>
      <w:r w:rsidR="00364096">
        <w:rPr>
          <w:lang w:eastAsia="ru-RU"/>
        </w:rPr>
        <w:t xml:space="preserve">сложилась 2,1 млрд. руб., </w:t>
      </w:r>
      <w:r w:rsidR="00364096" w:rsidRPr="004F0EC9">
        <w:rPr>
          <w:lang w:eastAsia="ru-RU"/>
        </w:rPr>
        <w:t>темп роста 70 % к уровню 20</w:t>
      </w:r>
      <w:r w:rsidR="00364096">
        <w:rPr>
          <w:lang w:eastAsia="ru-RU"/>
        </w:rPr>
        <w:t>21 г.</w:t>
      </w:r>
    </w:p>
    <w:p w:rsidR="00364096" w:rsidRPr="00364096" w:rsidRDefault="00364096" w:rsidP="00364096">
      <w:pPr>
        <w:suppressAutoHyphens/>
        <w:jc w:val="both"/>
        <w:rPr>
          <w:b/>
          <w:lang w:eastAsia="ru-RU"/>
        </w:rPr>
      </w:pPr>
      <w:r>
        <w:rPr>
          <w:lang w:eastAsia="ru-RU"/>
        </w:rPr>
        <w:t>С</w:t>
      </w:r>
      <w:r w:rsidRPr="004F0EC9">
        <w:rPr>
          <w:lang w:eastAsia="ru-RU"/>
        </w:rPr>
        <w:t>редняя заработная плата по предприятию составила 53,3 тыс. руб.</w:t>
      </w:r>
      <w:r>
        <w:rPr>
          <w:b/>
          <w:lang w:eastAsia="ru-RU"/>
        </w:rPr>
        <w:t xml:space="preserve"> </w:t>
      </w:r>
      <w:r w:rsidRPr="004F0EC9">
        <w:t xml:space="preserve">На предприятии работает </w:t>
      </w:r>
      <w:r>
        <w:rPr>
          <w:lang w:eastAsia="ru-RU"/>
        </w:rPr>
        <w:t>185 человек.</w:t>
      </w:r>
    </w:p>
    <w:p w:rsidR="00364096" w:rsidRPr="00AE25D1" w:rsidRDefault="006950EA" w:rsidP="00AE25D1">
      <w:pPr>
        <w:suppressAutoHyphens/>
        <w:jc w:val="both"/>
      </w:pPr>
      <w:r w:rsidRPr="004F0EC9">
        <w:t xml:space="preserve">Объем уплаченных налогов в бюджеты всех уровней за </w:t>
      </w:r>
      <w:r w:rsidR="009F59F7" w:rsidRPr="004F0EC9">
        <w:t xml:space="preserve">1 полугодие 2022 года </w:t>
      </w:r>
      <w:r w:rsidR="009F59F7">
        <w:t>составил</w:t>
      </w:r>
      <w:r w:rsidR="009F59F7" w:rsidRPr="004F0EC9">
        <w:t xml:space="preserve"> 189 млн. руб. (темп роста 133% к 2021 г.), </w:t>
      </w:r>
      <w:r w:rsidR="009F59F7">
        <w:t>в том числе в местный бюджет – 6,2</w:t>
      </w:r>
      <w:r w:rsidR="009F59F7" w:rsidRPr="004F0EC9">
        <w:t xml:space="preserve"> млн. руб.</w:t>
      </w:r>
    </w:p>
    <w:p w:rsidR="004F0EC9" w:rsidRPr="004F0EC9" w:rsidRDefault="004F0EC9" w:rsidP="004F0EC9">
      <w:pPr>
        <w:jc w:val="both"/>
      </w:pPr>
      <w:r w:rsidRPr="004F0EC9">
        <w:t>По данным предприятия сбоев в производстве сухих молочных смесей не возникало. При этом производство сухих молочных смесей за 1 полугодие текущего года в натуральных показателях снизилось на 22% и составило 2537 тонн.</w:t>
      </w:r>
    </w:p>
    <w:p w:rsidR="00AE25D1" w:rsidRDefault="004F0EC9" w:rsidP="00AE25D1">
      <w:pPr>
        <w:suppressAutoHyphens/>
        <w:jc w:val="both"/>
      </w:pPr>
      <w:r w:rsidRPr="004F0EC9">
        <w:t xml:space="preserve">На предприятии модернизировано производство сухих молочных смесей, внедрено современное оборудование для переработки давальческого сырья. </w:t>
      </w:r>
      <w:r w:rsidR="00F50D57">
        <w:t>За 1 полугодие 2022 г. о</w:t>
      </w:r>
      <w:r w:rsidR="00AE25D1" w:rsidRPr="004F0EC9">
        <w:t xml:space="preserve">бъем вложенных инвестиций в виде собственных средств составил 1,5 млн. руб. </w:t>
      </w:r>
    </w:p>
    <w:p w:rsidR="004F0EC9" w:rsidRPr="004F0EC9" w:rsidRDefault="004F0EC9" w:rsidP="004F0EC9">
      <w:pPr>
        <w:jc w:val="both"/>
      </w:pPr>
      <w:r w:rsidRPr="004F0EC9">
        <w:t xml:space="preserve">Объем переработки давальческого сырья снизился на 18% по сравнению с аналогичным периодом предыдущего года до 5252 тонн. </w:t>
      </w:r>
    </w:p>
    <w:p w:rsidR="004F0EC9" w:rsidRPr="004F0EC9" w:rsidRDefault="004F0EC9" w:rsidP="004F0EC9">
      <w:pPr>
        <w:jc w:val="both"/>
      </w:pPr>
      <w:r w:rsidRPr="004F0EC9">
        <w:t>Предприятие наладило логистику путем замены поставщиков из Китая: при отказе импортных логистических компаний осуществлять доставку грузов в морские порты, возникла необходимость перевозить сырье железнодорожным транспортом из Китая, что привело к удорожанию готового продукта.</w:t>
      </w:r>
    </w:p>
    <w:p w:rsidR="004F0EC9" w:rsidRPr="004F0EC9" w:rsidRDefault="004F0EC9" w:rsidP="004F0EC9">
      <w:pPr>
        <w:jc w:val="both"/>
      </w:pPr>
      <w:r w:rsidRPr="004F0EC9">
        <w:t>Сельскохозяйственная направленность района диктует отраслевую структуру промышленного производства.</w:t>
      </w:r>
    </w:p>
    <w:p w:rsidR="004F0EC9" w:rsidRPr="004F0EC9" w:rsidRDefault="004F0EC9" w:rsidP="004F0EC9">
      <w:pPr>
        <w:suppressAutoHyphens/>
        <w:jc w:val="both"/>
      </w:pPr>
      <w:r w:rsidRPr="004F0EC9">
        <w:rPr>
          <w:b/>
        </w:rPr>
        <w:t>Акционерное общество «</w:t>
      </w:r>
      <w:proofErr w:type="spellStart"/>
      <w:r w:rsidRPr="004F0EC9">
        <w:rPr>
          <w:b/>
        </w:rPr>
        <w:t>Погарская</w:t>
      </w:r>
      <w:proofErr w:type="spellEnd"/>
      <w:r w:rsidRPr="004F0EC9">
        <w:rPr>
          <w:b/>
        </w:rPr>
        <w:t xml:space="preserve"> картофельная фабрика»</w:t>
      </w:r>
      <w:r w:rsidRPr="004F0EC9">
        <w:t xml:space="preserve"> </w:t>
      </w:r>
      <w:r w:rsidR="00314C78">
        <w:t>выпускает картофельные хлопья. За</w:t>
      </w:r>
      <w:r w:rsidRPr="004F0EC9">
        <w:t xml:space="preserve"> 1 полугодие 2022 год объем отгруженной продукции составил 572,4 млн. рублей (темп роста 121,7% к уровню 2021г.). </w:t>
      </w:r>
      <w:r w:rsidR="00D76DAD">
        <w:t>Средняя ч</w:t>
      </w:r>
      <w:r w:rsidRPr="004F0EC9">
        <w:t>исленность работающих 222 человек</w:t>
      </w:r>
      <w:r w:rsidR="00D76DAD">
        <w:t xml:space="preserve">а, </w:t>
      </w:r>
      <w:r w:rsidRPr="004F0EC9">
        <w:t>ср</w:t>
      </w:r>
      <w:r w:rsidR="00D76DAD">
        <w:t>еднемесячная заработная плата</w:t>
      </w:r>
      <w:r w:rsidR="00485F6D">
        <w:t xml:space="preserve"> 34</w:t>
      </w:r>
      <w:r w:rsidRPr="004F0EC9">
        <w:t xml:space="preserve"> тыс. рублей.</w:t>
      </w:r>
    </w:p>
    <w:p w:rsidR="004F0EC9" w:rsidRPr="004F0EC9" w:rsidRDefault="004F0EC9" w:rsidP="004F0EC9">
      <w:pPr>
        <w:jc w:val="both"/>
      </w:pPr>
      <w:r w:rsidRPr="004F0EC9">
        <w:t>По сведениям АО «</w:t>
      </w:r>
      <w:proofErr w:type="spellStart"/>
      <w:r w:rsidRPr="004F0EC9">
        <w:t>Погарская</w:t>
      </w:r>
      <w:proofErr w:type="spellEnd"/>
      <w:r w:rsidRPr="004F0EC9">
        <w:t xml:space="preserve"> картофельная фабрика» проблем и остановок в производстве не наблюдалось. Предприятие работает на собственном сырье. Переориентирован рынок сбыта готовой</w:t>
      </w:r>
      <w:r w:rsidR="00D76DAD">
        <w:t xml:space="preserve"> продукции</w:t>
      </w:r>
      <w:r w:rsidRPr="004F0EC9">
        <w:t>.</w:t>
      </w:r>
    </w:p>
    <w:p w:rsidR="004F0EC9" w:rsidRPr="004F0EC9" w:rsidRDefault="004F0EC9" w:rsidP="004F0EC9">
      <w:pPr>
        <w:suppressAutoHyphens/>
        <w:jc w:val="both"/>
      </w:pPr>
      <w:r w:rsidRPr="004F0EC9">
        <w:t xml:space="preserve">Предприятие продолжает осуществлять работы по реконструкции, модернизации, строительству новых производств. </w:t>
      </w:r>
    </w:p>
    <w:p w:rsidR="004F0EC9" w:rsidRPr="004F0EC9" w:rsidRDefault="004F0EC9" w:rsidP="004F0EC9">
      <w:pPr>
        <w:suppressAutoHyphens/>
        <w:jc w:val="both"/>
      </w:pPr>
      <w:r w:rsidRPr="004F0EC9">
        <w:t xml:space="preserve">Объем уплаченных налогов в бюджеты всех уровней за 1 полугодие 2022 г. составил 9,4 млн. </w:t>
      </w:r>
      <w:r w:rsidR="00314C78">
        <w:t>рублей, в том числе в местный бюджет – 3,4 млн. руб.</w:t>
      </w:r>
    </w:p>
    <w:p w:rsidR="004F0EC9" w:rsidRPr="004F0EC9" w:rsidRDefault="004F0EC9" w:rsidP="004F0EC9">
      <w:pPr>
        <w:suppressAutoHyphens/>
        <w:jc w:val="both"/>
      </w:pPr>
      <w:r w:rsidRPr="004F0EC9">
        <w:t xml:space="preserve">На территории </w:t>
      </w:r>
      <w:proofErr w:type="spellStart"/>
      <w:r w:rsidRPr="004F0EC9">
        <w:t>пгт</w:t>
      </w:r>
      <w:proofErr w:type="spellEnd"/>
      <w:r w:rsidRPr="004F0EC9">
        <w:t xml:space="preserve"> Погар осуществляют деятельность два современных производства - ООО «Технопарк-</w:t>
      </w:r>
      <w:proofErr w:type="spellStart"/>
      <w:r w:rsidRPr="004F0EC9">
        <w:t>Девелопмент</w:t>
      </w:r>
      <w:proofErr w:type="spellEnd"/>
      <w:r w:rsidRPr="004F0EC9">
        <w:t xml:space="preserve">» по изготовлению </w:t>
      </w:r>
      <w:proofErr w:type="spellStart"/>
      <w:r w:rsidRPr="004F0EC9">
        <w:t>спецобуви</w:t>
      </w:r>
      <w:proofErr w:type="spellEnd"/>
      <w:r w:rsidRPr="004F0EC9">
        <w:t xml:space="preserve"> </w:t>
      </w:r>
      <w:proofErr w:type="gramStart"/>
      <w:r w:rsidRPr="004F0EC9">
        <w:t>и ООО</w:t>
      </w:r>
      <w:proofErr w:type="gramEnd"/>
      <w:r w:rsidRPr="004F0EC9">
        <w:t xml:space="preserve"> «Авангард-Технология» - производство спецодежды.</w:t>
      </w:r>
    </w:p>
    <w:p w:rsidR="004F0EC9" w:rsidRPr="004F0EC9" w:rsidRDefault="004F0EC9" w:rsidP="004F0EC9">
      <w:pPr>
        <w:jc w:val="both"/>
      </w:pPr>
      <w:r w:rsidRPr="004F0EC9">
        <w:t>Н</w:t>
      </w:r>
      <w:proofErr w:type="gramStart"/>
      <w:r w:rsidRPr="004F0EC9">
        <w:t xml:space="preserve">а </w:t>
      </w:r>
      <w:r w:rsidRPr="004F0EC9">
        <w:rPr>
          <w:b/>
        </w:rPr>
        <w:t>ООО</w:t>
      </w:r>
      <w:proofErr w:type="gramEnd"/>
      <w:r w:rsidRPr="004F0EC9">
        <w:rPr>
          <w:b/>
        </w:rPr>
        <w:t xml:space="preserve"> «Технопарк-</w:t>
      </w:r>
      <w:proofErr w:type="spellStart"/>
      <w:r w:rsidRPr="004F0EC9">
        <w:rPr>
          <w:b/>
        </w:rPr>
        <w:t>Девелопмент</w:t>
      </w:r>
      <w:proofErr w:type="spellEnd"/>
      <w:r w:rsidRPr="004F0EC9">
        <w:rPr>
          <w:b/>
        </w:rPr>
        <w:t>»</w:t>
      </w:r>
      <w:r w:rsidRPr="004F0EC9">
        <w:t xml:space="preserve"> трудятся 123 человек. Объем отгруженной продукции за 1 полугодие 2022 год составил 37,1 млн. рублей. Средняя заработная плата по предприятию за отчетный период сложилась в </w:t>
      </w:r>
      <w:r w:rsidRPr="004F0EC9">
        <w:lastRenderedPageBreak/>
        <w:t>размере 30,4 тыс. рублей. Объем уплаченных налогов в бюджеты всех уровней составил 8,5 млн. рублей.</w:t>
      </w:r>
    </w:p>
    <w:p w:rsidR="004F0EC9" w:rsidRPr="004F0EC9" w:rsidRDefault="004F0EC9" w:rsidP="004F0EC9">
      <w:pPr>
        <w:jc w:val="both"/>
      </w:pPr>
      <w:r w:rsidRPr="004F0EC9">
        <w:t xml:space="preserve"> Н</w:t>
      </w:r>
      <w:proofErr w:type="gramStart"/>
      <w:r w:rsidRPr="004F0EC9">
        <w:t xml:space="preserve">а </w:t>
      </w:r>
      <w:r w:rsidRPr="004F0EC9">
        <w:rPr>
          <w:b/>
        </w:rPr>
        <w:t>ООО</w:t>
      </w:r>
      <w:proofErr w:type="gramEnd"/>
      <w:r w:rsidRPr="004F0EC9">
        <w:rPr>
          <w:b/>
        </w:rPr>
        <w:t xml:space="preserve"> «Авангард-Технология»</w:t>
      </w:r>
      <w:r w:rsidRPr="004F0EC9">
        <w:t xml:space="preserve"> - 48 человек соответственно. Объем отгруженной продукции составил 7 млн. рублей. Средняя заработная плата по предприятию увеличилась на 25% по сравнению с аналогичным периодом 2021 года и составила 20,9 тыс.  рублей.</w:t>
      </w:r>
    </w:p>
    <w:p w:rsidR="004F0EC9" w:rsidRPr="004F0EC9" w:rsidRDefault="004F0EC9" w:rsidP="004F0EC9">
      <w:pPr>
        <w:jc w:val="both"/>
      </w:pPr>
      <w:r w:rsidRPr="004F0EC9">
        <w:t xml:space="preserve">Производством тротуарной плиткой занимается </w:t>
      </w:r>
      <w:r w:rsidRPr="004F0EC9">
        <w:rPr>
          <w:b/>
        </w:rPr>
        <w:t xml:space="preserve">ООО «Ретро». </w:t>
      </w:r>
      <w:r w:rsidRPr="004F0EC9">
        <w:t>Предприятие производит такие виды продукции как бордюры, стоки, лотки канальные. Предприятие сократило численность работающих на 2 человека до 8 сотрудников. Среднемесячная заработная плата составляет 18,8 тыс. рублей. Объем отгруженной продукции за 1 полугодие 2022 г. составил 1,8 млн. рублей. Уплачено налогов в бюджеты всех уровней 126 тыс. рублей.</w:t>
      </w:r>
    </w:p>
    <w:p w:rsidR="00FA7200" w:rsidRDefault="00FA7200" w:rsidP="00FA7200">
      <w:pPr>
        <w:jc w:val="both"/>
        <w:rPr>
          <w:lang w:eastAsia="ru-RU"/>
        </w:rPr>
      </w:pPr>
    </w:p>
    <w:p w:rsidR="00314C78" w:rsidRDefault="00FA7200" w:rsidP="00314C78">
      <w:pPr>
        <w:jc w:val="both"/>
        <w:rPr>
          <w:lang w:eastAsia="ru-RU"/>
        </w:rPr>
      </w:pPr>
      <w:r w:rsidRPr="00152507">
        <w:rPr>
          <w:lang w:eastAsia="ru-RU"/>
        </w:rPr>
        <w:t>Предприятия по виду деятельности "Обеспечение электрической энергией, газом и паром; кондиционирование воздуха" занимают в общем объеме отгруженных товаров собственного производства около 0,3</w:t>
      </w:r>
      <w:r w:rsidR="00314C78">
        <w:rPr>
          <w:lang w:eastAsia="ru-RU"/>
        </w:rPr>
        <w:t xml:space="preserve"> процентов. </w:t>
      </w:r>
    </w:p>
    <w:p w:rsidR="007A00F8" w:rsidRPr="00E86005" w:rsidRDefault="007A00F8" w:rsidP="00314C78">
      <w:pPr>
        <w:jc w:val="both"/>
        <w:rPr>
          <w:lang w:eastAsia="ru-RU"/>
        </w:rPr>
      </w:pPr>
      <w:r w:rsidRPr="00940660">
        <w:rPr>
          <w:lang w:eastAsia="ru-RU"/>
        </w:rPr>
        <w:t>Объем отгруженных товаров собственного производства, выполненных работ и услуг по предприятиям вида деятельности «Обеспечение электрической энергией, газом и паром; к</w:t>
      </w:r>
      <w:r w:rsidR="004B235D" w:rsidRPr="00940660">
        <w:rPr>
          <w:lang w:eastAsia="ru-RU"/>
        </w:rPr>
        <w:t>ондиционирование воздух</w:t>
      </w:r>
      <w:r w:rsidR="00940660" w:rsidRPr="00940660">
        <w:rPr>
          <w:lang w:eastAsia="ru-RU"/>
        </w:rPr>
        <w:t>а» в 2022</w:t>
      </w:r>
      <w:r w:rsidRPr="00940660">
        <w:rPr>
          <w:lang w:eastAsia="ru-RU"/>
        </w:rPr>
        <w:t xml:space="preserve"> году оценивает</w:t>
      </w:r>
      <w:r w:rsidR="00940660" w:rsidRPr="00940660">
        <w:rPr>
          <w:lang w:eastAsia="ru-RU"/>
        </w:rPr>
        <w:t>ся в 18</w:t>
      </w:r>
      <w:r w:rsidR="00F501D6" w:rsidRPr="00940660">
        <w:rPr>
          <w:lang w:eastAsia="ru-RU"/>
        </w:rPr>
        <w:t>,8 млн. рублей</w:t>
      </w:r>
      <w:r w:rsidR="00F501D6" w:rsidRPr="00E86005">
        <w:rPr>
          <w:lang w:eastAsia="ru-RU"/>
        </w:rPr>
        <w:t xml:space="preserve">, </w:t>
      </w:r>
      <w:r w:rsidR="00E86005" w:rsidRPr="00E86005">
        <w:rPr>
          <w:lang w:eastAsia="ru-RU"/>
        </w:rPr>
        <w:t>в 2023-2025</w:t>
      </w:r>
      <w:r w:rsidRPr="00E86005">
        <w:rPr>
          <w:lang w:eastAsia="ru-RU"/>
        </w:rPr>
        <w:t xml:space="preserve"> годах прогнозируе</w:t>
      </w:r>
      <w:r w:rsidR="00E86005" w:rsidRPr="00E86005">
        <w:rPr>
          <w:lang w:eastAsia="ru-RU"/>
        </w:rPr>
        <w:t>тся рост  производства 102,3-105,0</w:t>
      </w:r>
      <w:r w:rsidR="004B235D" w:rsidRPr="00E86005">
        <w:rPr>
          <w:lang w:eastAsia="ru-RU"/>
        </w:rPr>
        <w:t xml:space="preserve"> процентов</w:t>
      </w:r>
      <w:r w:rsidRPr="00E86005">
        <w:rPr>
          <w:lang w:eastAsia="ru-RU"/>
        </w:rPr>
        <w:t>. Объем отгруженной продукции по данному виду экономической деятел</w:t>
      </w:r>
      <w:r w:rsidR="00E86005" w:rsidRPr="00E86005">
        <w:rPr>
          <w:lang w:eastAsia="ru-RU"/>
        </w:rPr>
        <w:t>ьности в 2023 году составит 19,2 млн. рублей, в 2025 году – 20</w:t>
      </w:r>
      <w:r w:rsidR="004B235D" w:rsidRPr="00E86005">
        <w:rPr>
          <w:lang w:eastAsia="ru-RU"/>
        </w:rPr>
        <w:t>,</w:t>
      </w:r>
      <w:r w:rsidR="00E86005" w:rsidRPr="00E86005">
        <w:rPr>
          <w:lang w:eastAsia="ru-RU"/>
        </w:rPr>
        <w:t>9</w:t>
      </w:r>
      <w:r w:rsidRPr="00E86005">
        <w:rPr>
          <w:lang w:eastAsia="ru-RU"/>
        </w:rPr>
        <w:t xml:space="preserve"> млн. рублей.</w:t>
      </w:r>
    </w:p>
    <w:p w:rsidR="00314C78" w:rsidRDefault="00314C78" w:rsidP="00FA7200">
      <w:pPr>
        <w:jc w:val="both"/>
        <w:rPr>
          <w:lang w:eastAsia="ru-RU"/>
        </w:rPr>
      </w:pPr>
    </w:p>
    <w:p w:rsidR="00314C78" w:rsidRDefault="00FA7200" w:rsidP="00314C78">
      <w:pPr>
        <w:jc w:val="both"/>
        <w:rPr>
          <w:lang w:eastAsia="ru-RU"/>
        </w:rPr>
      </w:pPr>
      <w:r w:rsidRPr="009C079B">
        <w:rPr>
          <w:lang w:eastAsia="ru-RU"/>
        </w:rPr>
        <w:t>Предприятия, относящиеся к виду экономической деятельности «Водоснабжение; водоотведение, организация сбора и утилизация отходов, деятельность по ликвидации загрязнений», в общем объеме отгруженных товаров собственного производства занимают около 0,6</w:t>
      </w:r>
      <w:r w:rsidR="00314C78">
        <w:rPr>
          <w:lang w:eastAsia="ru-RU"/>
        </w:rPr>
        <w:t xml:space="preserve">  процентов. </w:t>
      </w:r>
    </w:p>
    <w:p w:rsidR="007A00F8" w:rsidRPr="00A91CEF" w:rsidRDefault="00BA212F" w:rsidP="00314C78">
      <w:pPr>
        <w:jc w:val="both"/>
        <w:rPr>
          <w:lang w:eastAsia="ru-RU"/>
        </w:rPr>
      </w:pPr>
      <w:r>
        <w:rPr>
          <w:lang w:eastAsia="ru-RU"/>
        </w:rPr>
        <w:t>В</w:t>
      </w:r>
      <w:r w:rsidRPr="00735563">
        <w:rPr>
          <w:lang w:eastAsia="ru-RU"/>
        </w:rPr>
        <w:t xml:space="preserve"> 2022 году </w:t>
      </w:r>
      <w:r>
        <w:rPr>
          <w:lang w:eastAsia="ru-RU"/>
        </w:rPr>
        <w:t>о</w:t>
      </w:r>
      <w:r w:rsidR="007A00F8" w:rsidRPr="00735563">
        <w:rPr>
          <w:lang w:eastAsia="ru-RU"/>
        </w:rPr>
        <w:t>бъем отгруженных товаров собственного производства, выполненных работ и услуг по предприятиям вида деятельности «Водоснабжение; водоотведение, организация сбора и утилизация отходов, деятельность п</w:t>
      </w:r>
      <w:r w:rsidR="0061053E" w:rsidRPr="00735563">
        <w:rPr>
          <w:lang w:eastAsia="ru-RU"/>
        </w:rPr>
        <w:t>о ликвидац</w:t>
      </w:r>
      <w:r w:rsidR="00735563" w:rsidRPr="00735563">
        <w:rPr>
          <w:lang w:eastAsia="ru-RU"/>
        </w:rPr>
        <w:t xml:space="preserve">ии загрязнений» </w:t>
      </w:r>
      <w:r w:rsidR="00095916" w:rsidRPr="00735563">
        <w:rPr>
          <w:lang w:eastAsia="ru-RU"/>
        </w:rPr>
        <w:t>оценив</w:t>
      </w:r>
      <w:r w:rsidR="00735563" w:rsidRPr="00735563">
        <w:rPr>
          <w:lang w:eastAsia="ru-RU"/>
        </w:rPr>
        <w:t>ается в 46,37</w:t>
      </w:r>
      <w:r w:rsidR="007A00F8" w:rsidRPr="00735563">
        <w:rPr>
          <w:lang w:eastAsia="ru-RU"/>
        </w:rPr>
        <w:t xml:space="preserve"> млн. рублей, темп</w:t>
      </w:r>
      <w:r w:rsidR="00735563" w:rsidRPr="00735563">
        <w:rPr>
          <w:lang w:eastAsia="ru-RU"/>
        </w:rPr>
        <w:t xml:space="preserve"> роста – 103 процентов. В 2023</w:t>
      </w:r>
      <w:r w:rsidR="007A00F8" w:rsidRPr="00735563">
        <w:rPr>
          <w:lang w:eastAsia="ru-RU"/>
        </w:rPr>
        <w:t>-</w:t>
      </w:r>
      <w:r w:rsidR="00735563" w:rsidRPr="00735563">
        <w:rPr>
          <w:lang w:eastAsia="ru-RU"/>
        </w:rPr>
        <w:t>2025</w:t>
      </w:r>
      <w:r w:rsidR="007A00F8" w:rsidRPr="00735563">
        <w:rPr>
          <w:lang w:eastAsia="ru-RU"/>
        </w:rPr>
        <w:t xml:space="preserve"> годах прогно</w:t>
      </w:r>
      <w:r w:rsidR="0061053E" w:rsidRPr="00735563">
        <w:rPr>
          <w:lang w:eastAsia="ru-RU"/>
        </w:rPr>
        <w:t>зирует</w:t>
      </w:r>
      <w:r w:rsidR="00D16E34" w:rsidRPr="00735563">
        <w:rPr>
          <w:lang w:eastAsia="ru-RU"/>
        </w:rPr>
        <w:t>ся рост производства 105,5-106,5</w:t>
      </w:r>
      <w:r w:rsidR="007A00F8" w:rsidRPr="00735563">
        <w:rPr>
          <w:lang w:eastAsia="ru-RU"/>
        </w:rPr>
        <w:t xml:space="preserve">  процентов</w:t>
      </w:r>
      <w:r w:rsidR="007A00F8" w:rsidRPr="00A91CEF">
        <w:rPr>
          <w:lang w:eastAsia="ru-RU"/>
        </w:rPr>
        <w:t>. Объем отгруженной продукции по данному виду экономической деятельн</w:t>
      </w:r>
      <w:r w:rsidR="00A91CEF" w:rsidRPr="00A91CEF">
        <w:rPr>
          <w:lang w:eastAsia="ru-RU"/>
        </w:rPr>
        <w:t>ости в 2024</w:t>
      </w:r>
      <w:r w:rsidR="0061053E" w:rsidRPr="00A91CEF">
        <w:rPr>
          <w:lang w:eastAsia="ru-RU"/>
        </w:rPr>
        <w:t xml:space="preserve"> году состави</w:t>
      </w:r>
      <w:r w:rsidR="00A91CEF" w:rsidRPr="00A91CEF">
        <w:rPr>
          <w:lang w:eastAsia="ru-RU"/>
        </w:rPr>
        <w:t>т 51,8</w:t>
      </w:r>
      <w:r w:rsidR="00CA5D3F" w:rsidRPr="00A91CEF">
        <w:rPr>
          <w:lang w:eastAsia="ru-RU"/>
        </w:rPr>
        <w:t xml:space="preserve"> млн. рублей, в 202</w:t>
      </w:r>
      <w:r w:rsidR="00A91CEF" w:rsidRPr="00A91CEF">
        <w:rPr>
          <w:lang w:eastAsia="ru-RU"/>
        </w:rPr>
        <w:t>5</w:t>
      </w:r>
      <w:r w:rsidR="00CA5D3F" w:rsidRPr="00A91CEF">
        <w:rPr>
          <w:lang w:eastAsia="ru-RU"/>
        </w:rPr>
        <w:t xml:space="preserve"> году –</w:t>
      </w:r>
      <w:r w:rsidR="00A91CEF" w:rsidRPr="00A91CEF">
        <w:rPr>
          <w:lang w:eastAsia="ru-RU"/>
        </w:rPr>
        <w:t xml:space="preserve"> 55,2</w:t>
      </w:r>
      <w:r w:rsidR="007A00F8" w:rsidRPr="00A91CEF">
        <w:rPr>
          <w:lang w:eastAsia="ru-RU"/>
        </w:rPr>
        <w:t xml:space="preserve"> млн. рублей.</w:t>
      </w:r>
    </w:p>
    <w:p w:rsidR="007A00F8" w:rsidRPr="009F64A4" w:rsidRDefault="00915787" w:rsidP="000B45AA">
      <w:pPr>
        <w:spacing w:before="100" w:beforeAutospacing="1" w:after="100" w:afterAutospacing="1"/>
        <w:ind w:firstLine="0"/>
        <w:jc w:val="center"/>
        <w:rPr>
          <w:lang w:eastAsia="ru-RU"/>
        </w:rPr>
      </w:pPr>
      <w:r w:rsidRPr="009F64A4">
        <w:rPr>
          <w:b/>
          <w:bCs/>
          <w:lang w:eastAsia="ru-RU"/>
        </w:rPr>
        <w:t>4</w:t>
      </w:r>
      <w:r w:rsidR="007A00F8" w:rsidRPr="009F64A4">
        <w:rPr>
          <w:b/>
          <w:bCs/>
          <w:lang w:eastAsia="ru-RU"/>
        </w:rPr>
        <w:t>. Сельское хозяйство</w:t>
      </w:r>
    </w:p>
    <w:p w:rsidR="00AB7D46" w:rsidRPr="00E802AB" w:rsidRDefault="00AB7D46" w:rsidP="00AB7D46">
      <w:pPr>
        <w:spacing w:before="100" w:beforeAutospacing="1" w:after="100" w:afterAutospacing="1"/>
        <w:ind w:firstLine="0"/>
        <w:jc w:val="both"/>
        <w:rPr>
          <w:lang w:eastAsia="ru-RU"/>
        </w:rPr>
      </w:pPr>
      <w:r w:rsidRPr="00E802AB">
        <w:t xml:space="preserve">В </w:t>
      </w:r>
      <w:proofErr w:type="spellStart"/>
      <w:r w:rsidRPr="00E802AB">
        <w:t>Погарском</w:t>
      </w:r>
      <w:proofErr w:type="spellEnd"/>
      <w:r w:rsidRPr="00E802AB">
        <w:t xml:space="preserve"> районе активно развивается </w:t>
      </w:r>
      <w:proofErr w:type="spellStart"/>
      <w:r w:rsidRPr="00E802AB">
        <w:t>зернопроизводство</w:t>
      </w:r>
      <w:proofErr w:type="spellEnd"/>
      <w:r w:rsidRPr="00E802AB">
        <w:t>, картофелеводство, мясное скотоводство, производство технических культур.</w:t>
      </w:r>
    </w:p>
    <w:p w:rsidR="007A00F8" w:rsidRPr="00E734A4" w:rsidRDefault="00E734A4" w:rsidP="009217CB">
      <w:pPr>
        <w:spacing w:before="100" w:beforeAutospacing="1" w:after="100" w:afterAutospacing="1"/>
        <w:ind w:firstLine="0"/>
        <w:jc w:val="both"/>
        <w:rPr>
          <w:lang w:eastAsia="ru-RU"/>
        </w:rPr>
      </w:pPr>
      <w:r w:rsidRPr="00E734A4">
        <w:rPr>
          <w:lang w:eastAsia="ru-RU"/>
        </w:rPr>
        <w:t>В 2021</w:t>
      </w:r>
      <w:r w:rsidR="007A00F8" w:rsidRPr="00E734A4">
        <w:rPr>
          <w:lang w:eastAsia="ru-RU"/>
        </w:rPr>
        <w:t>году объем производства продукции сельского хозяйства во всех ка</w:t>
      </w:r>
      <w:r w:rsidR="00E807E4">
        <w:rPr>
          <w:lang w:eastAsia="ru-RU"/>
        </w:rPr>
        <w:t>тегориях хозяйств составил  5,6</w:t>
      </w:r>
      <w:r w:rsidRPr="00E734A4">
        <w:rPr>
          <w:lang w:eastAsia="ru-RU"/>
        </w:rPr>
        <w:t xml:space="preserve"> млрд</w:t>
      </w:r>
      <w:r w:rsidR="00BF264B" w:rsidRPr="00E734A4">
        <w:rPr>
          <w:lang w:eastAsia="ru-RU"/>
        </w:rPr>
        <w:t>. рублей или  1</w:t>
      </w:r>
      <w:r w:rsidR="0002206D">
        <w:rPr>
          <w:lang w:eastAsia="ru-RU"/>
        </w:rPr>
        <w:t>02,3</w:t>
      </w:r>
      <w:r w:rsidR="00BF264B" w:rsidRPr="00E734A4">
        <w:rPr>
          <w:lang w:eastAsia="ru-RU"/>
        </w:rPr>
        <w:t xml:space="preserve"> процентов</w:t>
      </w:r>
      <w:r w:rsidR="007A00F8" w:rsidRPr="00E734A4">
        <w:rPr>
          <w:lang w:eastAsia="ru-RU"/>
        </w:rPr>
        <w:t xml:space="preserve"> в </w:t>
      </w:r>
      <w:r w:rsidRPr="00E734A4">
        <w:rPr>
          <w:lang w:eastAsia="ru-RU"/>
        </w:rPr>
        <w:lastRenderedPageBreak/>
        <w:t>сопоставимых ценах к уровню 2020</w:t>
      </w:r>
      <w:r w:rsidR="007A00F8" w:rsidRPr="00E734A4">
        <w:rPr>
          <w:lang w:eastAsia="ru-RU"/>
        </w:rPr>
        <w:t xml:space="preserve"> года. Доля продукции растениеводства в общем объеме производства составила</w:t>
      </w:r>
      <w:r w:rsidR="00E807E4">
        <w:rPr>
          <w:lang w:eastAsia="ru-RU"/>
        </w:rPr>
        <w:t xml:space="preserve">  77,9</w:t>
      </w:r>
      <w:r w:rsidR="007A00F8" w:rsidRPr="00E734A4">
        <w:rPr>
          <w:lang w:eastAsia="ru-RU"/>
        </w:rPr>
        <w:t xml:space="preserve"> процента</w:t>
      </w:r>
      <w:r w:rsidR="00832661" w:rsidRPr="00E734A4">
        <w:rPr>
          <w:lang w:eastAsia="ru-RU"/>
        </w:rPr>
        <w:t xml:space="preserve"> (</w:t>
      </w:r>
      <w:r w:rsidR="00E807E4">
        <w:rPr>
          <w:lang w:eastAsia="ru-RU"/>
        </w:rPr>
        <w:t>4 368,5</w:t>
      </w:r>
      <w:r w:rsidR="007A00F8" w:rsidRPr="00E734A4">
        <w:rPr>
          <w:lang w:eastAsia="ru-RU"/>
        </w:rPr>
        <w:t xml:space="preserve"> м</w:t>
      </w:r>
      <w:r w:rsidR="00C96D1F" w:rsidRPr="00E734A4">
        <w:rPr>
          <w:lang w:eastAsia="ru-RU"/>
        </w:rPr>
        <w:t>лн. рублей), живо</w:t>
      </w:r>
      <w:r w:rsidR="00DB69B3">
        <w:rPr>
          <w:lang w:eastAsia="ru-RU"/>
        </w:rPr>
        <w:t>тноводства – 22,1</w:t>
      </w:r>
      <w:r w:rsidR="00E807E4">
        <w:rPr>
          <w:lang w:eastAsia="ru-RU"/>
        </w:rPr>
        <w:t xml:space="preserve"> процента (1240,6</w:t>
      </w:r>
      <w:r w:rsidR="007A00F8" w:rsidRPr="00E734A4">
        <w:rPr>
          <w:lang w:eastAsia="ru-RU"/>
        </w:rPr>
        <w:t xml:space="preserve"> млн. рублей). </w:t>
      </w:r>
    </w:p>
    <w:p w:rsidR="00E06D69" w:rsidRPr="00640F3E" w:rsidRDefault="007A00F8" w:rsidP="00AA43BF">
      <w:pPr>
        <w:ind w:firstLine="0"/>
        <w:jc w:val="both"/>
        <w:rPr>
          <w:lang w:eastAsia="ru-RU"/>
        </w:rPr>
      </w:pPr>
      <w:proofErr w:type="spellStart"/>
      <w:r w:rsidRPr="00640F3E">
        <w:rPr>
          <w:lang w:eastAsia="ru-RU"/>
        </w:rPr>
        <w:t>Сельхозтоваропроизводителями</w:t>
      </w:r>
      <w:proofErr w:type="spellEnd"/>
      <w:r w:rsidRPr="00640F3E">
        <w:rPr>
          <w:lang w:eastAsia="ru-RU"/>
        </w:rPr>
        <w:t xml:space="preserve"> всех форм собственности прои</w:t>
      </w:r>
      <w:r w:rsidR="0002206D">
        <w:rPr>
          <w:lang w:eastAsia="ru-RU"/>
        </w:rPr>
        <w:t>зведено мяса 2,5</w:t>
      </w:r>
      <w:r w:rsidR="00FB5D98" w:rsidRPr="00640F3E">
        <w:rPr>
          <w:lang w:eastAsia="ru-RU"/>
        </w:rPr>
        <w:t xml:space="preserve"> </w:t>
      </w:r>
      <w:r w:rsidR="00640F3E" w:rsidRPr="00640F3E">
        <w:rPr>
          <w:lang w:eastAsia="ru-RU"/>
        </w:rPr>
        <w:t xml:space="preserve">тыс. тонн, </w:t>
      </w:r>
      <w:r w:rsidR="00640F3E" w:rsidRPr="00640F3E">
        <w:t>темп</w:t>
      </w:r>
      <w:r w:rsidR="0002206D">
        <w:t xml:space="preserve"> роста 98% к уровню 2020</w:t>
      </w:r>
      <w:r w:rsidR="00640F3E" w:rsidRPr="00443AF5">
        <w:t xml:space="preserve"> года</w:t>
      </w:r>
      <w:r w:rsidR="00640F3E">
        <w:rPr>
          <w:lang w:eastAsia="ru-RU"/>
        </w:rPr>
        <w:t xml:space="preserve">. </w:t>
      </w:r>
      <w:r w:rsidR="00640F3E" w:rsidRPr="003C7BEE">
        <w:t xml:space="preserve">За прошедший год производство молока </w:t>
      </w:r>
      <w:r w:rsidR="00640F3E">
        <w:t>сократилось</w:t>
      </w:r>
      <w:r w:rsidR="00640F3E" w:rsidRPr="003C7BEE">
        <w:t xml:space="preserve"> на 2% к уровню 2020г. и составило 14,4 тысяч тонн</w:t>
      </w:r>
      <w:r w:rsidR="00640F3E">
        <w:t xml:space="preserve"> за счет уменьшения поголовья коров в крестьянско-фермерских хозяйствах</w:t>
      </w:r>
      <w:r w:rsidR="00640F3E" w:rsidRPr="00640F3E">
        <w:t>.</w:t>
      </w:r>
      <w:r w:rsidR="00640F3E" w:rsidRPr="00640F3E">
        <w:rPr>
          <w:lang w:eastAsia="ru-RU"/>
        </w:rPr>
        <w:t xml:space="preserve"> </w:t>
      </w:r>
      <w:r w:rsidR="00E06D69" w:rsidRPr="00640F3E">
        <w:t xml:space="preserve">Основным поставщиком </w:t>
      </w:r>
      <w:r w:rsidR="00DB69B3">
        <w:t>молока являются</w:t>
      </w:r>
      <w:r w:rsidR="00E06D69" w:rsidRPr="00640F3E">
        <w:t xml:space="preserve"> сельскохозяйственные организации, на их долю приходится 60% от производства или 9 тыс. тонн.</w:t>
      </w:r>
      <w:r w:rsidR="00640F3E">
        <w:t xml:space="preserve"> </w:t>
      </w:r>
      <w:r w:rsidR="00640F3E" w:rsidRPr="00640F3E">
        <w:t xml:space="preserve">Производство </w:t>
      </w:r>
      <w:r w:rsidR="00640F3E" w:rsidRPr="00640F3E">
        <w:rPr>
          <w:lang w:eastAsia="ru-RU"/>
        </w:rPr>
        <w:t>яиц осталось на уровне предыдущего года, что составило 7,3 млн. штук.</w:t>
      </w:r>
    </w:p>
    <w:p w:rsidR="00000C26" w:rsidRDefault="00000C26" w:rsidP="00000C26">
      <w:pPr>
        <w:ind w:firstLine="0"/>
        <w:jc w:val="both"/>
      </w:pPr>
    </w:p>
    <w:p w:rsidR="008439EB" w:rsidRPr="00000C26" w:rsidRDefault="00000C26" w:rsidP="00000C26">
      <w:pPr>
        <w:ind w:firstLine="0"/>
        <w:jc w:val="both"/>
        <w:rPr>
          <w:lang w:eastAsia="ru-RU"/>
        </w:rPr>
      </w:pPr>
      <w:r w:rsidRPr="00CB2AC4">
        <w:t>Производством картофеля в районе занимается 21</w:t>
      </w:r>
      <w:r>
        <w:t xml:space="preserve"> сельхозпредприятие</w:t>
      </w:r>
      <w:r w:rsidR="00DB69B3">
        <w:t xml:space="preserve">. Валовый сбор картофеля за 2021 год составил </w:t>
      </w:r>
      <w:r w:rsidRPr="00CB2AC4">
        <w:t>109 тысяч тонн</w:t>
      </w:r>
      <w:r>
        <w:t xml:space="preserve"> </w:t>
      </w:r>
      <w:r w:rsidRPr="00000C26">
        <w:rPr>
          <w:lang w:eastAsia="ru-RU"/>
        </w:rPr>
        <w:t>(темп роста 102,7</w:t>
      </w:r>
      <w:r w:rsidRPr="0019269F">
        <w:rPr>
          <w:lang w:eastAsia="ru-RU"/>
        </w:rPr>
        <w:t>%)</w:t>
      </w:r>
      <w:r w:rsidR="00FB5D98" w:rsidRPr="0019269F">
        <w:rPr>
          <w:lang w:eastAsia="ru-RU"/>
        </w:rPr>
        <w:t>;</w:t>
      </w:r>
      <w:r w:rsidR="00234A8E" w:rsidRPr="0019269F">
        <w:rPr>
          <w:lang w:eastAsia="ru-RU"/>
        </w:rPr>
        <w:t xml:space="preserve"> </w:t>
      </w:r>
      <w:r w:rsidR="00E06D69" w:rsidRPr="0019269F">
        <w:rPr>
          <w:lang w:eastAsia="ru-RU"/>
        </w:rPr>
        <w:t>отмечен</w:t>
      </w:r>
      <w:r w:rsidR="00FB5D98" w:rsidRPr="0019269F">
        <w:rPr>
          <w:lang w:eastAsia="ru-RU"/>
        </w:rPr>
        <w:t xml:space="preserve"> </w:t>
      </w:r>
      <w:r w:rsidR="00E06D69" w:rsidRPr="0019269F">
        <w:rPr>
          <w:lang w:eastAsia="ru-RU"/>
        </w:rPr>
        <w:t xml:space="preserve">рост </w:t>
      </w:r>
      <w:r w:rsidR="008439EB" w:rsidRPr="0019269F">
        <w:rPr>
          <w:lang w:eastAsia="ru-RU"/>
        </w:rPr>
        <w:t>производства зерна</w:t>
      </w:r>
      <w:r w:rsidR="006444DD" w:rsidRPr="0019269F">
        <w:rPr>
          <w:lang w:eastAsia="ru-RU"/>
        </w:rPr>
        <w:t xml:space="preserve"> (в весе после доработки)</w:t>
      </w:r>
      <w:r w:rsidR="008439EB" w:rsidRPr="0019269F">
        <w:rPr>
          <w:lang w:eastAsia="ru-RU"/>
        </w:rPr>
        <w:t xml:space="preserve"> </w:t>
      </w:r>
      <w:r w:rsidR="006444DD" w:rsidRPr="0019269F">
        <w:rPr>
          <w:lang w:eastAsia="ru-RU"/>
        </w:rPr>
        <w:t>113 процентов к уровню 2020</w:t>
      </w:r>
      <w:r w:rsidR="00E06D69" w:rsidRPr="0019269F">
        <w:rPr>
          <w:lang w:eastAsia="ru-RU"/>
        </w:rPr>
        <w:t xml:space="preserve"> года</w:t>
      </w:r>
      <w:r w:rsidR="006444DD" w:rsidRPr="0019269F">
        <w:rPr>
          <w:lang w:eastAsia="ru-RU"/>
        </w:rPr>
        <w:t>, который составил 98,76</w:t>
      </w:r>
      <w:r w:rsidR="008439EB" w:rsidRPr="0019269F">
        <w:rPr>
          <w:lang w:eastAsia="ru-RU"/>
        </w:rPr>
        <w:t xml:space="preserve"> тыс. тонн</w:t>
      </w:r>
      <w:r w:rsidR="00865874" w:rsidRPr="0019269F">
        <w:rPr>
          <w:lang w:eastAsia="ru-RU"/>
        </w:rPr>
        <w:t>.</w:t>
      </w:r>
    </w:p>
    <w:p w:rsidR="00AB7D46" w:rsidRDefault="007A00F8" w:rsidP="009217CB">
      <w:pPr>
        <w:spacing w:before="100" w:beforeAutospacing="1" w:after="100" w:afterAutospacing="1"/>
        <w:ind w:firstLine="0"/>
        <w:jc w:val="both"/>
        <w:rPr>
          <w:lang w:eastAsia="ru-RU"/>
        </w:rPr>
      </w:pPr>
      <w:proofErr w:type="gramStart"/>
      <w:r w:rsidRPr="00B07DB8">
        <w:rPr>
          <w:lang w:eastAsia="ru-RU"/>
        </w:rPr>
        <w:t>Производство продукции сельского хозяйства во всех кате</w:t>
      </w:r>
      <w:r w:rsidR="00B07DB8" w:rsidRPr="00B07DB8">
        <w:rPr>
          <w:lang w:eastAsia="ru-RU"/>
        </w:rPr>
        <w:t>гориях хозяйств в 2022</w:t>
      </w:r>
      <w:r w:rsidR="00724165" w:rsidRPr="00B07DB8">
        <w:rPr>
          <w:lang w:eastAsia="ru-RU"/>
        </w:rPr>
        <w:t xml:space="preserve"> году оценивается </w:t>
      </w:r>
      <w:r w:rsidR="0002206D">
        <w:rPr>
          <w:lang w:eastAsia="ru-RU"/>
        </w:rPr>
        <w:t>в 6 млрд. 639</w:t>
      </w:r>
      <w:r w:rsidRPr="00D21A51">
        <w:rPr>
          <w:lang w:eastAsia="ru-RU"/>
        </w:rPr>
        <w:t xml:space="preserve"> млн. рублей или 10</w:t>
      </w:r>
      <w:r w:rsidR="0002206D">
        <w:rPr>
          <w:lang w:eastAsia="ru-RU"/>
        </w:rPr>
        <w:t>1,6</w:t>
      </w:r>
      <w:r w:rsidR="00955EB8" w:rsidRPr="00D21A51">
        <w:rPr>
          <w:lang w:eastAsia="ru-RU"/>
        </w:rPr>
        <w:t xml:space="preserve">  процент</w:t>
      </w:r>
      <w:r w:rsidR="0002206D">
        <w:rPr>
          <w:lang w:eastAsia="ru-RU"/>
        </w:rPr>
        <w:t>ов</w:t>
      </w:r>
      <w:r w:rsidRPr="00D21A51">
        <w:rPr>
          <w:lang w:eastAsia="ru-RU"/>
        </w:rPr>
        <w:t xml:space="preserve"> в </w:t>
      </w:r>
      <w:r w:rsidR="00D21A51">
        <w:rPr>
          <w:lang w:eastAsia="ru-RU"/>
        </w:rPr>
        <w:t>сопоставимых ценах к уровню 2021</w:t>
      </w:r>
      <w:r w:rsidRPr="00D21A51">
        <w:rPr>
          <w:lang w:eastAsia="ru-RU"/>
        </w:rPr>
        <w:t xml:space="preserve"> года</w:t>
      </w:r>
      <w:r w:rsidRPr="008D4A5E">
        <w:rPr>
          <w:lang w:eastAsia="ru-RU"/>
        </w:rPr>
        <w:t>, в том числе продукции растениеводст</w:t>
      </w:r>
      <w:r w:rsidR="0002206D">
        <w:rPr>
          <w:lang w:eastAsia="ru-RU"/>
        </w:rPr>
        <w:t>ва – в 5 млрд. 110</w:t>
      </w:r>
      <w:r w:rsidR="008D4A5E" w:rsidRPr="008D4A5E">
        <w:rPr>
          <w:lang w:eastAsia="ru-RU"/>
        </w:rPr>
        <w:t xml:space="preserve"> млн. рублей (100,4</w:t>
      </w:r>
      <w:r w:rsidRPr="008D4A5E">
        <w:rPr>
          <w:lang w:eastAsia="ru-RU"/>
        </w:rPr>
        <w:t xml:space="preserve"> про</w:t>
      </w:r>
      <w:r w:rsidR="00955EB8" w:rsidRPr="008D4A5E">
        <w:rPr>
          <w:lang w:eastAsia="ru-RU"/>
        </w:rPr>
        <w:t>цент</w:t>
      </w:r>
      <w:r w:rsidR="00724165" w:rsidRPr="008D4A5E">
        <w:rPr>
          <w:lang w:eastAsia="ru-RU"/>
        </w:rPr>
        <w:t>а</w:t>
      </w:r>
      <w:r w:rsidRPr="008D4A5E">
        <w:rPr>
          <w:lang w:eastAsia="ru-RU"/>
        </w:rPr>
        <w:t xml:space="preserve"> в </w:t>
      </w:r>
      <w:proofErr w:type="spellStart"/>
      <w:r w:rsidRPr="008D4A5E">
        <w:rPr>
          <w:lang w:eastAsia="ru-RU"/>
        </w:rPr>
        <w:t>с.ц</w:t>
      </w:r>
      <w:proofErr w:type="spellEnd"/>
      <w:r w:rsidRPr="008D4A5E">
        <w:rPr>
          <w:lang w:eastAsia="ru-RU"/>
        </w:rPr>
        <w:t xml:space="preserve">.), </w:t>
      </w:r>
      <w:r w:rsidR="00FB5D98" w:rsidRPr="008D4A5E">
        <w:rPr>
          <w:lang w:eastAsia="ru-RU"/>
        </w:rPr>
        <w:t>п</w:t>
      </w:r>
      <w:r w:rsidR="00955EB8" w:rsidRPr="008D4A5E">
        <w:rPr>
          <w:lang w:eastAsia="ru-RU"/>
        </w:rPr>
        <w:t>ро</w:t>
      </w:r>
      <w:r w:rsidR="00724165" w:rsidRPr="008D4A5E">
        <w:rPr>
          <w:lang w:eastAsia="ru-RU"/>
        </w:rPr>
        <w:t xml:space="preserve">дукции </w:t>
      </w:r>
      <w:r w:rsidR="008D4A5E" w:rsidRPr="008D4A5E">
        <w:rPr>
          <w:lang w:eastAsia="ru-RU"/>
        </w:rPr>
        <w:t>животноводства – в 1</w:t>
      </w:r>
      <w:r w:rsidR="0002206D">
        <w:rPr>
          <w:lang w:eastAsia="ru-RU"/>
        </w:rPr>
        <w:t xml:space="preserve"> млрд. 529</w:t>
      </w:r>
      <w:r w:rsidRPr="008D4A5E">
        <w:rPr>
          <w:lang w:eastAsia="ru-RU"/>
        </w:rPr>
        <w:t xml:space="preserve"> млн. рублей (</w:t>
      </w:r>
      <w:r w:rsidR="008D4A5E" w:rsidRPr="008D4A5E">
        <w:rPr>
          <w:lang w:eastAsia="ru-RU"/>
        </w:rPr>
        <w:t>102,9</w:t>
      </w:r>
      <w:r w:rsidRPr="008D4A5E">
        <w:rPr>
          <w:lang w:eastAsia="ru-RU"/>
        </w:rPr>
        <w:t xml:space="preserve"> процента в </w:t>
      </w:r>
      <w:proofErr w:type="spellStart"/>
      <w:r w:rsidRPr="008D4A5E">
        <w:rPr>
          <w:lang w:eastAsia="ru-RU"/>
        </w:rPr>
        <w:t>с.ц</w:t>
      </w:r>
      <w:proofErr w:type="spellEnd"/>
      <w:r w:rsidRPr="00FF028A">
        <w:rPr>
          <w:lang w:eastAsia="ru-RU"/>
        </w:rPr>
        <w:t xml:space="preserve">.). </w:t>
      </w:r>
      <w:proofErr w:type="gramEnd"/>
    </w:p>
    <w:p w:rsidR="007A00F8" w:rsidRPr="00455CBE" w:rsidRDefault="00455CBE" w:rsidP="009217CB">
      <w:pPr>
        <w:spacing w:before="100" w:beforeAutospacing="1" w:after="100" w:afterAutospacing="1"/>
        <w:ind w:firstLine="0"/>
        <w:jc w:val="both"/>
        <w:rPr>
          <w:lang w:eastAsia="ru-RU"/>
        </w:rPr>
      </w:pPr>
      <w:r w:rsidRPr="00455CBE">
        <w:rPr>
          <w:lang w:eastAsia="ru-RU"/>
        </w:rPr>
        <w:t>В 2023</w:t>
      </w:r>
      <w:r w:rsidR="007A00F8" w:rsidRPr="00455CBE">
        <w:rPr>
          <w:lang w:eastAsia="ru-RU"/>
        </w:rPr>
        <w:t xml:space="preserve"> году прогнозируется увеличение объемов производства продукции сельского хозяйства в хозяйствах всех категорий д</w:t>
      </w:r>
      <w:r w:rsidR="0002206D">
        <w:rPr>
          <w:lang w:eastAsia="ru-RU"/>
        </w:rPr>
        <w:t>о 7 млрд. 309</w:t>
      </w:r>
      <w:r w:rsidR="00C50369">
        <w:rPr>
          <w:lang w:eastAsia="ru-RU"/>
        </w:rPr>
        <w:t xml:space="preserve"> млн. рублей, индекс производства </w:t>
      </w:r>
      <w:r w:rsidR="007A00F8" w:rsidRPr="00455CBE">
        <w:rPr>
          <w:lang w:eastAsia="ru-RU"/>
        </w:rPr>
        <w:t xml:space="preserve">продукции </w:t>
      </w:r>
      <w:r w:rsidR="00C50369">
        <w:rPr>
          <w:lang w:eastAsia="ru-RU"/>
        </w:rPr>
        <w:t>сельского хозяйства составит 101</w:t>
      </w:r>
      <w:r w:rsidR="004A21DF" w:rsidRPr="00455CBE">
        <w:rPr>
          <w:lang w:eastAsia="ru-RU"/>
        </w:rPr>
        <w:t xml:space="preserve"> </w:t>
      </w:r>
      <w:r w:rsidR="00C50369">
        <w:rPr>
          <w:lang w:eastAsia="ru-RU"/>
        </w:rPr>
        <w:t>процент к уровню 2022</w:t>
      </w:r>
      <w:r w:rsidR="007A00F8" w:rsidRPr="00455CBE">
        <w:rPr>
          <w:lang w:eastAsia="ru-RU"/>
        </w:rPr>
        <w:t xml:space="preserve"> года, в том числе по п</w:t>
      </w:r>
      <w:r w:rsidR="00181B94" w:rsidRPr="00455CBE">
        <w:rPr>
          <w:lang w:eastAsia="ru-RU"/>
        </w:rPr>
        <w:t>родукции рас</w:t>
      </w:r>
      <w:r w:rsidRPr="00455CBE">
        <w:rPr>
          <w:lang w:eastAsia="ru-RU"/>
        </w:rPr>
        <w:t>тениеводства – 100</w:t>
      </w:r>
      <w:r w:rsidR="0029647B" w:rsidRPr="00455CBE">
        <w:rPr>
          <w:lang w:eastAsia="ru-RU"/>
        </w:rPr>
        <w:t>,6</w:t>
      </w:r>
      <w:r w:rsidR="007A00F8" w:rsidRPr="00455CBE">
        <w:rPr>
          <w:lang w:eastAsia="ru-RU"/>
        </w:rPr>
        <w:t xml:space="preserve"> процента и продукции жи</w:t>
      </w:r>
      <w:r w:rsidRPr="00455CBE">
        <w:rPr>
          <w:lang w:eastAsia="ru-RU"/>
        </w:rPr>
        <w:t>вотноводства – 101,4</w:t>
      </w:r>
      <w:r w:rsidR="007A00F8" w:rsidRPr="00455CBE">
        <w:rPr>
          <w:lang w:eastAsia="ru-RU"/>
        </w:rPr>
        <w:t xml:space="preserve"> процента. </w:t>
      </w:r>
    </w:p>
    <w:p w:rsidR="007A00F8" w:rsidRPr="00AF3C90" w:rsidRDefault="00181B94" w:rsidP="009217CB">
      <w:pPr>
        <w:spacing w:before="100" w:beforeAutospacing="1" w:after="100" w:afterAutospacing="1"/>
        <w:ind w:firstLine="0"/>
        <w:jc w:val="both"/>
        <w:rPr>
          <w:lang w:eastAsia="ru-RU"/>
        </w:rPr>
      </w:pPr>
      <w:r w:rsidRPr="00AF3C90">
        <w:rPr>
          <w:lang w:eastAsia="ru-RU"/>
        </w:rPr>
        <w:t>В 202</w:t>
      </w:r>
      <w:r w:rsidR="00AF3C90" w:rsidRPr="00AF3C90">
        <w:rPr>
          <w:lang w:eastAsia="ru-RU"/>
        </w:rPr>
        <w:t>4-2025</w:t>
      </w:r>
      <w:r w:rsidR="007A00F8" w:rsidRPr="00AF3C90">
        <w:rPr>
          <w:lang w:eastAsia="ru-RU"/>
        </w:rPr>
        <w:t xml:space="preserve"> годах прогнозируется индекс производства продукции с</w:t>
      </w:r>
      <w:r w:rsidR="004A21DF" w:rsidRPr="00AF3C90">
        <w:rPr>
          <w:lang w:eastAsia="ru-RU"/>
        </w:rPr>
        <w:t>ел</w:t>
      </w:r>
      <w:r w:rsidR="00AF3C90" w:rsidRPr="00AF3C90">
        <w:rPr>
          <w:lang w:eastAsia="ru-RU"/>
        </w:rPr>
        <w:t>ьского хозяйства в размере 104</w:t>
      </w:r>
      <w:r w:rsidR="004A21DF" w:rsidRPr="00AF3C90">
        <w:rPr>
          <w:lang w:eastAsia="ru-RU"/>
        </w:rPr>
        <w:t>-104</w:t>
      </w:r>
      <w:r w:rsidR="00AF3C90" w:rsidRPr="00AF3C90">
        <w:rPr>
          <w:lang w:eastAsia="ru-RU"/>
        </w:rPr>
        <w:t>,6 процентов</w:t>
      </w:r>
      <w:r w:rsidR="007A00F8" w:rsidRPr="00AF3C90">
        <w:rPr>
          <w:lang w:eastAsia="ru-RU"/>
        </w:rPr>
        <w:t>, в том числе по п</w:t>
      </w:r>
      <w:r w:rsidR="00AF3C90" w:rsidRPr="00AF3C90">
        <w:rPr>
          <w:lang w:eastAsia="ru-RU"/>
        </w:rPr>
        <w:t>родукции растениеводства – 100,7-100,8</w:t>
      </w:r>
      <w:r w:rsidR="007A00F8" w:rsidRPr="00AF3C90">
        <w:rPr>
          <w:lang w:eastAsia="ru-RU"/>
        </w:rPr>
        <w:t xml:space="preserve"> процента и продукции животноводства – </w:t>
      </w:r>
      <w:r w:rsidR="00AF3C90" w:rsidRPr="00AF3C90">
        <w:rPr>
          <w:lang w:eastAsia="ru-RU"/>
        </w:rPr>
        <w:t>101,0-101,3 процентов</w:t>
      </w:r>
      <w:r w:rsidR="007A00F8" w:rsidRPr="00AF3C90">
        <w:rPr>
          <w:lang w:eastAsia="ru-RU"/>
        </w:rPr>
        <w:t>. Прогнозируемый объем продукции сельского хозяйства в хозяйств</w:t>
      </w:r>
      <w:r w:rsidRPr="00AF3C90">
        <w:rPr>
          <w:lang w:eastAsia="ru-RU"/>
        </w:rPr>
        <w:t>ах всех кат</w:t>
      </w:r>
      <w:r w:rsidR="00AF3C90" w:rsidRPr="00AF3C90">
        <w:rPr>
          <w:lang w:eastAsia="ru-RU"/>
        </w:rPr>
        <w:t>ег</w:t>
      </w:r>
      <w:r w:rsidR="0002206D">
        <w:rPr>
          <w:lang w:eastAsia="ru-RU"/>
        </w:rPr>
        <w:t xml:space="preserve">орий в 2024 году составит 7 </w:t>
      </w:r>
      <w:proofErr w:type="gramStart"/>
      <w:r w:rsidR="0002206D">
        <w:rPr>
          <w:lang w:eastAsia="ru-RU"/>
        </w:rPr>
        <w:t>млрд</w:t>
      </w:r>
      <w:proofErr w:type="gramEnd"/>
      <w:r w:rsidR="0002206D">
        <w:rPr>
          <w:lang w:eastAsia="ru-RU"/>
        </w:rPr>
        <w:t xml:space="preserve"> 729</w:t>
      </w:r>
      <w:r w:rsidR="007A00F8" w:rsidRPr="00AF3C90">
        <w:rPr>
          <w:lang w:eastAsia="ru-RU"/>
        </w:rPr>
        <w:t xml:space="preserve"> </w:t>
      </w:r>
      <w:r w:rsidR="00AF3C90" w:rsidRPr="00AF3C90">
        <w:rPr>
          <w:lang w:eastAsia="ru-RU"/>
        </w:rPr>
        <w:t xml:space="preserve"> млн. рублей, в 2025</w:t>
      </w:r>
      <w:r w:rsidR="00A87A7A" w:rsidRPr="00AF3C90">
        <w:rPr>
          <w:lang w:eastAsia="ru-RU"/>
        </w:rPr>
        <w:t xml:space="preserve"> го</w:t>
      </w:r>
      <w:r w:rsidR="0002206D">
        <w:rPr>
          <w:lang w:eastAsia="ru-RU"/>
        </w:rPr>
        <w:t>ду – 8 млрд 103</w:t>
      </w:r>
      <w:r w:rsidR="007A00F8" w:rsidRPr="00AF3C90">
        <w:rPr>
          <w:lang w:eastAsia="ru-RU"/>
        </w:rPr>
        <w:t xml:space="preserve"> млн. рублей.</w:t>
      </w:r>
    </w:p>
    <w:p w:rsidR="00DA2F9F" w:rsidRPr="00AF3C90" w:rsidRDefault="00AF3C90" w:rsidP="00DA2F9F">
      <w:pPr>
        <w:ind w:firstLine="0"/>
        <w:jc w:val="both"/>
        <w:rPr>
          <w:rFonts w:eastAsia="Times New Roman"/>
          <w:lang w:eastAsia="ru-RU"/>
        </w:rPr>
      </w:pPr>
      <w:r w:rsidRPr="00AF3C90">
        <w:rPr>
          <w:rFonts w:eastAsia="Times New Roman"/>
          <w:lang w:eastAsia="ru-RU"/>
        </w:rPr>
        <w:t>Р</w:t>
      </w:r>
      <w:r w:rsidR="00DA2F9F" w:rsidRPr="00AF3C90">
        <w:rPr>
          <w:rFonts w:eastAsia="Times New Roman"/>
          <w:lang w:eastAsia="ru-RU"/>
        </w:rPr>
        <w:t xml:space="preserve">азвитие сельского хозяйства </w:t>
      </w:r>
      <w:r w:rsidRPr="00AF3C90">
        <w:rPr>
          <w:rFonts w:eastAsia="Times New Roman"/>
          <w:lang w:eastAsia="ru-RU"/>
        </w:rPr>
        <w:t>обусловлено</w:t>
      </w:r>
      <w:r w:rsidR="00DA2F9F" w:rsidRPr="00AF3C90">
        <w:rPr>
          <w:rFonts w:eastAsia="Times New Roman"/>
          <w:lang w:eastAsia="ru-RU"/>
        </w:rPr>
        <w:t xml:space="preserve"> реализацией инвестиционных проектов в отрасли животноводства и растениеводства, широкого применения прогрессивных технологий, научных разработок и государственной поддержки.</w:t>
      </w:r>
    </w:p>
    <w:p w:rsidR="00230479" w:rsidRPr="00C05138" w:rsidRDefault="007A00F8" w:rsidP="00230479">
      <w:pPr>
        <w:spacing w:before="100" w:beforeAutospacing="1" w:after="100" w:afterAutospacing="1"/>
        <w:ind w:firstLine="0"/>
        <w:jc w:val="both"/>
        <w:rPr>
          <w:lang w:eastAsia="ru-RU"/>
        </w:rPr>
      </w:pPr>
      <w:r w:rsidRPr="00C05138">
        <w:rPr>
          <w:lang w:eastAsia="ru-RU"/>
        </w:rPr>
        <w:t xml:space="preserve">В прогнозируемом периоде будет продолжено участие товаропроизводителей аграрного комплекса в федеральных программах и мероприятиях целевой поддержки. </w:t>
      </w:r>
      <w:r w:rsidR="00230479" w:rsidRPr="00C05138">
        <w:rPr>
          <w:lang w:eastAsia="ru-RU"/>
        </w:rPr>
        <w:t xml:space="preserve">В области реализуется государственная программа развития </w:t>
      </w:r>
      <w:r w:rsidR="00230479" w:rsidRPr="00C05138">
        <w:rPr>
          <w:lang w:eastAsia="ru-RU"/>
        </w:rPr>
        <w:lastRenderedPageBreak/>
        <w:t xml:space="preserve">сельского хозяйства и регулирования рынков сельскохозяйственной продукции, сырья и продовольствия. Между </w:t>
      </w:r>
      <w:proofErr w:type="spellStart"/>
      <w:r w:rsidR="00230479" w:rsidRPr="00C05138">
        <w:rPr>
          <w:lang w:eastAsia="ru-RU"/>
        </w:rPr>
        <w:t>сельхозтоваропроизводителями</w:t>
      </w:r>
      <w:proofErr w:type="spellEnd"/>
      <w:r w:rsidR="00230479" w:rsidRPr="00C05138">
        <w:rPr>
          <w:lang w:eastAsia="ru-RU"/>
        </w:rPr>
        <w:t xml:space="preserve"> нашего района, управлением сельского хозяйства и департаментом с/хозяйства Брянской области заключены соглашения по реализации программы. В рамках государственной программы предусмотрены меры поддержки молочного скотоводства, овощеводства, производства зерновых и зернобобовых культур, картофеля, что обеспечит положительную динамику сельскохозяйственного производства. </w:t>
      </w:r>
    </w:p>
    <w:p w:rsidR="005753B9" w:rsidRPr="000C362F" w:rsidRDefault="005753B9" w:rsidP="00DE51A3">
      <w:pPr>
        <w:spacing w:before="100" w:beforeAutospacing="1" w:after="100" w:afterAutospacing="1"/>
        <w:ind w:firstLine="0"/>
        <w:jc w:val="both"/>
        <w:rPr>
          <w:highlight w:val="yellow"/>
        </w:rPr>
      </w:pPr>
      <w:r w:rsidRPr="0038464A">
        <w:t xml:space="preserve">На поддержку сельскохозяйственных предприятий агропромышленного комплекса в 2021 г. из бюджетов всех уровней </w:t>
      </w:r>
      <w:r>
        <w:t>направлено 166,4</w:t>
      </w:r>
      <w:r w:rsidRPr="0038464A">
        <w:t xml:space="preserve"> млн. рублей. </w:t>
      </w:r>
    </w:p>
    <w:p w:rsidR="007A00F8" w:rsidRPr="00E802AB" w:rsidRDefault="008C27B6" w:rsidP="0061366A">
      <w:pPr>
        <w:spacing w:before="100" w:beforeAutospacing="1" w:after="100" w:afterAutospacing="1"/>
        <w:ind w:firstLine="0"/>
        <w:jc w:val="center"/>
        <w:rPr>
          <w:lang w:eastAsia="ru-RU"/>
        </w:rPr>
      </w:pPr>
      <w:r w:rsidRPr="00E802AB">
        <w:rPr>
          <w:b/>
          <w:bCs/>
          <w:lang w:eastAsia="ru-RU"/>
        </w:rPr>
        <w:t>5</w:t>
      </w:r>
      <w:r w:rsidR="007A00F8" w:rsidRPr="00E802AB">
        <w:rPr>
          <w:b/>
          <w:bCs/>
          <w:lang w:eastAsia="ru-RU"/>
        </w:rPr>
        <w:t xml:space="preserve">. Инвестиции </w:t>
      </w:r>
    </w:p>
    <w:p w:rsidR="00A42010" w:rsidRPr="00AB7D46" w:rsidRDefault="00973A18" w:rsidP="00AB7D46">
      <w:pPr>
        <w:jc w:val="both"/>
        <w:rPr>
          <w:highlight w:val="yellow"/>
        </w:rPr>
      </w:pPr>
      <w:r w:rsidRPr="00583633">
        <w:t xml:space="preserve">Инвестиции играют одну из ключевых ролей в экономике Погарского муниципального района, обеспечивая воспроизводство основных фондов и повышение конкурентного преимущества территории. Благоприятный инвестиционный климат является главным стимулом развития промышленности и предпринимательства. Привлечение инвестиций в реальный сектор экономики способствует обеспечению занятости и повышению доходов населения, расширению налоговой базы и сбалансированности муниципального бюджета. </w:t>
      </w:r>
    </w:p>
    <w:p w:rsidR="00A42010" w:rsidRPr="006D0F0D" w:rsidRDefault="00A42010" w:rsidP="00A42010">
      <w:pPr>
        <w:jc w:val="both"/>
      </w:pPr>
      <w:r>
        <w:t>За 2021</w:t>
      </w:r>
      <w:r w:rsidRPr="006D0F0D">
        <w:t xml:space="preserve"> год размер капитальных вложений в районе по крупным и средним предприятиям </w:t>
      </w:r>
      <w:r>
        <w:t xml:space="preserve">по сравнению с 2020 г. вырос </w:t>
      </w:r>
      <w:r w:rsidRPr="000908E5">
        <w:t>в 2,2 раза по сравнению с предыдущим годом и составил 964,3 млн. руб.</w:t>
      </w:r>
    </w:p>
    <w:p w:rsidR="00DA1B64" w:rsidRPr="00731490" w:rsidRDefault="00DA1B64" w:rsidP="00DA1B64">
      <w:pPr>
        <w:jc w:val="both"/>
      </w:pPr>
      <w:r w:rsidRPr="003F5646">
        <w:t xml:space="preserve">В видовой структуре 61 процент инвестиций направлен на приобретение транспортных средств, машин и оборудования, информационных и компьютерных технологий, а также на инвентарь и другие объекты. На строительство зданий (кроме жилых) направлено 9 процентов </w:t>
      </w:r>
      <w:r>
        <w:t>всех инвестиций, 30 процентов  приходится на капитальный ремонт объектов культуры и спорта.</w:t>
      </w:r>
    </w:p>
    <w:p w:rsidR="00A42010" w:rsidRPr="00F645D1" w:rsidRDefault="00A42010" w:rsidP="00B6249F">
      <w:pPr>
        <w:suppressAutoHyphens/>
        <w:jc w:val="both"/>
      </w:pPr>
      <w:r>
        <w:t xml:space="preserve">В </w:t>
      </w:r>
      <w:r w:rsidR="00B6249F">
        <w:t>2021 год</w:t>
      </w:r>
      <w:proofErr w:type="gramStart"/>
      <w:r w:rsidR="00B6249F">
        <w:t xml:space="preserve">у </w:t>
      </w:r>
      <w:r>
        <w:t>ООО</w:t>
      </w:r>
      <w:proofErr w:type="gramEnd"/>
      <w:r>
        <w:t xml:space="preserve"> «Инвестиционная комп</w:t>
      </w:r>
      <w:r w:rsidR="005C4703">
        <w:t>ания» построило</w:t>
      </w:r>
      <w:r>
        <w:t xml:space="preserve"> склад для хранения сырья и материалов в п. </w:t>
      </w:r>
      <w:proofErr w:type="spellStart"/>
      <w:r>
        <w:t>Белевица</w:t>
      </w:r>
      <w:proofErr w:type="spellEnd"/>
      <w:r>
        <w:t xml:space="preserve"> Погарского района.</w:t>
      </w:r>
    </w:p>
    <w:p w:rsidR="00B6249F" w:rsidRDefault="00A42010" w:rsidP="00A42010">
      <w:pPr>
        <w:jc w:val="both"/>
      </w:pPr>
      <w:r w:rsidRPr="00E67D67">
        <w:t xml:space="preserve">Для расширения </w:t>
      </w:r>
      <w:r>
        <w:t>производственной базы в ООО «</w:t>
      </w:r>
      <w:proofErr w:type="spellStart"/>
      <w:r>
        <w:t>Радогощ</w:t>
      </w:r>
      <w:proofErr w:type="spellEnd"/>
      <w:r>
        <w:t>» возведено</w:t>
      </w:r>
      <w:r w:rsidRPr="00E67D67">
        <w:t xml:space="preserve"> но</w:t>
      </w:r>
      <w:r>
        <w:t xml:space="preserve">вое картофелехранилище на </w:t>
      </w:r>
      <w:r w:rsidRPr="00E67D67">
        <w:t xml:space="preserve"> 11 тыс. тонн</w:t>
      </w:r>
      <w:r>
        <w:t>. В АО «</w:t>
      </w:r>
      <w:proofErr w:type="spellStart"/>
      <w:r>
        <w:t>Погарская</w:t>
      </w:r>
      <w:proofErr w:type="spellEnd"/>
      <w:r>
        <w:t xml:space="preserve"> картофельная фабрика» функционирует кар</w:t>
      </w:r>
      <w:r w:rsidR="00B6249F">
        <w:t>тофелехранилище на 5 тыс. тонн.</w:t>
      </w:r>
    </w:p>
    <w:p w:rsidR="00A42010" w:rsidRPr="00E67D67" w:rsidRDefault="00A42010" w:rsidP="00A42010">
      <w:pPr>
        <w:jc w:val="both"/>
      </w:pPr>
      <w:r w:rsidRPr="00E67D67">
        <w:t>Сельскохозяйственное предприятие ООО «Колхозник» реализует два инвестиционных проекта:</w:t>
      </w:r>
    </w:p>
    <w:p w:rsidR="00A42010" w:rsidRDefault="00A42010" w:rsidP="00A42010">
      <w:pPr>
        <w:jc w:val="both"/>
      </w:pPr>
      <w:proofErr w:type="gramStart"/>
      <w:r w:rsidRPr="00E67D67">
        <w:t>- «Расширение действующего производства молочно-товарной фермы КРС со строительством корпусов н</w:t>
      </w:r>
      <w:r>
        <w:t>а 1450 скотомест» стоимостью 921</w:t>
      </w:r>
      <w:r w:rsidRPr="00E67D67">
        <w:t xml:space="preserve"> млн. руб. Предприятие присту</w:t>
      </w:r>
      <w:r>
        <w:t>пило к реализации проекта в 2017</w:t>
      </w:r>
      <w:r w:rsidRPr="00E67D67">
        <w:t xml:space="preserve"> году, с нач</w:t>
      </w:r>
      <w:r>
        <w:t>ала строительства  освоено 921</w:t>
      </w:r>
      <w:r w:rsidRPr="00E67D67">
        <w:t xml:space="preserve"> млн. руб. Осуществлена первая</w:t>
      </w:r>
      <w:r>
        <w:t xml:space="preserve"> - третья очереди</w:t>
      </w:r>
      <w:r w:rsidRPr="00E67D67">
        <w:t xml:space="preserve"> строительства: два корпуса ко</w:t>
      </w:r>
      <w:r>
        <w:t>ровников</w:t>
      </w:r>
      <w:r w:rsidRPr="00E67D67">
        <w:t>, два телятника</w:t>
      </w:r>
      <w:r>
        <w:t xml:space="preserve"> на 250 скотомест</w:t>
      </w:r>
      <w:r w:rsidRPr="00E67D67">
        <w:t xml:space="preserve">, канал центрального </w:t>
      </w:r>
      <w:proofErr w:type="spellStart"/>
      <w:r w:rsidRPr="00E67D67">
        <w:t>навозоудаления</w:t>
      </w:r>
      <w:proofErr w:type="spellEnd"/>
      <w:r w:rsidRPr="00E67D67">
        <w:t>, ка</w:t>
      </w:r>
      <w:r>
        <w:t>нализационная станция №2, Лагуны № 1 и №2, молочно-доильный блок, два склада для хранения</w:t>
      </w:r>
      <w:proofErr w:type="gramEnd"/>
      <w:r>
        <w:t xml:space="preserve"> кормов.</w:t>
      </w:r>
      <w:r w:rsidRPr="00E67D67">
        <w:t xml:space="preserve"> С </w:t>
      </w:r>
      <w:r w:rsidRPr="00E67D67">
        <w:lastRenderedPageBreak/>
        <w:t xml:space="preserve">целью расширения действующего производства молочно-товарных ферм КРС </w:t>
      </w:r>
      <w:r>
        <w:t>завершена модернизация трех корпусов на 400 скотомест, а именно: корпус для размещения коров сухостойного периода, помещения для</w:t>
      </w:r>
      <w:r w:rsidRPr="007B7027">
        <w:t xml:space="preserve"> </w:t>
      </w:r>
      <w:r>
        <w:t xml:space="preserve">раздоя и содержания нетелей. В 2021 году предприятие получило разрешение на строительство молочно-доильного блока </w:t>
      </w:r>
      <w:proofErr w:type="gramStart"/>
      <w:r>
        <w:t>в</w:t>
      </w:r>
      <w:proofErr w:type="gramEnd"/>
      <w:r>
        <w:t xml:space="preserve"> с. Чаусы Погарского района.</w:t>
      </w:r>
    </w:p>
    <w:p w:rsidR="00A42010" w:rsidRPr="00E67D67" w:rsidRDefault="00A42010" w:rsidP="00A42010">
      <w:pPr>
        <w:jc w:val="both"/>
      </w:pPr>
      <w:r w:rsidRPr="00E67D67">
        <w:t xml:space="preserve">- «Строительство мощностей для подработки, хранения и перевалки зерновых культур» стоимостью 225,4 млн. руб. </w:t>
      </w:r>
      <w:r>
        <w:t>Проект</w:t>
      </w:r>
      <w:r w:rsidRPr="00E67D67">
        <w:t xml:space="preserve"> </w:t>
      </w:r>
      <w:r>
        <w:t>завершен, построена зерносушилка, два ангара и весовая.</w:t>
      </w:r>
    </w:p>
    <w:p w:rsidR="00A42010" w:rsidRPr="007A4405" w:rsidRDefault="00A42010" w:rsidP="00A42010">
      <w:pPr>
        <w:jc w:val="both"/>
      </w:pPr>
      <w:r w:rsidRPr="00E67D67">
        <w:t>В ООО «СП «Дружба» была проведена реконструкция двух молочно-товарных ферм на 430 скотомест.</w:t>
      </w:r>
    </w:p>
    <w:p w:rsidR="00A42010" w:rsidRDefault="00A42010" w:rsidP="00A42010">
      <w:pPr>
        <w:suppressAutoHyphens/>
        <w:jc w:val="both"/>
      </w:pPr>
      <w:r>
        <w:t>Продолжается реализация инвестиционного</w:t>
      </w:r>
      <w:r w:rsidRPr="006912A9">
        <w:t xml:space="preserve"> проект</w:t>
      </w:r>
      <w:proofErr w:type="gramStart"/>
      <w:r>
        <w:t>а</w:t>
      </w:r>
      <w:r w:rsidRPr="006912A9">
        <w:t xml:space="preserve"> ООО</w:t>
      </w:r>
      <w:proofErr w:type="gramEnd"/>
      <w:r w:rsidRPr="006912A9">
        <w:t xml:space="preserve"> «Агро Трейд» по добыче мела природного на базе месторождения «Мирское», стоимост</w:t>
      </w:r>
      <w:r w:rsidR="00B6249F">
        <w:t>ь проекта 5,5 миллиардов рублей</w:t>
      </w:r>
      <w:r w:rsidRPr="006912A9">
        <w:t xml:space="preserve">. </w:t>
      </w:r>
      <w:r>
        <w:t xml:space="preserve">По итогам 2021 года среднесписочная численность составила 15 человек. </w:t>
      </w:r>
      <w:r w:rsidRPr="006912A9">
        <w:t>Осуществлена разработка карьера, построены помещения по хранению добытого мела, запущено и работает оборудование по измельчению мела. Предприятие строит завод по производству извести, которая используется в различных отраслях промышленности.</w:t>
      </w:r>
    </w:p>
    <w:p w:rsidR="00B26CD7" w:rsidRPr="00DA1B64" w:rsidRDefault="00DA1B64" w:rsidP="00DA1B64">
      <w:pPr>
        <w:jc w:val="both"/>
      </w:pPr>
      <w:r>
        <w:t xml:space="preserve">Бюджетные средства были направлены на реализацию мероприятий по реконструкции объектов инженерной инфраструктуры (систем водоснабжения) и приобретение транспортных средств и оборудования. </w:t>
      </w:r>
    </w:p>
    <w:p w:rsidR="00AA0092" w:rsidRPr="00F456E9" w:rsidRDefault="00C44FE2" w:rsidP="00AA0092">
      <w:pPr>
        <w:spacing w:before="100" w:beforeAutospacing="1" w:after="100" w:afterAutospacing="1"/>
        <w:ind w:firstLine="0"/>
        <w:jc w:val="both"/>
        <w:rPr>
          <w:lang w:eastAsia="ru-RU"/>
        </w:rPr>
      </w:pPr>
      <w:r w:rsidRPr="00F456E9">
        <w:rPr>
          <w:lang w:eastAsia="ru-RU"/>
        </w:rPr>
        <w:t>По оценке в 2022</w:t>
      </w:r>
      <w:r w:rsidR="00AA0092" w:rsidRPr="00F456E9">
        <w:rPr>
          <w:lang w:eastAsia="ru-RU"/>
        </w:rPr>
        <w:t xml:space="preserve"> году объем инвестиций</w:t>
      </w:r>
      <w:r w:rsidR="00F456E9" w:rsidRPr="00F456E9">
        <w:rPr>
          <w:lang w:eastAsia="ru-RU"/>
        </w:rPr>
        <w:t xml:space="preserve"> в основной капитал составит 865,8 млн. рублей или  89,7 процента к уровню 2021</w:t>
      </w:r>
      <w:r w:rsidR="00AA0092" w:rsidRPr="00F456E9">
        <w:rPr>
          <w:lang w:eastAsia="ru-RU"/>
        </w:rPr>
        <w:t xml:space="preserve"> года.</w:t>
      </w:r>
    </w:p>
    <w:p w:rsidR="00AA0092" w:rsidRPr="00DC48C3" w:rsidRDefault="00AA0092" w:rsidP="00AA0092">
      <w:pPr>
        <w:spacing w:before="100" w:beforeAutospacing="1" w:after="100" w:afterAutospacing="1"/>
        <w:ind w:firstLine="0"/>
        <w:jc w:val="both"/>
        <w:rPr>
          <w:lang w:eastAsia="ru-RU"/>
        </w:rPr>
      </w:pPr>
      <w:r w:rsidRPr="00EA050E">
        <w:rPr>
          <w:lang w:eastAsia="ru-RU"/>
        </w:rPr>
        <w:t>Уве</w:t>
      </w:r>
      <w:r w:rsidR="00EA050E" w:rsidRPr="00EA050E">
        <w:rPr>
          <w:lang w:eastAsia="ru-RU"/>
        </w:rPr>
        <w:t>личение объема инвестиций в 2023-2025</w:t>
      </w:r>
      <w:r w:rsidRPr="00EA050E">
        <w:rPr>
          <w:lang w:eastAsia="ru-RU"/>
        </w:rPr>
        <w:t xml:space="preserve"> годах  в основной капитал предполагается по  виду экономической деятельности:  "Обрабатывающие </w:t>
      </w:r>
      <w:r w:rsidRPr="00DC48C3">
        <w:rPr>
          <w:lang w:eastAsia="ru-RU"/>
        </w:rPr>
        <w:t xml:space="preserve">производства". </w:t>
      </w:r>
    </w:p>
    <w:p w:rsidR="00AA0092" w:rsidRPr="00DC48C3" w:rsidRDefault="00DC48C3" w:rsidP="00AA0092">
      <w:pPr>
        <w:spacing w:before="100" w:beforeAutospacing="1" w:after="100" w:afterAutospacing="1"/>
        <w:ind w:firstLine="0"/>
        <w:jc w:val="both"/>
        <w:rPr>
          <w:lang w:eastAsia="ru-RU"/>
        </w:rPr>
      </w:pPr>
      <w:r w:rsidRPr="00DC48C3">
        <w:rPr>
          <w:lang w:eastAsia="ru-RU"/>
        </w:rPr>
        <w:t>В прогнозируемый период (2023 – 2025</w:t>
      </w:r>
      <w:r w:rsidR="00AA0092" w:rsidRPr="00DC48C3">
        <w:rPr>
          <w:lang w:eastAsia="ru-RU"/>
        </w:rPr>
        <w:t xml:space="preserve"> годы) рост объема инвестиций в основной капитал будет обеспечен за счет действующих и новых инвестиционных проектов.</w:t>
      </w:r>
    </w:p>
    <w:p w:rsidR="000812CE" w:rsidRPr="00DC48C3" w:rsidRDefault="000812CE" w:rsidP="000812CE">
      <w:pPr>
        <w:spacing w:before="100" w:beforeAutospacing="1" w:after="100" w:afterAutospacing="1"/>
        <w:ind w:firstLine="0"/>
        <w:jc w:val="both"/>
        <w:rPr>
          <w:lang w:eastAsia="ru-RU"/>
        </w:rPr>
      </w:pPr>
      <w:r w:rsidRPr="00DC48C3">
        <w:rPr>
          <w:lang w:eastAsia="ru-RU"/>
        </w:rPr>
        <w:t>По прогнозным расчетам рост инве</w:t>
      </w:r>
      <w:r w:rsidR="00DC48C3" w:rsidRPr="00DC48C3">
        <w:rPr>
          <w:lang w:eastAsia="ru-RU"/>
        </w:rPr>
        <w:t>стиций в основной капитал в 2023-2025 году составит 100,3 – 105,3 процентов</w:t>
      </w:r>
      <w:r w:rsidRPr="00DC48C3">
        <w:rPr>
          <w:lang w:eastAsia="ru-RU"/>
        </w:rPr>
        <w:t xml:space="preserve"> (в сопоставимых ценах к предыдущему году). При этом общий объем инвестиций в основной капитал за счет всех </w:t>
      </w:r>
      <w:r w:rsidR="00DC48C3" w:rsidRPr="00DC48C3">
        <w:rPr>
          <w:lang w:eastAsia="ru-RU"/>
        </w:rPr>
        <w:t>источников финансирования в 2023</w:t>
      </w:r>
      <w:r w:rsidRPr="00DC48C3">
        <w:rPr>
          <w:lang w:eastAsia="ru-RU"/>
        </w:rPr>
        <w:t xml:space="preserve"> году прогнозируется в</w:t>
      </w:r>
      <w:r w:rsidR="00DC48C3" w:rsidRPr="00DC48C3">
        <w:rPr>
          <w:lang w:eastAsia="ru-RU"/>
        </w:rPr>
        <w:t xml:space="preserve"> объеме  927,4 млн. рублей, в 2024 году – 1</w:t>
      </w:r>
      <w:r w:rsidR="00EE69E5">
        <w:rPr>
          <w:lang w:eastAsia="ru-RU"/>
        </w:rPr>
        <w:t xml:space="preserve"> млрд. 63</w:t>
      </w:r>
      <w:r w:rsidR="00DC48C3" w:rsidRPr="00DC48C3">
        <w:rPr>
          <w:lang w:eastAsia="ru-RU"/>
        </w:rPr>
        <w:t xml:space="preserve"> млн. рублей, в 2025 году – 1</w:t>
      </w:r>
      <w:r w:rsidR="00EE69E5">
        <w:rPr>
          <w:lang w:eastAsia="ru-RU"/>
        </w:rPr>
        <w:t xml:space="preserve"> млрд. 174</w:t>
      </w:r>
      <w:r w:rsidRPr="00DC48C3">
        <w:rPr>
          <w:lang w:eastAsia="ru-RU"/>
        </w:rPr>
        <w:t xml:space="preserve"> млн. рублей. </w:t>
      </w:r>
    </w:p>
    <w:p w:rsidR="000812CE" w:rsidRPr="00DC48C3" w:rsidRDefault="000812CE" w:rsidP="000812CE">
      <w:pPr>
        <w:spacing w:before="100" w:beforeAutospacing="1" w:after="100" w:afterAutospacing="1"/>
        <w:ind w:firstLine="0"/>
        <w:jc w:val="both"/>
        <w:rPr>
          <w:lang w:eastAsia="ru-RU"/>
        </w:rPr>
      </w:pPr>
      <w:r w:rsidRPr="00DC48C3">
        <w:rPr>
          <w:lang w:eastAsia="ru-RU"/>
        </w:rPr>
        <w:t>В прогнозе структуре инвестиций, п</w:t>
      </w:r>
      <w:r w:rsidR="00DC48C3" w:rsidRPr="00DC48C3">
        <w:rPr>
          <w:lang w:eastAsia="ru-RU"/>
        </w:rPr>
        <w:t>о-прежнему, как и по итогам 2021</w:t>
      </w:r>
      <w:r w:rsidRPr="00DC48C3">
        <w:rPr>
          <w:lang w:eastAsia="ru-RU"/>
        </w:rPr>
        <w:t xml:space="preserve"> года, ведущую роль будут занимать собственные средства, их доля по крупным и средним предприят</w:t>
      </w:r>
      <w:r w:rsidR="00DC48C3" w:rsidRPr="00DC48C3">
        <w:rPr>
          <w:lang w:eastAsia="ru-RU"/>
        </w:rPr>
        <w:t>иям в 2023 году составит 73,8</w:t>
      </w:r>
      <w:r w:rsidRPr="00DC48C3">
        <w:rPr>
          <w:lang w:eastAsia="ru-RU"/>
        </w:rPr>
        <w:t xml:space="preserve"> процентов. В структуре привлеченных средств на долю бюдж</w:t>
      </w:r>
      <w:r w:rsidR="00DC48C3" w:rsidRPr="00DC48C3">
        <w:rPr>
          <w:lang w:eastAsia="ru-RU"/>
        </w:rPr>
        <w:t xml:space="preserve">етных инвестиций придется в 2024 году 26,3 </w:t>
      </w:r>
      <w:proofErr w:type="gramStart"/>
      <w:r w:rsidR="00DC48C3" w:rsidRPr="00DC48C3">
        <w:rPr>
          <w:lang w:eastAsia="ru-RU"/>
        </w:rPr>
        <w:t>процента</w:t>
      </w:r>
      <w:proofErr w:type="gramEnd"/>
      <w:r w:rsidR="00DC48C3" w:rsidRPr="00DC48C3">
        <w:rPr>
          <w:lang w:eastAsia="ru-RU"/>
        </w:rPr>
        <w:t xml:space="preserve"> как и по итогам 2021</w:t>
      </w:r>
      <w:r w:rsidRPr="00DC48C3">
        <w:rPr>
          <w:lang w:eastAsia="ru-RU"/>
        </w:rPr>
        <w:t xml:space="preserve"> года.</w:t>
      </w:r>
    </w:p>
    <w:p w:rsidR="00DE51A3" w:rsidRPr="00456C62" w:rsidRDefault="00154B60" w:rsidP="000812CE">
      <w:pPr>
        <w:spacing w:before="100" w:beforeAutospacing="1" w:after="100" w:afterAutospacing="1"/>
        <w:ind w:firstLine="0"/>
        <w:jc w:val="center"/>
        <w:rPr>
          <w:lang w:eastAsia="ru-RU"/>
        </w:rPr>
      </w:pPr>
      <w:r w:rsidRPr="00456C62">
        <w:rPr>
          <w:b/>
          <w:bCs/>
          <w:lang w:eastAsia="ru-RU"/>
        </w:rPr>
        <w:lastRenderedPageBreak/>
        <w:t>6</w:t>
      </w:r>
      <w:r w:rsidR="000812CE" w:rsidRPr="00456C62">
        <w:rPr>
          <w:b/>
          <w:bCs/>
          <w:lang w:eastAsia="ru-RU"/>
        </w:rPr>
        <w:t>. Дорожное хозяйство и благоустройство</w:t>
      </w:r>
    </w:p>
    <w:p w:rsidR="004B767F" w:rsidRDefault="004835E8" w:rsidP="00AD50CF">
      <w:pPr>
        <w:jc w:val="both"/>
        <w:rPr>
          <w:b/>
          <w:lang w:eastAsia="ru-RU"/>
        </w:rPr>
      </w:pPr>
      <w:r w:rsidRPr="00E81210">
        <w:rPr>
          <w:lang w:eastAsia="ru-RU"/>
        </w:rPr>
        <w:t>Ремонтом и строительством дорог в районе занимаются ООО «</w:t>
      </w:r>
      <w:proofErr w:type="spellStart"/>
      <w:r w:rsidRPr="00E81210">
        <w:rPr>
          <w:lang w:eastAsia="ru-RU"/>
        </w:rPr>
        <w:t>Погарагродорстрой</w:t>
      </w:r>
      <w:proofErr w:type="spellEnd"/>
      <w:r w:rsidRPr="00E81210">
        <w:rPr>
          <w:lang w:eastAsia="ru-RU"/>
        </w:rPr>
        <w:t xml:space="preserve">» </w:t>
      </w:r>
      <w:proofErr w:type="gramStart"/>
      <w:r w:rsidRPr="00E81210">
        <w:rPr>
          <w:lang w:eastAsia="ru-RU"/>
        </w:rPr>
        <w:t>и ООО</w:t>
      </w:r>
      <w:proofErr w:type="gramEnd"/>
      <w:r w:rsidRPr="00E81210">
        <w:rPr>
          <w:lang w:eastAsia="ru-RU"/>
        </w:rPr>
        <w:t xml:space="preserve"> «</w:t>
      </w:r>
      <w:proofErr w:type="spellStart"/>
      <w:r w:rsidRPr="00E81210">
        <w:rPr>
          <w:lang w:eastAsia="ru-RU"/>
        </w:rPr>
        <w:t>Погаравтодорстрой</w:t>
      </w:r>
      <w:proofErr w:type="spellEnd"/>
      <w:r w:rsidRPr="00E81210">
        <w:rPr>
          <w:lang w:eastAsia="ru-RU"/>
        </w:rPr>
        <w:t>».</w:t>
      </w:r>
    </w:p>
    <w:p w:rsidR="004835E8" w:rsidRPr="004B767F" w:rsidRDefault="004B767F" w:rsidP="004B767F">
      <w:pPr>
        <w:jc w:val="both"/>
        <w:rPr>
          <w:i/>
        </w:rPr>
      </w:pPr>
      <w:r w:rsidRPr="004B767F">
        <w:rPr>
          <w:b/>
        </w:rPr>
        <w:t>ООО «</w:t>
      </w:r>
      <w:proofErr w:type="spellStart"/>
      <w:r w:rsidRPr="004B767F">
        <w:rPr>
          <w:b/>
        </w:rPr>
        <w:t>Погарагродорстрой</w:t>
      </w:r>
      <w:proofErr w:type="spellEnd"/>
      <w:r w:rsidRPr="004B767F">
        <w:rPr>
          <w:b/>
        </w:rPr>
        <w:t>»</w:t>
      </w:r>
      <w:r w:rsidRPr="004F0EC9">
        <w:t xml:space="preserve"> </w:t>
      </w:r>
      <w:r>
        <w:t xml:space="preserve">также </w:t>
      </w:r>
      <w:r w:rsidRPr="00E81210">
        <w:rPr>
          <w:lang w:eastAsia="ru-RU"/>
        </w:rPr>
        <w:t xml:space="preserve">занимается реализацией различных марок асфальтобетона, содержанием дорог. </w:t>
      </w:r>
      <w:r w:rsidR="00AD50CF">
        <w:rPr>
          <w:lang w:eastAsia="ru-RU"/>
        </w:rPr>
        <w:t xml:space="preserve">За 1 полугодие 2022 года </w:t>
      </w:r>
      <w:r w:rsidR="00AD50CF">
        <w:t>с</w:t>
      </w:r>
      <w:r w:rsidR="00AD50CF" w:rsidRPr="004F0EC9">
        <w:t xml:space="preserve">реднесписочная численность работающих </w:t>
      </w:r>
      <w:r w:rsidR="00AD50CF">
        <w:t xml:space="preserve">составила </w:t>
      </w:r>
      <w:r>
        <w:t>91 человек, уровень</w:t>
      </w:r>
      <w:r w:rsidR="00AD50CF" w:rsidRPr="004F0EC9">
        <w:t xml:space="preserve"> </w:t>
      </w:r>
      <w:r>
        <w:t>средней заработной платы</w:t>
      </w:r>
      <w:r w:rsidR="00AD50CF" w:rsidRPr="004F0EC9">
        <w:t xml:space="preserve"> 42,6 тыс. руб.</w:t>
      </w:r>
      <w:r w:rsidR="00AD50CF" w:rsidRPr="004F0EC9">
        <w:rPr>
          <w:i/>
        </w:rPr>
        <w:t xml:space="preserve"> </w:t>
      </w:r>
      <w:r>
        <w:t>О</w:t>
      </w:r>
      <w:r w:rsidR="00AD50CF" w:rsidRPr="004F0EC9">
        <w:t xml:space="preserve">бъем </w:t>
      </w:r>
      <w:r w:rsidR="00821868">
        <w:t>выполненных работ и услуг</w:t>
      </w:r>
      <w:r w:rsidR="00AD50CF" w:rsidRPr="004F0EC9">
        <w:t xml:space="preserve"> </w:t>
      </w:r>
      <w:r>
        <w:t xml:space="preserve">за январь – июнь 2022 года сложился </w:t>
      </w:r>
      <w:r w:rsidR="00AD50CF" w:rsidRPr="004F0EC9">
        <w:t>143,5 миллионов рублей.</w:t>
      </w:r>
      <w:r>
        <w:rPr>
          <w:i/>
        </w:rPr>
        <w:t xml:space="preserve"> </w:t>
      </w:r>
      <w:r w:rsidR="00AD50CF" w:rsidRPr="004F0EC9">
        <w:t xml:space="preserve">Уплачено налогов в бюджеты всех уровней </w:t>
      </w:r>
      <w:r>
        <w:t>- 7 млн. рублей, в том числе в местный бюджет – 2,1 млн. рублей.</w:t>
      </w:r>
      <w:r>
        <w:rPr>
          <w:i/>
        </w:rPr>
        <w:t xml:space="preserve"> </w:t>
      </w:r>
    </w:p>
    <w:p w:rsidR="006E1A4E" w:rsidRPr="000C362F" w:rsidRDefault="006E1A4E" w:rsidP="00B24A46">
      <w:pPr>
        <w:jc w:val="both"/>
        <w:rPr>
          <w:highlight w:val="yellow"/>
        </w:rPr>
      </w:pPr>
    </w:p>
    <w:p w:rsidR="006F1E8D" w:rsidRPr="00550F2D" w:rsidRDefault="003A27FD" w:rsidP="00550F2D">
      <w:pPr>
        <w:jc w:val="both"/>
      </w:pPr>
      <w:proofErr w:type="gramStart"/>
      <w:r w:rsidRPr="00550F2D">
        <w:t xml:space="preserve">В текущем году </w:t>
      </w:r>
      <w:r w:rsidR="00CA2D8B">
        <w:t xml:space="preserve">в рамках </w:t>
      </w:r>
      <w:r w:rsidR="009E3FDD">
        <w:t xml:space="preserve">государственной </w:t>
      </w:r>
      <w:r w:rsidR="00CA2D8B">
        <w:t xml:space="preserve"> программы «</w:t>
      </w:r>
      <w:r w:rsidR="009E3FDD">
        <w:t>Развитие образования и науки Брянской области</w:t>
      </w:r>
      <w:r w:rsidR="00CA2D8B">
        <w:t xml:space="preserve">» </w:t>
      </w:r>
      <w:r w:rsidR="009E3FDD">
        <w:t>на реализацию мероприятий по модернизации школьных систем образования по</w:t>
      </w:r>
      <w:r w:rsidR="006F1E8D" w:rsidRPr="00550F2D">
        <w:t xml:space="preserve"> </w:t>
      </w:r>
      <w:r w:rsidR="009E3FDD">
        <w:t xml:space="preserve">ПСШ </w:t>
      </w:r>
      <w:r w:rsidR="00550F2D" w:rsidRPr="00550F2D">
        <w:t xml:space="preserve">№ 1 </w:t>
      </w:r>
      <w:proofErr w:type="spellStart"/>
      <w:r w:rsidR="00550F2D" w:rsidRPr="00550F2D">
        <w:t>пгт</w:t>
      </w:r>
      <w:proofErr w:type="spellEnd"/>
      <w:r w:rsidR="00550F2D" w:rsidRPr="00550F2D">
        <w:t xml:space="preserve"> Погар </w:t>
      </w:r>
      <w:r w:rsidR="009E3FDD">
        <w:t>направлено 39</w:t>
      </w:r>
      <w:r w:rsidR="00550F2D" w:rsidRPr="00550F2D">
        <w:t xml:space="preserve"> млн. </w:t>
      </w:r>
      <w:r w:rsidR="009E3FDD">
        <w:t xml:space="preserve">350 тыс. </w:t>
      </w:r>
      <w:r w:rsidR="00550F2D" w:rsidRPr="00550F2D">
        <w:t>руб.</w:t>
      </w:r>
      <w:r w:rsidR="008B3DA9">
        <w:t>,</w:t>
      </w:r>
      <w:r w:rsidR="008B3DA9" w:rsidRPr="008B3DA9">
        <w:t xml:space="preserve"> </w:t>
      </w:r>
      <w:r w:rsidR="009E3FDD">
        <w:t>в том числе на ремонт здания школы – 31 млн. 850 тыс. рублей; приобретение мебели и оборудования  - 7</w:t>
      </w:r>
      <w:r w:rsidR="008B3DA9">
        <w:t xml:space="preserve"> млн. </w:t>
      </w:r>
      <w:r w:rsidR="009E3FDD">
        <w:t>500 тыс. рублей.</w:t>
      </w:r>
      <w:proofErr w:type="gramEnd"/>
    </w:p>
    <w:p w:rsidR="006E1A4E" w:rsidRPr="00B76250" w:rsidRDefault="006E1A4E" w:rsidP="006E1A4E">
      <w:pPr>
        <w:jc w:val="both"/>
      </w:pPr>
      <w:r w:rsidRPr="00B76250">
        <w:t xml:space="preserve">По программе «Чистая вода» осуществлена реконструкция </w:t>
      </w:r>
      <w:r w:rsidR="00B76250" w:rsidRPr="00B76250">
        <w:t xml:space="preserve">водопроводных сетей по ул. Жданова, Нижне-Ленинская, Луговая и Буденного в </w:t>
      </w:r>
      <w:proofErr w:type="spellStart"/>
      <w:r w:rsidR="00B76250" w:rsidRPr="00B76250">
        <w:t>пгт</w:t>
      </w:r>
      <w:proofErr w:type="spellEnd"/>
      <w:r w:rsidR="00B76250" w:rsidRPr="00B76250">
        <w:t xml:space="preserve"> Погар Погарск</w:t>
      </w:r>
      <w:r w:rsidR="008542C8">
        <w:t>ого района Брянской области на 9,2</w:t>
      </w:r>
      <w:r w:rsidRPr="00B76250">
        <w:t xml:space="preserve"> млн. руб.</w:t>
      </w:r>
    </w:p>
    <w:p w:rsidR="008B3DA9" w:rsidRDefault="00FF5EF4" w:rsidP="006E1A4E">
      <w:pPr>
        <w:jc w:val="both"/>
      </w:pPr>
      <w:r w:rsidRPr="00FF5EF4">
        <w:t>В 2022</w:t>
      </w:r>
      <w:r w:rsidR="003A27FD" w:rsidRPr="00FF5EF4">
        <w:t xml:space="preserve"> году </w:t>
      </w:r>
      <w:r w:rsidRPr="00FF5EF4">
        <w:t>капи</w:t>
      </w:r>
      <w:r w:rsidR="008F7E2E">
        <w:t>тально отремонтирована кровля д</w:t>
      </w:r>
      <w:r w:rsidR="008B3DA9">
        <w:t xml:space="preserve">етского сада №1 </w:t>
      </w:r>
      <w:proofErr w:type="spellStart"/>
      <w:r w:rsidR="008B3DA9">
        <w:t>пгт</w:t>
      </w:r>
      <w:proofErr w:type="spellEnd"/>
      <w:r w:rsidR="008B3DA9">
        <w:t xml:space="preserve"> Погар на 6,9</w:t>
      </w:r>
      <w:r w:rsidR="008F7E2E">
        <w:t xml:space="preserve"> млн. руб.; кровля </w:t>
      </w:r>
      <w:proofErr w:type="spellStart"/>
      <w:r w:rsidR="008F7E2E">
        <w:t>Соп</w:t>
      </w:r>
      <w:r w:rsidR="008B3DA9">
        <w:t>ычевской</w:t>
      </w:r>
      <w:proofErr w:type="spellEnd"/>
      <w:r w:rsidR="008B3DA9">
        <w:t xml:space="preserve"> школы на 6,8 млн. руб.</w:t>
      </w:r>
    </w:p>
    <w:p w:rsidR="008B3DA9" w:rsidRDefault="00CA2D8B" w:rsidP="006E1A4E">
      <w:pPr>
        <w:jc w:val="both"/>
      </w:pPr>
      <w:r>
        <w:t xml:space="preserve">Закончены </w:t>
      </w:r>
      <w:r w:rsidR="008F7E2E">
        <w:t xml:space="preserve">работы по капитальному ремонту крыши </w:t>
      </w:r>
      <w:r w:rsidR="008B3DA9">
        <w:t>здания Погарского дома творчества на 3,5</w:t>
      </w:r>
      <w:r w:rsidR="008F7E2E">
        <w:t xml:space="preserve"> млн. руб., </w:t>
      </w:r>
      <w:r w:rsidR="008B3DA9">
        <w:t>ремонт здания библиотеки в п. Погар - 6,8 млн. руб.</w:t>
      </w:r>
      <w:r w:rsidR="00CF51B4">
        <w:t>; ремонт автовокзала – 5,3 млн. рублей.</w:t>
      </w:r>
    </w:p>
    <w:p w:rsidR="00B24A46" w:rsidRDefault="008B3DA9" w:rsidP="006E1A4E">
      <w:pPr>
        <w:jc w:val="both"/>
      </w:pPr>
      <w:r>
        <w:t>Отремонтирована крыша</w:t>
      </w:r>
      <w:r w:rsidR="00CF51B4">
        <w:t xml:space="preserve"> здания </w:t>
      </w:r>
      <w:proofErr w:type="spellStart"/>
      <w:r w:rsidR="00CF51B4">
        <w:t>Кистерской</w:t>
      </w:r>
      <w:proofErr w:type="spellEnd"/>
      <w:r w:rsidR="00CF51B4">
        <w:t xml:space="preserve"> школы на 8,2</w:t>
      </w:r>
      <w:r w:rsidR="008F7E2E">
        <w:t xml:space="preserve"> млн. руб.</w:t>
      </w:r>
    </w:p>
    <w:p w:rsidR="00EC00FB" w:rsidRDefault="00EC00FB" w:rsidP="006E1A4E">
      <w:pPr>
        <w:jc w:val="both"/>
      </w:pPr>
      <w:r>
        <w:t xml:space="preserve">В </w:t>
      </w:r>
      <w:r w:rsidR="0086076C">
        <w:t xml:space="preserve">текущем году в </w:t>
      </w:r>
      <w:r>
        <w:t>школах и детских садах Погарского района произведена замена оконных блоков на 3,4 млн. руб.</w:t>
      </w:r>
    </w:p>
    <w:p w:rsidR="007A0B5F" w:rsidRPr="00B5216E" w:rsidRDefault="007A0B5F" w:rsidP="0065336C">
      <w:pPr>
        <w:jc w:val="both"/>
      </w:pPr>
      <w:r w:rsidRPr="00B5216E">
        <w:t xml:space="preserve">В рамках программы «Комфортная городская среда» </w:t>
      </w:r>
      <w:r w:rsidR="00B5216E" w:rsidRPr="00B5216E">
        <w:t xml:space="preserve">в текущем году </w:t>
      </w:r>
      <w:r w:rsidR="00170160">
        <w:t>новый облик приобрели 6</w:t>
      </w:r>
      <w:r w:rsidRPr="00B5216E">
        <w:t xml:space="preserve"> дворовых территории за счет бюджетов всех уровней на общую сумму 4,7 млн. рублей.</w:t>
      </w:r>
    </w:p>
    <w:p w:rsidR="008B3DA9" w:rsidRPr="008B3DA9" w:rsidRDefault="008B3DA9" w:rsidP="008B3DA9">
      <w:pPr>
        <w:jc w:val="both"/>
      </w:pPr>
      <w:r>
        <w:t>В рамках программы «</w:t>
      </w:r>
      <w:proofErr w:type="gramStart"/>
      <w:r>
        <w:t>Инициативное</w:t>
      </w:r>
      <w:proofErr w:type="gramEnd"/>
      <w:r>
        <w:t xml:space="preserve"> бюджетирование» </w:t>
      </w:r>
      <w:r w:rsidR="006E6D6B">
        <w:t>завершен</w:t>
      </w:r>
      <w:r w:rsidR="00CF51B4">
        <w:t xml:space="preserve"> </w:t>
      </w:r>
      <w:r>
        <w:t>ремонт фонтана в п</w:t>
      </w:r>
      <w:r w:rsidR="00997461">
        <w:t>арке культуры и отдыха п. Погар стоимостью работ 4,2 млн. руб.</w:t>
      </w:r>
    </w:p>
    <w:p w:rsidR="007A0B5F" w:rsidRPr="000300FC" w:rsidRDefault="008B3DA9" w:rsidP="0065336C">
      <w:pPr>
        <w:pStyle w:val="a3"/>
        <w:spacing w:before="0" w:beforeAutospacing="0" w:after="0" w:afterAutospacing="0"/>
        <w:ind w:firstLine="709"/>
        <w:jc w:val="both"/>
        <w:rPr>
          <w:sz w:val="28"/>
          <w:szCs w:val="28"/>
        </w:rPr>
      </w:pPr>
      <w:r w:rsidRPr="000300FC">
        <w:rPr>
          <w:sz w:val="28"/>
          <w:szCs w:val="28"/>
        </w:rPr>
        <w:t>В сельских поселениях  отремонтированы</w:t>
      </w:r>
      <w:r w:rsidR="00997461" w:rsidRPr="000300FC">
        <w:rPr>
          <w:sz w:val="28"/>
          <w:szCs w:val="28"/>
        </w:rPr>
        <w:t xml:space="preserve"> </w:t>
      </w:r>
      <w:r w:rsidR="000300FC" w:rsidRPr="000300FC">
        <w:rPr>
          <w:sz w:val="28"/>
          <w:szCs w:val="28"/>
        </w:rPr>
        <w:t>10 памятников и обелисков общей стоимостью 4,5 млн. руб.</w:t>
      </w:r>
      <w:r w:rsidRPr="000300FC">
        <w:rPr>
          <w:sz w:val="28"/>
          <w:szCs w:val="28"/>
        </w:rPr>
        <w:t xml:space="preserve"> </w:t>
      </w:r>
    </w:p>
    <w:p w:rsidR="00EF7188" w:rsidRPr="008542C8" w:rsidRDefault="007A0B5F" w:rsidP="008542C8">
      <w:pPr>
        <w:pStyle w:val="a3"/>
        <w:spacing w:before="0" w:beforeAutospacing="0" w:after="0" w:afterAutospacing="0"/>
        <w:ind w:firstLine="709"/>
        <w:jc w:val="both"/>
        <w:rPr>
          <w:sz w:val="28"/>
          <w:szCs w:val="28"/>
        </w:rPr>
      </w:pPr>
      <w:r w:rsidRPr="0069037E">
        <w:rPr>
          <w:sz w:val="28"/>
          <w:szCs w:val="28"/>
        </w:rPr>
        <w:t xml:space="preserve">В </w:t>
      </w:r>
      <w:r w:rsidR="0084459B">
        <w:rPr>
          <w:sz w:val="28"/>
          <w:szCs w:val="28"/>
        </w:rPr>
        <w:t>районе</w:t>
      </w:r>
      <w:r w:rsidR="008D3E2E" w:rsidRPr="0069037E">
        <w:rPr>
          <w:sz w:val="28"/>
          <w:szCs w:val="28"/>
        </w:rPr>
        <w:t xml:space="preserve"> </w:t>
      </w:r>
      <w:r w:rsidR="0084459B">
        <w:rPr>
          <w:sz w:val="28"/>
          <w:szCs w:val="28"/>
        </w:rPr>
        <w:t>отремонтированы 13 улиц на сумму 28,2</w:t>
      </w:r>
      <w:r w:rsidRPr="0069037E">
        <w:rPr>
          <w:sz w:val="28"/>
          <w:szCs w:val="28"/>
        </w:rPr>
        <w:t xml:space="preserve"> млн. руб.</w:t>
      </w:r>
    </w:p>
    <w:p w:rsidR="007A00F8" w:rsidRPr="00DB53FF" w:rsidRDefault="00154B60" w:rsidP="000B45AA">
      <w:pPr>
        <w:spacing w:before="100" w:beforeAutospacing="1" w:after="100" w:afterAutospacing="1"/>
        <w:ind w:firstLine="0"/>
        <w:jc w:val="center"/>
        <w:rPr>
          <w:lang w:eastAsia="ru-RU"/>
        </w:rPr>
      </w:pPr>
      <w:r w:rsidRPr="00DB53FF">
        <w:rPr>
          <w:b/>
          <w:bCs/>
          <w:lang w:eastAsia="ru-RU"/>
        </w:rPr>
        <w:t>7</w:t>
      </w:r>
      <w:r w:rsidR="007A00F8" w:rsidRPr="00DB53FF">
        <w:rPr>
          <w:b/>
          <w:bCs/>
          <w:lang w:eastAsia="ru-RU"/>
        </w:rPr>
        <w:t>. Малое и среднее предпринимательство</w:t>
      </w:r>
    </w:p>
    <w:p w:rsidR="005C77E9" w:rsidRPr="00E816B1" w:rsidRDefault="00AE303C" w:rsidP="00B643FD">
      <w:pPr>
        <w:spacing w:before="100" w:beforeAutospacing="1" w:after="100" w:afterAutospacing="1"/>
        <w:ind w:firstLine="0"/>
        <w:jc w:val="both"/>
        <w:rPr>
          <w:lang w:eastAsia="ru-RU"/>
        </w:rPr>
      </w:pPr>
      <w:r w:rsidRPr="004F59D2">
        <w:rPr>
          <w:lang w:eastAsia="ru-RU"/>
        </w:rPr>
        <w:t xml:space="preserve">В </w:t>
      </w:r>
      <w:r w:rsidR="004F59D2" w:rsidRPr="004F59D2">
        <w:rPr>
          <w:lang w:eastAsia="ru-RU"/>
        </w:rPr>
        <w:t>2021</w:t>
      </w:r>
      <w:r w:rsidR="007A00F8" w:rsidRPr="004F59D2">
        <w:rPr>
          <w:lang w:eastAsia="ru-RU"/>
        </w:rPr>
        <w:t xml:space="preserve"> году на территории района осуществляли хозяйственную деятельность </w:t>
      </w:r>
      <w:r w:rsidR="001B1E16" w:rsidRPr="004F59D2">
        <w:rPr>
          <w:lang w:eastAsia="ru-RU"/>
        </w:rPr>
        <w:t>69</w:t>
      </w:r>
      <w:r w:rsidR="000E7B83" w:rsidRPr="004F59D2">
        <w:rPr>
          <w:lang w:eastAsia="ru-RU"/>
        </w:rPr>
        <w:t xml:space="preserve"> малых</w:t>
      </w:r>
      <w:r w:rsidR="007A00F8" w:rsidRPr="004F59D2">
        <w:rPr>
          <w:lang w:eastAsia="ru-RU"/>
        </w:rPr>
        <w:t xml:space="preserve"> и средн</w:t>
      </w:r>
      <w:r w:rsidR="000E7B83" w:rsidRPr="004F59D2">
        <w:rPr>
          <w:lang w:eastAsia="ru-RU"/>
        </w:rPr>
        <w:t>их</w:t>
      </w:r>
      <w:r w:rsidR="007A00F8" w:rsidRPr="004F59D2">
        <w:rPr>
          <w:lang w:eastAsia="ru-RU"/>
        </w:rPr>
        <w:t xml:space="preserve"> предприятия, среднесписочная численность работников </w:t>
      </w:r>
      <w:r w:rsidR="0083602E" w:rsidRPr="004F59D2">
        <w:rPr>
          <w:lang w:eastAsia="ru-RU"/>
        </w:rPr>
        <w:t xml:space="preserve">которых </w:t>
      </w:r>
      <w:r w:rsidR="007A00F8" w:rsidRPr="004F59D2">
        <w:rPr>
          <w:lang w:eastAsia="ru-RU"/>
        </w:rPr>
        <w:t>(без внешних совместителей</w:t>
      </w:r>
      <w:r w:rsidR="00492C39" w:rsidRPr="004F59D2">
        <w:rPr>
          <w:lang w:eastAsia="ru-RU"/>
        </w:rPr>
        <w:t xml:space="preserve">) </w:t>
      </w:r>
      <w:r w:rsidR="004F59D2" w:rsidRPr="004F59D2">
        <w:rPr>
          <w:lang w:eastAsia="ru-RU"/>
        </w:rPr>
        <w:t>составила  1,2</w:t>
      </w:r>
      <w:r w:rsidR="0083602E" w:rsidRPr="004F59D2">
        <w:rPr>
          <w:lang w:eastAsia="ru-RU"/>
        </w:rPr>
        <w:t xml:space="preserve"> тыс.</w:t>
      </w:r>
      <w:r w:rsidR="007A00F8" w:rsidRPr="004F59D2">
        <w:rPr>
          <w:lang w:eastAsia="ru-RU"/>
        </w:rPr>
        <w:t xml:space="preserve"> человек. </w:t>
      </w:r>
      <w:r w:rsidR="007A00F8" w:rsidRPr="00E816B1">
        <w:rPr>
          <w:lang w:eastAsia="ru-RU"/>
        </w:rPr>
        <w:t xml:space="preserve">Оборот малых и средних предприятий по всем видам </w:t>
      </w:r>
      <w:r w:rsidR="007A00F8" w:rsidRPr="00E816B1">
        <w:rPr>
          <w:lang w:eastAsia="ru-RU"/>
        </w:rPr>
        <w:lastRenderedPageBreak/>
        <w:t>деятел</w:t>
      </w:r>
      <w:r w:rsidR="00F517BB">
        <w:rPr>
          <w:lang w:eastAsia="ru-RU"/>
        </w:rPr>
        <w:t>ьности в 2021</w:t>
      </w:r>
      <w:r w:rsidR="00445C70" w:rsidRPr="00E816B1">
        <w:rPr>
          <w:lang w:eastAsia="ru-RU"/>
        </w:rPr>
        <w:t xml:space="preserve"> году составил</w:t>
      </w:r>
      <w:r w:rsidR="00E816B1" w:rsidRPr="00E816B1">
        <w:rPr>
          <w:lang w:eastAsia="ru-RU"/>
        </w:rPr>
        <w:t xml:space="preserve"> 4 </w:t>
      </w:r>
      <w:proofErr w:type="gramStart"/>
      <w:r w:rsidR="00F517BB">
        <w:rPr>
          <w:lang w:eastAsia="ru-RU"/>
        </w:rPr>
        <w:t>млрд</w:t>
      </w:r>
      <w:proofErr w:type="gramEnd"/>
      <w:r w:rsidR="00F517BB">
        <w:rPr>
          <w:lang w:eastAsia="ru-RU"/>
        </w:rPr>
        <w:t xml:space="preserve"> </w:t>
      </w:r>
      <w:r w:rsidR="00E816B1" w:rsidRPr="00E816B1">
        <w:rPr>
          <w:lang w:eastAsia="ru-RU"/>
        </w:rPr>
        <w:t>297</w:t>
      </w:r>
      <w:r w:rsidR="000E7B83" w:rsidRPr="00E816B1">
        <w:rPr>
          <w:lang w:eastAsia="ru-RU"/>
        </w:rPr>
        <w:t xml:space="preserve">  млн. рублей</w:t>
      </w:r>
      <w:r w:rsidR="00F517BB">
        <w:rPr>
          <w:lang w:eastAsia="ru-RU"/>
        </w:rPr>
        <w:t xml:space="preserve"> или 28</w:t>
      </w:r>
      <w:r w:rsidR="00B643FD" w:rsidRPr="00E816B1">
        <w:rPr>
          <w:lang w:eastAsia="ru-RU"/>
        </w:rPr>
        <w:t xml:space="preserve"> % </w:t>
      </w:r>
      <w:r w:rsidR="00F517BB">
        <w:rPr>
          <w:lang w:eastAsia="ru-RU"/>
        </w:rPr>
        <w:t xml:space="preserve">структуры </w:t>
      </w:r>
      <w:r w:rsidR="00B643FD" w:rsidRPr="00E816B1">
        <w:rPr>
          <w:lang w:eastAsia="ru-RU"/>
        </w:rPr>
        <w:t>оборота организаций</w:t>
      </w:r>
      <w:r w:rsidR="000E7B83" w:rsidRPr="00E816B1">
        <w:rPr>
          <w:lang w:eastAsia="ru-RU"/>
        </w:rPr>
        <w:t xml:space="preserve">, </w:t>
      </w:r>
      <w:r w:rsidR="00E816B1" w:rsidRPr="00E816B1">
        <w:rPr>
          <w:lang w:eastAsia="ru-RU"/>
        </w:rPr>
        <w:t>темп роста 125</w:t>
      </w:r>
      <w:r w:rsidR="00445C70" w:rsidRPr="00E816B1">
        <w:rPr>
          <w:lang w:eastAsia="ru-RU"/>
        </w:rPr>
        <w:t xml:space="preserve"> процент</w:t>
      </w:r>
      <w:r w:rsidR="000E7B83" w:rsidRPr="00E816B1">
        <w:rPr>
          <w:lang w:eastAsia="ru-RU"/>
        </w:rPr>
        <w:t>а</w:t>
      </w:r>
      <w:r w:rsidR="007A00F8" w:rsidRPr="00E816B1">
        <w:rPr>
          <w:lang w:eastAsia="ru-RU"/>
        </w:rPr>
        <w:t xml:space="preserve"> </w:t>
      </w:r>
      <w:r w:rsidR="0083602E" w:rsidRPr="00E816B1">
        <w:rPr>
          <w:lang w:eastAsia="ru-RU"/>
        </w:rPr>
        <w:t>к уровню</w:t>
      </w:r>
      <w:r w:rsidR="00F517BB">
        <w:rPr>
          <w:lang w:eastAsia="ru-RU"/>
        </w:rPr>
        <w:t xml:space="preserve"> 2020</w:t>
      </w:r>
      <w:r w:rsidR="0083602E" w:rsidRPr="00E816B1">
        <w:rPr>
          <w:lang w:eastAsia="ru-RU"/>
        </w:rPr>
        <w:t xml:space="preserve"> года</w:t>
      </w:r>
      <w:r w:rsidR="00BA418A" w:rsidRPr="00E816B1">
        <w:rPr>
          <w:lang w:eastAsia="ru-RU"/>
        </w:rPr>
        <w:t>.</w:t>
      </w:r>
    </w:p>
    <w:p w:rsidR="00A215BD" w:rsidRPr="001A443F" w:rsidRDefault="00122502" w:rsidP="00122502">
      <w:pPr>
        <w:jc w:val="both"/>
      </w:pPr>
      <w:proofErr w:type="gramStart"/>
      <w:r w:rsidRPr="001D6E8F">
        <w:t>В 2021</w:t>
      </w:r>
      <w:r>
        <w:t>г.</w:t>
      </w:r>
      <w:r w:rsidRPr="001D6E8F">
        <w:t xml:space="preserve"> </w:t>
      </w:r>
      <w:r w:rsidRPr="001A443F">
        <w:rPr>
          <w:lang w:eastAsia="ru-RU"/>
        </w:rPr>
        <w:t xml:space="preserve">в соответствии с подпрограммой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Брянской области" </w:t>
      </w:r>
      <w:r w:rsidRPr="001D6E8F">
        <w:t xml:space="preserve">на оказание поддержки двум социально-ориентированным субъектам малого и среднего предпринимательства </w:t>
      </w:r>
      <w:r w:rsidR="006C0EC9">
        <w:t xml:space="preserve">Погарского муниципального района </w:t>
      </w:r>
      <w:r w:rsidRPr="001D6E8F">
        <w:t>по линии Департамента экономического развития Брянской области выделена субсидия в размере 1 миллион рублей.</w:t>
      </w:r>
      <w:proofErr w:type="gramEnd"/>
      <w:r>
        <w:t xml:space="preserve"> </w:t>
      </w:r>
      <w:r w:rsidR="001A443F">
        <w:rPr>
          <w:lang w:eastAsia="ru-RU"/>
        </w:rPr>
        <w:t>В 2022</w:t>
      </w:r>
      <w:r w:rsidR="00572487" w:rsidRPr="001A443F">
        <w:rPr>
          <w:lang w:eastAsia="ru-RU"/>
        </w:rPr>
        <w:t xml:space="preserve"> г. </w:t>
      </w:r>
      <w:r>
        <w:rPr>
          <w:lang w:eastAsia="ru-RU"/>
        </w:rPr>
        <w:t>такой</w:t>
      </w:r>
      <w:r w:rsidR="00572487" w:rsidRPr="001A443F">
        <w:rPr>
          <w:lang w:eastAsia="ru-RU"/>
        </w:rPr>
        <w:t xml:space="preserve"> поддер</w:t>
      </w:r>
      <w:r>
        <w:rPr>
          <w:lang w:eastAsia="ru-RU"/>
        </w:rPr>
        <w:t>жкой воспользовались также</w:t>
      </w:r>
      <w:r w:rsidR="00A215BD" w:rsidRPr="001A443F">
        <w:rPr>
          <w:lang w:eastAsia="ru-RU"/>
        </w:rPr>
        <w:t xml:space="preserve"> </w:t>
      </w:r>
      <w:r>
        <w:rPr>
          <w:lang w:eastAsia="ru-RU"/>
        </w:rPr>
        <w:t>два</w:t>
      </w:r>
      <w:r w:rsidR="001A443F" w:rsidRPr="001A443F">
        <w:rPr>
          <w:lang w:eastAsia="ru-RU"/>
        </w:rPr>
        <w:t xml:space="preserve"> соц</w:t>
      </w:r>
      <w:r>
        <w:rPr>
          <w:lang w:eastAsia="ru-RU"/>
        </w:rPr>
        <w:t xml:space="preserve">иально-ориентированных субъекта </w:t>
      </w:r>
      <w:r w:rsidR="00A215BD" w:rsidRPr="001A443F">
        <w:rPr>
          <w:lang w:eastAsia="ru-RU"/>
        </w:rPr>
        <w:t xml:space="preserve">предпринимательства на </w:t>
      </w:r>
      <w:r>
        <w:rPr>
          <w:lang w:eastAsia="ru-RU"/>
        </w:rPr>
        <w:t>1</w:t>
      </w:r>
      <w:r w:rsidR="00A215BD" w:rsidRPr="001A443F">
        <w:t xml:space="preserve"> млн. руб.</w:t>
      </w:r>
    </w:p>
    <w:p w:rsidR="00AA06A7" w:rsidRPr="00AE2513" w:rsidRDefault="00AA06A7" w:rsidP="00AA06A7">
      <w:pPr>
        <w:pStyle w:val="a3"/>
        <w:jc w:val="both"/>
        <w:rPr>
          <w:sz w:val="28"/>
          <w:szCs w:val="28"/>
        </w:rPr>
      </w:pPr>
      <w:r w:rsidRPr="000001DC">
        <w:rPr>
          <w:sz w:val="28"/>
          <w:szCs w:val="28"/>
        </w:rPr>
        <w:t xml:space="preserve">По линии ГАУ «Комплексный центр социального обслуживания населения Погарского района» оказывается государственная социальная помощь малоимущим семьям и малоимущим одиноко проживающим гражданам на основании социального контракта. Предусмотрена помощь на заключение социального контракта в рамках мероприятия по поиску работы, на ведение личного подсобного хозяйства, на осуществление предпринимательской деятельности, по преодолению трудной жизненной ситуации. </w:t>
      </w:r>
      <w:r w:rsidRPr="00AB349F">
        <w:rPr>
          <w:sz w:val="28"/>
          <w:szCs w:val="28"/>
        </w:rPr>
        <w:t xml:space="preserve">За период с начала текущего года </w:t>
      </w:r>
      <w:r w:rsidR="00AB349F" w:rsidRPr="00AB349F">
        <w:rPr>
          <w:sz w:val="28"/>
          <w:szCs w:val="28"/>
        </w:rPr>
        <w:t xml:space="preserve">по состоянию на 1 сентября </w:t>
      </w:r>
      <w:r w:rsidRPr="00AB349F">
        <w:rPr>
          <w:sz w:val="28"/>
          <w:szCs w:val="28"/>
        </w:rPr>
        <w:t xml:space="preserve">поддержкой </w:t>
      </w:r>
      <w:r w:rsidRPr="00AE2513">
        <w:rPr>
          <w:sz w:val="28"/>
          <w:szCs w:val="28"/>
        </w:rPr>
        <w:t xml:space="preserve">воспользовалось </w:t>
      </w:r>
      <w:r w:rsidR="00AB349F" w:rsidRPr="00AE2513">
        <w:rPr>
          <w:sz w:val="28"/>
          <w:szCs w:val="28"/>
        </w:rPr>
        <w:t>3</w:t>
      </w:r>
      <w:r w:rsidR="007C7E8F" w:rsidRPr="00AE2513">
        <w:rPr>
          <w:sz w:val="28"/>
          <w:szCs w:val="28"/>
        </w:rPr>
        <w:t>8</w:t>
      </w:r>
      <w:r w:rsidRPr="00AE2513">
        <w:rPr>
          <w:sz w:val="28"/>
          <w:szCs w:val="28"/>
        </w:rPr>
        <w:t xml:space="preserve"> человек на общую сумму</w:t>
      </w:r>
      <w:r w:rsidR="00815FD8" w:rsidRPr="00AE2513">
        <w:rPr>
          <w:sz w:val="28"/>
          <w:szCs w:val="28"/>
        </w:rPr>
        <w:t xml:space="preserve"> 3</w:t>
      </w:r>
      <w:r w:rsidR="007C7E8F" w:rsidRPr="00AE2513">
        <w:rPr>
          <w:sz w:val="28"/>
          <w:szCs w:val="28"/>
        </w:rPr>
        <w:t>,4</w:t>
      </w:r>
      <w:r w:rsidRPr="00AE2513">
        <w:rPr>
          <w:sz w:val="28"/>
          <w:szCs w:val="28"/>
        </w:rPr>
        <w:t xml:space="preserve"> млн. руб.</w:t>
      </w:r>
    </w:p>
    <w:p w:rsidR="007A00F8" w:rsidRPr="007C7E8F" w:rsidRDefault="005C77E9" w:rsidP="005C77E9">
      <w:pPr>
        <w:ind w:firstLine="0"/>
        <w:jc w:val="both"/>
        <w:rPr>
          <w:rFonts w:eastAsia="Times New Roman"/>
          <w:lang w:eastAsia="ru-RU"/>
        </w:rPr>
      </w:pPr>
      <w:proofErr w:type="gramStart"/>
      <w:r w:rsidRPr="007C7E8F">
        <w:rPr>
          <w:rFonts w:eastAsia="Times New Roman"/>
          <w:lang w:eastAsia="ru-RU"/>
        </w:rPr>
        <w:t>В результате реализации всего комплекса программных мероприятий, а также мер поддержки малого и среднего бизнеса, принятых на фед</w:t>
      </w:r>
      <w:r w:rsidR="007C7E8F" w:rsidRPr="007C7E8F">
        <w:rPr>
          <w:rFonts w:eastAsia="Times New Roman"/>
          <w:lang w:eastAsia="ru-RU"/>
        </w:rPr>
        <w:t xml:space="preserve">еральном и региональном уровнях, </w:t>
      </w:r>
      <w:r w:rsidRPr="007C7E8F">
        <w:rPr>
          <w:rFonts w:eastAsia="Times New Roman"/>
          <w:lang w:eastAsia="ru-RU"/>
        </w:rPr>
        <w:t>направленных на сохранение численности занятых в сфере малого бизнеса, в</w:t>
      </w:r>
      <w:r w:rsidR="007C7E8F" w:rsidRPr="007C7E8F">
        <w:rPr>
          <w:rFonts w:eastAsia="Times New Roman"/>
          <w:lang w:eastAsia="ru-RU"/>
        </w:rPr>
        <w:t xml:space="preserve"> 2022</w:t>
      </w:r>
      <w:r w:rsidRPr="007C7E8F">
        <w:rPr>
          <w:rFonts w:eastAsia="Times New Roman"/>
          <w:lang w:eastAsia="ru-RU"/>
        </w:rPr>
        <w:t xml:space="preserve"> году </w:t>
      </w:r>
      <w:r w:rsidRPr="007C7E8F">
        <w:rPr>
          <w:lang w:eastAsia="ru-RU"/>
        </w:rPr>
        <w:t>п</w:t>
      </w:r>
      <w:r w:rsidR="00BA418A" w:rsidRPr="007C7E8F">
        <w:rPr>
          <w:lang w:eastAsia="ru-RU"/>
        </w:rPr>
        <w:t xml:space="preserve">ри условии </w:t>
      </w:r>
      <w:r w:rsidR="006B0EBC" w:rsidRPr="007C7E8F">
        <w:rPr>
          <w:lang w:eastAsia="ru-RU"/>
        </w:rPr>
        <w:t>функционирования</w:t>
      </w:r>
      <w:r w:rsidR="00BA418A" w:rsidRPr="007C7E8F">
        <w:rPr>
          <w:lang w:eastAsia="ru-RU"/>
        </w:rPr>
        <w:t xml:space="preserve"> </w:t>
      </w:r>
      <w:r w:rsidR="00AA06A7" w:rsidRPr="007C7E8F">
        <w:rPr>
          <w:lang w:eastAsia="ru-RU"/>
        </w:rPr>
        <w:t>действующих организаций</w:t>
      </w:r>
      <w:r w:rsidR="00C82E00" w:rsidRPr="007C7E8F">
        <w:rPr>
          <w:lang w:eastAsia="ru-RU"/>
        </w:rPr>
        <w:t>,</w:t>
      </w:r>
      <w:r w:rsidR="00BA418A" w:rsidRPr="007C7E8F">
        <w:rPr>
          <w:lang w:eastAsia="ru-RU"/>
        </w:rPr>
        <w:t xml:space="preserve"> </w:t>
      </w:r>
      <w:r w:rsidR="00C82E00" w:rsidRPr="007C7E8F">
        <w:rPr>
          <w:lang w:eastAsia="ru-RU"/>
        </w:rPr>
        <w:t>количество малых и средних предприятий района сост</w:t>
      </w:r>
      <w:r w:rsidR="00D0378E" w:rsidRPr="007C7E8F">
        <w:rPr>
          <w:lang w:eastAsia="ru-RU"/>
        </w:rPr>
        <w:t>авит 69</w:t>
      </w:r>
      <w:r w:rsidR="00BE700C" w:rsidRPr="007C7E8F">
        <w:rPr>
          <w:lang w:eastAsia="ru-RU"/>
        </w:rPr>
        <w:t xml:space="preserve"> единиц</w:t>
      </w:r>
      <w:r w:rsidR="00C82E00" w:rsidRPr="007C7E8F">
        <w:rPr>
          <w:lang w:eastAsia="ru-RU"/>
        </w:rPr>
        <w:t>.</w:t>
      </w:r>
      <w:proofErr w:type="gramEnd"/>
      <w:r w:rsidR="00C82E00" w:rsidRPr="007C7E8F">
        <w:rPr>
          <w:b/>
          <w:lang w:eastAsia="ru-RU"/>
        </w:rPr>
        <w:t xml:space="preserve"> </w:t>
      </w:r>
      <w:r w:rsidR="00C82E00" w:rsidRPr="007C7E8F">
        <w:rPr>
          <w:lang w:eastAsia="ru-RU"/>
        </w:rPr>
        <w:t>С</w:t>
      </w:r>
      <w:r w:rsidR="007A00F8" w:rsidRPr="007C7E8F">
        <w:rPr>
          <w:lang w:eastAsia="ru-RU"/>
        </w:rPr>
        <w:t>реднесписочная численнос</w:t>
      </w:r>
      <w:r w:rsidR="00D0378E" w:rsidRPr="007C7E8F">
        <w:rPr>
          <w:lang w:eastAsia="ru-RU"/>
        </w:rPr>
        <w:t>т</w:t>
      </w:r>
      <w:r w:rsidR="00C50369">
        <w:rPr>
          <w:lang w:eastAsia="ru-RU"/>
        </w:rPr>
        <w:t>ь работников на них – около 1</w:t>
      </w:r>
      <w:r w:rsidR="007C7E8F" w:rsidRPr="007C7E8F">
        <w:rPr>
          <w:lang w:eastAsia="ru-RU"/>
        </w:rPr>
        <w:t>2</w:t>
      </w:r>
      <w:r w:rsidR="00C50369">
        <w:rPr>
          <w:lang w:eastAsia="ru-RU"/>
        </w:rPr>
        <w:t>10</w:t>
      </w:r>
      <w:r w:rsidR="00F517BB">
        <w:rPr>
          <w:lang w:eastAsia="ru-RU"/>
        </w:rPr>
        <w:t xml:space="preserve"> </w:t>
      </w:r>
      <w:r w:rsidR="007A00F8" w:rsidRPr="007C7E8F">
        <w:rPr>
          <w:lang w:eastAsia="ru-RU"/>
        </w:rPr>
        <w:t xml:space="preserve"> человек.</w:t>
      </w:r>
      <w:r w:rsidR="007A00F8" w:rsidRPr="007C7E8F">
        <w:rPr>
          <w:b/>
          <w:lang w:eastAsia="ru-RU"/>
        </w:rPr>
        <w:t xml:space="preserve"> </w:t>
      </w:r>
      <w:r w:rsidR="007A00F8" w:rsidRPr="007C7E8F">
        <w:rPr>
          <w:lang w:eastAsia="ru-RU"/>
        </w:rPr>
        <w:t>Оборот ма</w:t>
      </w:r>
      <w:r w:rsidR="00D0378E" w:rsidRPr="007C7E8F">
        <w:rPr>
          <w:lang w:eastAsia="ru-RU"/>
        </w:rPr>
        <w:t>л</w:t>
      </w:r>
      <w:r w:rsidR="00C50D47">
        <w:rPr>
          <w:lang w:eastAsia="ru-RU"/>
        </w:rPr>
        <w:t>ых и средних оценивается в 4</w:t>
      </w:r>
      <w:r w:rsidR="007C7E8F" w:rsidRPr="007C7E8F">
        <w:rPr>
          <w:lang w:eastAsia="ru-RU"/>
        </w:rPr>
        <w:t> </w:t>
      </w:r>
      <w:r w:rsidR="00C50D47">
        <w:rPr>
          <w:lang w:eastAsia="ru-RU"/>
        </w:rPr>
        <w:t>млрд. 834</w:t>
      </w:r>
      <w:r w:rsidR="00D0378E" w:rsidRPr="007C7E8F">
        <w:rPr>
          <w:lang w:eastAsia="ru-RU"/>
        </w:rPr>
        <w:t xml:space="preserve"> млн. рублей, что на 1</w:t>
      </w:r>
      <w:r w:rsidR="007C7E8F">
        <w:rPr>
          <w:lang w:eastAsia="ru-RU"/>
        </w:rPr>
        <w:t>2,5 процентов больше, чем в 2021</w:t>
      </w:r>
      <w:r w:rsidR="007A00F8" w:rsidRPr="007C7E8F">
        <w:rPr>
          <w:lang w:eastAsia="ru-RU"/>
        </w:rPr>
        <w:t xml:space="preserve"> году.</w:t>
      </w:r>
    </w:p>
    <w:p w:rsidR="00572487" w:rsidRPr="00711AAE" w:rsidRDefault="007A00F8" w:rsidP="00572487">
      <w:pPr>
        <w:spacing w:before="100" w:beforeAutospacing="1" w:after="100" w:afterAutospacing="1"/>
        <w:ind w:firstLine="0"/>
        <w:jc w:val="both"/>
        <w:rPr>
          <w:lang w:eastAsia="ru-RU"/>
        </w:rPr>
      </w:pPr>
      <w:r w:rsidRPr="00CE2A85">
        <w:rPr>
          <w:lang w:eastAsia="ru-RU"/>
        </w:rPr>
        <w:t>В прогнозируемом периоде количество малых и сре</w:t>
      </w:r>
      <w:r w:rsidR="00BE700C" w:rsidRPr="00CE2A85">
        <w:rPr>
          <w:lang w:eastAsia="ru-RU"/>
        </w:rPr>
        <w:t>дн</w:t>
      </w:r>
      <w:r w:rsidR="0011067E" w:rsidRPr="00CE2A85">
        <w:rPr>
          <w:lang w:eastAsia="ru-RU"/>
        </w:rPr>
        <w:t xml:space="preserve">их предприятий </w:t>
      </w:r>
      <w:r w:rsidR="00686387" w:rsidRPr="00CE2A85">
        <w:rPr>
          <w:lang w:eastAsia="ru-RU"/>
        </w:rPr>
        <w:t>увеличится на 7</w:t>
      </w:r>
      <w:r w:rsidRPr="00CE2A85">
        <w:rPr>
          <w:lang w:eastAsia="ru-RU"/>
        </w:rPr>
        <w:t xml:space="preserve"> процентов к ур</w:t>
      </w:r>
      <w:r w:rsidR="00CE2A85" w:rsidRPr="00CE2A85">
        <w:rPr>
          <w:lang w:eastAsia="ru-RU"/>
        </w:rPr>
        <w:t>овню 2021 года и составит в 2025</w:t>
      </w:r>
      <w:r w:rsidR="00686387" w:rsidRPr="00CE2A85">
        <w:rPr>
          <w:lang w:eastAsia="ru-RU"/>
        </w:rPr>
        <w:t xml:space="preserve"> году  74</w:t>
      </w:r>
      <w:r w:rsidRPr="00CE2A85">
        <w:rPr>
          <w:lang w:eastAsia="ru-RU"/>
        </w:rPr>
        <w:t xml:space="preserve"> единиц</w:t>
      </w:r>
      <w:r w:rsidR="00686387" w:rsidRPr="00CE2A85">
        <w:rPr>
          <w:lang w:eastAsia="ru-RU"/>
        </w:rPr>
        <w:t>ы</w:t>
      </w:r>
      <w:r w:rsidRPr="00CE2A85">
        <w:rPr>
          <w:lang w:eastAsia="ru-RU"/>
        </w:rPr>
        <w:t xml:space="preserve">. </w:t>
      </w:r>
      <w:r w:rsidRPr="000710B1">
        <w:rPr>
          <w:lang w:eastAsia="ru-RU"/>
        </w:rPr>
        <w:t>При этом среднесписочная численность работников на них (без внешних совместителей) увеличитс</w:t>
      </w:r>
      <w:r w:rsidR="000710B1" w:rsidRPr="000710B1">
        <w:rPr>
          <w:lang w:eastAsia="ru-RU"/>
        </w:rPr>
        <w:t>я на 2,4 процента и составит 124</w:t>
      </w:r>
      <w:r w:rsidRPr="000710B1">
        <w:rPr>
          <w:lang w:eastAsia="ru-RU"/>
        </w:rPr>
        <w:t>0 человек</w:t>
      </w:r>
      <w:r w:rsidRPr="00711AAE">
        <w:rPr>
          <w:lang w:eastAsia="ru-RU"/>
        </w:rPr>
        <w:t>. Оборот малых и средних предприят</w:t>
      </w:r>
      <w:r w:rsidR="00C70797" w:rsidRPr="00711AAE">
        <w:rPr>
          <w:lang w:eastAsia="ru-RU"/>
        </w:rPr>
        <w:t>ий за</w:t>
      </w:r>
      <w:r w:rsidR="001C2350">
        <w:rPr>
          <w:lang w:eastAsia="ru-RU"/>
        </w:rPr>
        <w:t xml:space="preserve"> этот период достигнет 5млрд </w:t>
      </w:r>
      <w:r w:rsidR="00711AAE" w:rsidRPr="00711AAE">
        <w:rPr>
          <w:lang w:eastAsia="ru-RU"/>
        </w:rPr>
        <w:t>888</w:t>
      </w:r>
      <w:r w:rsidRPr="00711AAE">
        <w:rPr>
          <w:lang w:eastAsia="ru-RU"/>
        </w:rPr>
        <w:t xml:space="preserve"> млн. рублей.</w:t>
      </w:r>
    </w:p>
    <w:p w:rsidR="00572487" w:rsidRPr="004C378B" w:rsidRDefault="00572487" w:rsidP="00572487">
      <w:pPr>
        <w:ind w:firstLine="0"/>
        <w:jc w:val="both"/>
        <w:rPr>
          <w:rFonts w:eastAsia="Times New Roman"/>
          <w:lang w:eastAsia="ru-RU"/>
        </w:rPr>
      </w:pPr>
      <w:r w:rsidRPr="004C378B">
        <w:rPr>
          <w:rFonts w:eastAsia="Times New Roman"/>
          <w:lang w:eastAsia="ru-RU"/>
        </w:rPr>
        <w:t xml:space="preserve">В 2022-2024 годах в рамках национального проекта «Малый бизнес и поддержка предпринимательской инициативы» будут реализованы мероприятия, направленные на развитие </w:t>
      </w:r>
      <w:proofErr w:type="spellStart"/>
      <w:r w:rsidRPr="004C378B">
        <w:rPr>
          <w:rFonts w:eastAsia="Times New Roman"/>
          <w:lang w:eastAsia="ru-RU"/>
        </w:rPr>
        <w:t>экспортно</w:t>
      </w:r>
      <w:proofErr w:type="spellEnd"/>
      <w:r w:rsidRPr="004C378B">
        <w:rPr>
          <w:rFonts w:eastAsia="Times New Roman"/>
          <w:lang w:eastAsia="ru-RU"/>
        </w:rPr>
        <w:t xml:space="preserve"> ориентированного предпринимательства, вовлечение граждан в предпринимательскую </w:t>
      </w:r>
      <w:r w:rsidRPr="004C378B">
        <w:rPr>
          <w:rFonts w:eastAsia="Times New Roman"/>
          <w:lang w:eastAsia="ru-RU"/>
        </w:rPr>
        <w:lastRenderedPageBreak/>
        <w:t>деятельность, расширение доступа субъектов малого и среднего предпринимательства к льготному кредитованию, усовершенствование комплекса мер поддержки сельскохозяйственных кооперативов и фермеров –</w:t>
      </w:r>
    </w:p>
    <w:p w:rsidR="00572487" w:rsidRPr="004C378B" w:rsidRDefault="00572487" w:rsidP="00572487">
      <w:pPr>
        <w:ind w:firstLine="0"/>
        <w:jc w:val="both"/>
        <w:rPr>
          <w:rFonts w:eastAsia="Times New Roman"/>
          <w:lang w:eastAsia="ru-RU"/>
        </w:rPr>
      </w:pPr>
      <w:r w:rsidRPr="004C378B">
        <w:rPr>
          <w:rFonts w:eastAsia="Times New Roman"/>
          <w:lang w:eastAsia="ru-RU"/>
        </w:rPr>
        <w:t>членов сельскохозяйственных кооперативов.</w:t>
      </w:r>
    </w:p>
    <w:p w:rsidR="007A00F8" w:rsidRPr="00DB53FF" w:rsidRDefault="00154B60" w:rsidP="000B45AA">
      <w:pPr>
        <w:spacing w:before="100" w:beforeAutospacing="1" w:after="100" w:afterAutospacing="1"/>
        <w:ind w:firstLine="0"/>
        <w:jc w:val="center"/>
        <w:rPr>
          <w:lang w:eastAsia="ru-RU"/>
        </w:rPr>
      </w:pPr>
      <w:r w:rsidRPr="00DB53FF">
        <w:rPr>
          <w:b/>
          <w:bCs/>
          <w:lang w:eastAsia="ru-RU"/>
        </w:rPr>
        <w:t>8</w:t>
      </w:r>
      <w:r w:rsidR="007A00F8" w:rsidRPr="00DB53FF">
        <w:rPr>
          <w:b/>
          <w:bCs/>
          <w:lang w:eastAsia="ru-RU"/>
        </w:rPr>
        <w:t>. Потребительский рынок</w:t>
      </w:r>
    </w:p>
    <w:p w:rsidR="007A00F8" w:rsidRPr="00DE1A06" w:rsidRDefault="00DE1A06" w:rsidP="009217CB">
      <w:pPr>
        <w:spacing w:before="100" w:beforeAutospacing="1" w:after="100" w:afterAutospacing="1"/>
        <w:ind w:firstLine="0"/>
        <w:jc w:val="both"/>
        <w:rPr>
          <w:lang w:eastAsia="ru-RU"/>
        </w:rPr>
      </w:pPr>
      <w:r w:rsidRPr="00DE1A06">
        <w:rPr>
          <w:lang w:eastAsia="ru-RU"/>
        </w:rPr>
        <w:t>В 2021</w:t>
      </w:r>
      <w:r w:rsidR="007A00F8" w:rsidRPr="00DE1A06">
        <w:rPr>
          <w:lang w:eastAsia="ru-RU"/>
        </w:rPr>
        <w:t xml:space="preserve"> году оборот розничной торговли по крупным и средним предприятиям </w:t>
      </w:r>
      <w:r w:rsidRPr="00DE1A06">
        <w:rPr>
          <w:lang w:eastAsia="ru-RU"/>
        </w:rPr>
        <w:t>составил 1562,8 млн. рублей или 107,2</w:t>
      </w:r>
      <w:r w:rsidR="00492C39" w:rsidRPr="00DE1A06">
        <w:rPr>
          <w:lang w:eastAsia="ru-RU"/>
        </w:rPr>
        <w:t xml:space="preserve"> процен</w:t>
      </w:r>
      <w:r w:rsidRPr="00DE1A06">
        <w:rPr>
          <w:lang w:eastAsia="ru-RU"/>
        </w:rPr>
        <w:t>тов к уровню 2020</w:t>
      </w:r>
      <w:r w:rsidR="00492C39" w:rsidRPr="00DE1A06">
        <w:rPr>
          <w:lang w:eastAsia="ru-RU"/>
        </w:rPr>
        <w:t xml:space="preserve"> года.</w:t>
      </w:r>
    </w:p>
    <w:p w:rsidR="007A00F8" w:rsidRPr="00675A4E" w:rsidRDefault="007A00F8" w:rsidP="009217CB">
      <w:pPr>
        <w:spacing w:before="100" w:beforeAutospacing="1" w:after="100" w:afterAutospacing="1"/>
        <w:ind w:firstLine="0"/>
        <w:jc w:val="both"/>
        <w:rPr>
          <w:lang w:eastAsia="ru-RU"/>
        </w:rPr>
      </w:pPr>
      <w:r w:rsidRPr="00675A4E">
        <w:rPr>
          <w:lang w:eastAsia="ru-RU"/>
        </w:rPr>
        <w:t xml:space="preserve">На территории Погарского района </w:t>
      </w:r>
      <w:r w:rsidR="00105AFF" w:rsidRPr="00675A4E">
        <w:rPr>
          <w:lang w:eastAsia="ru-RU"/>
        </w:rPr>
        <w:t>осуществляю</w:t>
      </w:r>
      <w:r w:rsidR="00541CDB" w:rsidRPr="00675A4E">
        <w:rPr>
          <w:lang w:eastAsia="ru-RU"/>
        </w:rPr>
        <w:t xml:space="preserve">т </w:t>
      </w:r>
      <w:r w:rsidR="00105AFF" w:rsidRPr="00675A4E">
        <w:rPr>
          <w:lang w:eastAsia="ru-RU"/>
        </w:rPr>
        <w:t xml:space="preserve">деятельность </w:t>
      </w:r>
      <w:r w:rsidR="00675A4E" w:rsidRPr="00675A4E">
        <w:rPr>
          <w:lang w:eastAsia="ru-RU"/>
        </w:rPr>
        <w:t>22</w:t>
      </w:r>
      <w:r w:rsidR="00541CDB" w:rsidRPr="00675A4E">
        <w:rPr>
          <w:lang w:eastAsia="ru-RU"/>
        </w:rPr>
        <w:t>3</w:t>
      </w:r>
      <w:r w:rsidR="00105AFF" w:rsidRPr="00675A4E">
        <w:rPr>
          <w:lang w:eastAsia="ru-RU"/>
        </w:rPr>
        <w:t xml:space="preserve"> торговых предприятия</w:t>
      </w:r>
      <w:r w:rsidRPr="00675A4E">
        <w:rPr>
          <w:lang w:eastAsia="ru-RU"/>
        </w:rPr>
        <w:t xml:space="preserve">, </w:t>
      </w:r>
      <w:r w:rsidR="00675A4E" w:rsidRPr="00675A4E">
        <w:rPr>
          <w:lang w:eastAsia="ru-RU"/>
        </w:rPr>
        <w:t>30 процентов</w:t>
      </w:r>
      <w:r w:rsidRPr="00675A4E">
        <w:rPr>
          <w:lang w:eastAsia="ru-RU"/>
        </w:rPr>
        <w:t xml:space="preserve"> из которых</w:t>
      </w:r>
      <w:r w:rsidR="00A539C6" w:rsidRPr="00675A4E">
        <w:rPr>
          <w:lang w:eastAsia="ru-RU"/>
        </w:rPr>
        <w:t xml:space="preserve"> принадлежит потребкооперации, 3</w:t>
      </w:r>
      <w:r w:rsidRPr="00675A4E">
        <w:rPr>
          <w:lang w:eastAsia="ru-RU"/>
        </w:rPr>
        <w:t xml:space="preserve"> сетевые магазина торговых сетей «Магнит», </w:t>
      </w:r>
      <w:r w:rsidR="00A539C6" w:rsidRPr="00675A4E">
        <w:rPr>
          <w:lang w:eastAsia="ru-RU"/>
        </w:rPr>
        <w:t xml:space="preserve">1 - </w:t>
      </w:r>
      <w:r w:rsidRPr="00675A4E">
        <w:rPr>
          <w:lang w:eastAsia="ru-RU"/>
        </w:rPr>
        <w:t>«</w:t>
      </w:r>
      <w:proofErr w:type="spellStart"/>
      <w:r w:rsidRPr="00675A4E">
        <w:rPr>
          <w:lang w:eastAsia="ru-RU"/>
        </w:rPr>
        <w:t>Дикси</w:t>
      </w:r>
      <w:proofErr w:type="spellEnd"/>
      <w:r w:rsidRPr="00675A4E">
        <w:rPr>
          <w:lang w:eastAsia="ru-RU"/>
        </w:rPr>
        <w:t xml:space="preserve">» и </w:t>
      </w:r>
      <w:r w:rsidR="00541CDB" w:rsidRPr="00675A4E">
        <w:rPr>
          <w:lang w:eastAsia="ru-RU"/>
        </w:rPr>
        <w:t>3</w:t>
      </w:r>
      <w:r w:rsidR="00A539C6" w:rsidRPr="00675A4E">
        <w:rPr>
          <w:lang w:eastAsia="ru-RU"/>
        </w:rPr>
        <w:t xml:space="preserve"> - </w:t>
      </w:r>
      <w:r w:rsidRPr="00675A4E">
        <w:rPr>
          <w:lang w:eastAsia="ru-RU"/>
        </w:rPr>
        <w:t>«Пятерочка».</w:t>
      </w:r>
      <w:r w:rsidR="00675A4E" w:rsidRPr="00675A4E">
        <w:rPr>
          <w:lang w:eastAsia="ru-RU"/>
        </w:rPr>
        <w:t xml:space="preserve"> На селе – 89 магазинов, в городе – 134</w:t>
      </w:r>
      <w:r w:rsidR="00DF7750" w:rsidRPr="00675A4E">
        <w:rPr>
          <w:lang w:eastAsia="ru-RU"/>
        </w:rPr>
        <w:t>.</w:t>
      </w:r>
    </w:p>
    <w:p w:rsidR="005F3853" w:rsidRPr="00BA1903" w:rsidRDefault="00DF7750" w:rsidP="00DF7750">
      <w:pPr>
        <w:spacing w:line="276" w:lineRule="auto"/>
        <w:ind w:firstLine="0"/>
        <w:jc w:val="both"/>
      </w:pPr>
      <w:r w:rsidRPr="00D50CB1">
        <w:rPr>
          <w:lang w:eastAsia="ru-RU"/>
        </w:rPr>
        <w:t xml:space="preserve">В районе </w:t>
      </w:r>
      <w:r w:rsidRPr="00D50CB1">
        <w:t xml:space="preserve">16 объектов общественного питания частной формы собственности </w:t>
      </w:r>
      <w:r w:rsidR="00BA1903" w:rsidRPr="00BA1903">
        <w:t>и 51 бытового обслуживания, 15</w:t>
      </w:r>
      <w:r w:rsidR="002B0882" w:rsidRPr="00BA1903">
        <w:t xml:space="preserve"> из которых  - это парикмахерские</w:t>
      </w:r>
    </w:p>
    <w:p w:rsidR="005F3853" w:rsidRPr="005869F0" w:rsidRDefault="005F3853" w:rsidP="005F3853">
      <w:pPr>
        <w:spacing w:before="100" w:beforeAutospacing="1" w:after="100" w:afterAutospacing="1"/>
        <w:ind w:firstLine="0"/>
        <w:jc w:val="both"/>
        <w:rPr>
          <w:lang w:eastAsia="ru-RU"/>
        </w:rPr>
      </w:pPr>
      <w:r w:rsidRPr="005869F0">
        <w:rPr>
          <w:lang w:eastAsia="ru-RU"/>
        </w:rPr>
        <w:t>В прошедшем году в поселке Погар открыл</w:t>
      </w:r>
      <w:r w:rsidR="005869F0" w:rsidRPr="005869F0">
        <w:rPr>
          <w:lang w:eastAsia="ru-RU"/>
        </w:rPr>
        <w:t xml:space="preserve">ось 3 аптеки, одна из которых расположена возле торгового центра по ул. Первомайская, </w:t>
      </w:r>
      <w:r w:rsidRPr="005869F0">
        <w:rPr>
          <w:lang w:eastAsia="ru-RU"/>
        </w:rPr>
        <w:t xml:space="preserve"> </w:t>
      </w:r>
      <w:r w:rsidR="005869F0" w:rsidRPr="005869F0">
        <w:rPr>
          <w:lang w:eastAsia="ru-RU"/>
        </w:rPr>
        <w:t>зоомагазин по ул. Ок</w:t>
      </w:r>
      <w:r w:rsidR="005869F0">
        <w:rPr>
          <w:lang w:eastAsia="ru-RU"/>
        </w:rPr>
        <w:t>тябрьская «Мини-</w:t>
      </w:r>
      <w:proofErr w:type="spellStart"/>
      <w:r w:rsidR="005869F0">
        <w:rPr>
          <w:lang w:eastAsia="ru-RU"/>
        </w:rPr>
        <w:t>пиги</w:t>
      </w:r>
      <w:proofErr w:type="spellEnd"/>
      <w:r w:rsidR="005869F0">
        <w:rPr>
          <w:lang w:eastAsia="ru-RU"/>
        </w:rPr>
        <w:t>».</w:t>
      </w:r>
    </w:p>
    <w:p w:rsidR="004F0EC9" w:rsidRDefault="007A00F8" w:rsidP="009217CB">
      <w:pPr>
        <w:spacing w:before="100" w:beforeAutospacing="1" w:after="100" w:afterAutospacing="1"/>
        <w:ind w:firstLine="0"/>
        <w:jc w:val="both"/>
        <w:rPr>
          <w:lang w:eastAsia="ru-RU"/>
        </w:rPr>
      </w:pPr>
      <w:r w:rsidRPr="004F0EC9">
        <w:rPr>
          <w:lang w:eastAsia="ru-RU"/>
        </w:rPr>
        <w:t xml:space="preserve">В сфере торговли постоянно растет доля предприятий, отвечающих современным требованиям по уровню обслуживания, эстетическому и техническому состоянию. </w:t>
      </w:r>
      <w:r w:rsidR="004F0EC9">
        <w:rPr>
          <w:lang w:eastAsia="ru-RU"/>
        </w:rPr>
        <w:t xml:space="preserve">В поселке Погар по ул. </w:t>
      </w:r>
      <w:proofErr w:type="gramStart"/>
      <w:r w:rsidR="004F0EC9">
        <w:rPr>
          <w:lang w:eastAsia="ru-RU"/>
        </w:rPr>
        <w:t>Октябрьская</w:t>
      </w:r>
      <w:proofErr w:type="gramEnd"/>
      <w:r w:rsidR="004F0EC9">
        <w:rPr>
          <w:lang w:eastAsia="ru-RU"/>
        </w:rPr>
        <w:t xml:space="preserve"> открылось </w:t>
      </w:r>
      <w:r w:rsidR="00D41A6F">
        <w:rPr>
          <w:lang w:eastAsia="ru-RU"/>
        </w:rPr>
        <w:t>мини-</w:t>
      </w:r>
      <w:r w:rsidR="004F0EC9">
        <w:rPr>
          <w:lang w:eastAsia="ru-RU"/>
        </w:rPr>
        <w:t xml:space="preserve">кафе «Черный </w:t>
      </w:r>
      <w:proofErr w:type="spellStart"/>
      <w:r w:rsidR="004F0EC9">
        <w:rPr>
          <w:lang w:eastAsia="ru-RU"/>
        </w:rPr>
        <w:t>коф</w:t>
      </w:r>
      <w:proofErr w:type="spellEnd"/>
      <w:r w:rsidR="004F0EC9">
        <w:rPr>
          <w:lang w:eastAsia="ru-RU"/>
        </w:rPr>
        <w:t xml:space="preserve">». </w:t>
      </w:r>
      <w:r w:rsidR="004F0EC9" w:rsidRPr="004F0EC9">
        <w:rPr>
          <w:lang w:eastAsia="ru-RU"/>
        </w:rPr>
        <w:t>В текущем году завершено строительство и открыт</w:t>
      </w:r>
      <w:r w:rsidR="004F0EC9">
        <w:rPr>
          <w:lang w:eastAsia="ru-RU"/>
        </w:rPr>
        <w:t xml:space="preserve"> торговый центр по ул. Чапаева.</w:t>
      </w:r>
    </w:p>
    <w:p w:rsidR="007A00F8" w:rsidRPr="00C106C8" w:rsidRDefault="007A00F8" w:rsidP="009217CB">
      <w:pPr>
        <w:spacing w:before="100" w:beforeAutospacing="1" w:after="100" w:afterAutospacing="1"/>
        <w:ind w:firstLine="0"/>
        <w:jc w:val="both"/>
        <w:rPr>
          <w:lang w:eastAsia="ru-RU"/>
        </w:rPr>
      </w:pPr>
      <w:r w:rsidRPr="00C106C8">
        <w:rPr>
          <w:lang w:eastAsia="ru-RU"/>
        </w:rPr>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rsidR="007A00F8" w:rsidRPr="00CC5D73" w:rsidRDefault="007A00F8" w:rsidP="009217CB">
      <w:pPr>
        <w:spacing w:before="100" w:beforeAutospacing="1" w:after="100" w:afterAutospacing="1"/>
        <w:ind w:firstLine="0"/>
        <w:jc w:val="both"/>
        <w:rPr>
          <w:lang w:eastAsia="ru-RU"/>
        </w:rPr>
      </w:pPr>
      <w:r w:rsidRPr="00470926">
        <w:rPr>
          <w:lang w:eastAsia="ru-RU"/>
        </w:rPr>
        <w:t xml:space="preserve">Оборот розничной торговли по крупным и средним предприятиям </w:t>
      </w:r>
      <w:r w:rsidR="00813D22" w:rsidRPr="00470926">
        <w:rPr>
          <w:lang w:eastAsia="ru-RU"/>
        </w:rPr>
        <w:t>по итогам 2</w:t>
      </w:r>
      <w:r w:rsidR="00470926" w:rsidRPr="00470926">
        <w:rPr>
          <w:lang w:eastAsia="ru-RU"/>
        </w:rPr>
        <w:t>022</w:t>
      </w:r>
      <w:r w:rsidRPr="00470926">
        <w:rPr>
          <w:lang w:eastAsia="ru-RU"/>
        </w:rPr>
        <w:t xml:space="preserve"> года оцениваетс</w:t>
      </w:r>
      <w:r w:rsidR="00470926" w:rsidRPr="00470926">
        <w:rPr>
          <w:lang w:eastAsia="ru-RU"/>
        </w:rPr>
        <w:t>я в 112</w:t>
      </w:r>
      <w:r w:rsidR="002A114F" w:rsidRPr="00470926">
        <w:rPr>
          <w:lang w:eastAsia="ru-RU"/>
        </w:rPr>
        <w:t xml:space="preserve"> </w:t>
      </w:r>
      <w:r w:rsidR="00094CCE" w:rsidRPr="00470926">
        <w:rPr>
          <w:lang w:eastAsia="ru-RU"/>
        </w:rPr>
        <w:t>процентов к уров</w:t>
      </w:r>
      <w:r w:rsidR="00470926" w:rsidRPr="00470926">
        <w:rPr>
          <w:lang w:eastAsia="ru-RU"/>
        </w:rPr>
        <w:t>ню 2021</w:t>
      </w:r>
      <w:r w:rsidR="00492C39" w:rsidRPr="00470926">
        <w:rPr>
          <w:lang w:eastAsia="ru-RU"/>
        </w:rPr>
        <w:t xml:space="preserve"> го</w:t>
      </w:r>
      <w:r w:rsidR="00470926" w:rsidRPr="00470926">
        <w:rPr>
          <w:lang w:eastAsia="ru-RU"/>
        </w:rPr>
        <w:t>да (1</w:t>
      </w:r>
      <w:r w:rsidR="00A903D1">
        <w:rPr>
          <w:lang w:eastAsia="ru-RU"/>
        </w:rPr>
        <w:t xml:space="preserve"> </w:t>
      </w:r>
      <w:proofErr w:type="gramStart"/>
      <w:r w:rsidR="00A903D1">
        <w:rPr>
          <w:lang w:eastAsia="ru-RU"/>
        </w:rPr>
        <w:t>млрд</w:t>
      </w:r>
      <w:proofErr w:type="gramEnd"/>
      <w:r w:rsidR="00A903D1">
        <w:rPr>
          <w:lang w:eastAsia="ru-RU"/>
        </w:rPr>
        <w:t xml:space="preserve"> </w:t>
      </w:r>
      <w:r w:rsidR="00470926" w:rsidRPr="00470926">
        <w:rPr>
          <w:lang w:eastAsia="ru-RU"/>
        </w:rPr>
        <w:t>749</w:t>
      </w:r>
      <w:r w:rsidR="00094CCE" w:rsidRPr="00470926">
        <w:rPr>
          <w:lang w:eastAsia="ru-RU"/>
        </w:rPr>
        <w:t xml:space="preserve"> млн. рублей). </w:t>
      </w:r>
      <w:r w:rsidR="00A06A21" w:rsidRPr="00CC5D73">
        <w:rPr>
          <w:lang w:eastAsia="ru-RU"/>
        </w:rPr>
        <w:t>В 2023-2025</w:t>
      </w:r>
      <w:r w:rsidRPr="00CC5D73">
        <w:rPr>
          <w:lang w:eastAsia="ru-RU"/>
        </w:rPr>
        <w:t xml:space="preserve"> годах в результате постепенного роста реальных доходов населения, восстановления платежеспособного спроса прогнозируется рост</w:t>
      </w:r>
      <w:r w:rsidR="002A114F" w:rsidRPr="00CC5D73">
        <w:rPr>
          <w:lang w:eastAsia="ru-RU"/>
        </w:rPr>
        <w:t xml:space="preserve"> о</w:t>
      </w:r>
      <w:r w:rsidR="00CC5D73" w:rsidRPr="00CC5D73">
        <w:rPr>
          <w:lang w:eastAsia="ru-RU"/>
        </w:rPr>
        <w:t xml:space="preserve">борота розничной торговли 108,1 </w:t>
      </w:r>
      <w:r w:rsidR="00104FDE" w:rsidRPr="00CC5D73">
        <w:rPr>
          <w:lang w:eastAsia="ru-RU"/>
        </w:rPr>
        <w:t>п</w:t>
      </w:r>
      <w:r w:rsidR="00094CCE" w:rsidRPr="00CC5D73">
        <w:rPr>
          <w:lang w:eastAsia="ru-RU"/>
        </w:rPr>
        <w:t xml:space="preserve">роцентов. </w:t>
      </w:r>
      <w:r w:rsidR="00CC5D73" w:rsidRPr="00CC5D73">
        <w:rPr>
          <w:lang w:eastAsia="ru-RU"/>
        </w:rPr>
        <w:t>В 2025</w:t>
      </w:r>
      <w:r w:rsidRPr="00CC5D73">
        <w:rPr>
          <w:lang w:eastAsia="ru-RU"/>
        </w:rPr>
        <w:t xml:space="preserve"> году объем оборота</w:t>
      </w:r>
      <w:r w:rsidR="002A114F" w:rsidRPr="00CC5D73">
        <w:rPr>
          <w:lang w:eastAsia="ru-RU"/>
        </w:rPr>
        <w:t xml:space="preserve"> розничной торговли </w:t>
      </w:r>
      <w:r w:rsidR="00094CCE" w:rsidRPr="00CC5D73">
        <w:rPr>
          <w:lang w:eastAsia="ru-RU"/>
        </w:rPr>
        <w:t>достигнет</w:t>
      </w:r>
      <w:r w:rsidR="00CC5D73" w:rsidRPr="00CC5D73">
        <w:rPr>
          <w:lang w:eastAsia="ru-RU"/>
        </w:rPr>
        <w:t xml:space="preserve"> 2</w:t>
      </w:r>
      <w:r w:rsidR="002A114F" w:rsidRPr="00CC5D73">
        <w:rPr>
          <w:lang w:eastAsia="ru-RU"/>
        </w:rPr>
        <w:t>,</w:t>
      </w:r>
      <w:r w:rsidR="00CC5D73" w:rsidRPr="00CC5D73">
        <w:rPr>
          <w:lang w:eastAsia="ru-RU"/>
        </w:rPr>
        <w:t>3</w:t>
      </w:r>
      <w:r w:rsidR="002A114F" w:rsidRPr="00CC5D73">
        <w:rPr>
          <w:lang w:eastAsia="ru-RU"/>
        </w:rPr>
        <w:t xml:space="preserve"> млрд</w:t>
      </w:r>
      <w:r w:rsidRPr="00CC5D73">
        <w:rPr>
          <w:lang w:eastAsia="ru-RU"/>
        </w:rPr>
        <w:t>. рублей.</w:t>
      </w:r>
    </w:p>
    <w:p w:rsidR="00824EE4" w:rsidRPr="00434F67" w:rsidRDefault="00824EE4" w:rsidP="00824EE4">
      <w:pPr>
        <w:spacing w:before="100" w:beforeAutospacing="1" w:after="100" w:afterAutospacing="1"/>
        <w:ind w:firstLine="0"/>
        <w:jc w:val="both"/>
        <w:rPr>
          <w:lang w:eastAsia="ru-RU"/>
        </w:rPr>
      </w:pPr>
      <w:r w:rsidRPr="00434F67">
        <w:rPr>
          <w:lang w:eastAsia="ru-RU"/>
        </w:rPr>
        <w:t xml:space="preserve">Сохраняется тенденция формирования оборота розничной торговли, в основном, за счет продажи товаров в стационарной торговой сети.  </w:t>
      </w:r>
    </w:p>
    <w:p w:rsidR="007A00F8" w:rsidRPr="003A03C6" w:rsidRDefault="00E46E77" w:rsidP="009217CB">
      <w:pPr>
        <w:spacing w:before="100" w:beforeAutospacing="1" w:after="100" w:afterAutospacing="1"/>
        <w:ind w:firstLine="0"/>
        <w:jc w:val="both"/>
        <w:rPr>
          <w:lang w:eastAsia="ru-RU"/>
        </w:rPr>
      </w:pPr>
      <w:r w:rsidRPr="003A03C6">
        <w:rPr>
          <w:lang w:eastAsia="ru-RU"/>
        </w:rPr>
        <w:lastRenderedPageBreak/>
        <w:t>Предполагается, что</w:t>
      </w:r>
      <w:r w:rsidR="00F9579C" w:rsidRPr="003A03C6">
        <w:rPr>
          <w:lang w:eastAsia="ru-RU"/>
        </w:rPr>
        <w:t xml:space="preserve"> </w:t>
      </w:r>
      <w:r w:rsidRPr="003A03C6">
        <w:rPr>
          <w:lang w:eastAsia="ru-RU"/>
        </w:rPr>
        <w:t>т</w:t>
      </w:r>
      <w:r w:rsidR="007A00F8" w:rsidRPr="003A03C6">
        <w:rPr>
          <w:lang w:eastAsia="ru-RU"/>
        </w:rPr>
        <w:t xml:space="preserve">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7A00F8" w:rsidRPr="003A03C6" w:rsidRDefault="007A00F8" w:rsidP="009217CB">
      <w:pPr>
        <w:spacing w:before="100" w:beforeAutospacing="1" w:after="100" w:afterAutospacing="1"/>
        <w:ind w:firstLine="0"/>
        <w:jc w:val="both"/>
        <w:rPr>
          <w:lang w:eastAsia="ru-RU"/>
        </w:rPr>
      </w:pPr>
      <w:r w:rsidRPr="003A03C6">
        <w:rPr>
          <w:color w:val="000000"/>
          <w:lang w:eastAsia="ru-RU"/>
        </w:rPr>
        <w:t xml:space="preserve">Открытие новых предприятий торговли не только увеличивает обеспеченность торговыми площадями, способствует повышению культуры обслуживания, но и создает </w:t>
      </w:r>
      <w:r w:rsidR="00E46E77" w:rsidRPr="003A03C6">
        <w:rPr>
          <w:color w:val="000000"/>
          <w:lang w:eastAsia="ru-RU"/>
        </w:rPr>
        <w:t>дополнительные рабочие места и конкуренцию на рынке услуг.</w:t>
      </w:r>
    </w:p>
    <w:p w:rsidR="007A00F8" w:rsidRPr="004D2CBC" w:rsidRDefault="004D2CBC" w:rsidP="009217CB">
      <w:pPr>
        <w:spacing w:before="100" w:beforeAutospacing="1" w:after="100" w:afterAutospacing="1"/>
        <w:ind w:firstLine="0"/>
        <w:jc w:val="both"/>
        <w:rPr>
          <w:lang w:eastAsia="ru-RU"/>
        </w:rPr>
      </w:pPr>
      <w:r>
        <w:rPr>
          <w:lang w:eastAsia="ru-RU"/>
        </w:rPr>
        <w:t xml:space="preserve"> «</w:t>
      </w:r>
      <w:proofErr w:type="spellStart"/>
      <w:r w:rsidR="00C80451">
        <w:rPr>
          <w:lang w:eastAsia="ru-RU"/>
        </w:rPr>
        <w:t>К</w:t>
      </w:r>
      <w:r>
        <w:rPr>
          <w:lang w:eastAsia="ru-RU"/>
        </w:rPr>
        <w:t>оронавирусные</w:t>
      </w:r>
      <w:proofErr w:type="spellEnd"/>
      <w:r>
        <w:rPr>
          <w:lang w:eastAsia="ru-RU"/>
        </w:rPr>
        <w:t xml:space="preserve">» ограничения, приостановка деятельности предприятий бытовых услуг в связи с предупреждением распространения новой инфекции отразились </w:t>
      </w:r>
      <w:r w:rsidR="007A00F8" w:rsidRPr="003F0B51">
        <w:rPr>
          <w:lang w:eastAsia="ru-RU"/>
        </w:rPr>
        <w:t>на динамике платных услуг</w:t>
      </w:r>
      <w:r w:rsidR="007A00F8" w:rsidRPr="004D2CBC">
        <w:rPr>
          <w:lang w:eastAsia="ru-RU"/>
        </w:rPr>
        <w:t>. Объем платных услуг, оказанных населению</w:t>
      </w:r>
      <w:r w:rsidRPr="004D2CBC">
        <w:rPr>
          <w:lang w:eastAsia="ru-RU"/>
        </w:rPr>
        <w:t>,</w:t>
      </w:r>
      <w:r w:rsidR="007A00F8" w:rsidRPr="004D2CBC">
        <w:rPr>
          <w:lang w:eastAsia="ru-RU"/>
        </w:rPr>
        <w:t xml:space="preserve"> </w:t>
      </w:r>
      <w:r w:rsidRPr="004D2CBC">
        <w:rPr>
          <w:lang w:eastAsia="ru-RU"/>
        </w:rPr>
        <w:t>снизался на 40% к уровню 2020 года до 70,7 млн. рублей.</w:t>
      </w:r>
    </w:p>
    <w:p w:rsidR="00C80451" w:rsidRDefault="00D31FD0" w:rsidP="00986D96">
      <w:pPr>
        <w:spacing w:before="100" w:beforeAutospacing="1" w:after="100" w:afterAutospacing="1"/>
        <w:ind w:firstLine="0"/>
        <w:jc w:val="both"/>
        <w:rPr>
          <w:lang w:eastAsia="ru-RU"/>
        </w:rPr>
      </w:pPr>
      <w:proofErr w:type="gramStart"/>
      <w:r w:rsidRPr="00D31FD0">
        <w:rPr>
          <w:lang w:eastAsia="ru-RU"/>
        </w:rPr>
        <w:t xml:space="preserve">Восстановление экономики потребительского рынка ожидается к концу 2022 года с темпом роста 103,9%. </w:t>
      </w:r>
      <w:r w:rsidR="00C80451">
        <w:rPr>
          <w:lang w:eastAsia="ru-RU"/>
        </w:rPr>
        <w:t xml:space="preserve">Немаловажным фактором, отразившемся на развитии сферы данного рынка является </w:t>
      </w:r>
      <w:proofErr w:type="spellStart"/>
      <w:r w:rsidR="00C80451">
        <w:rPr>
          <w:lang w:eastAsia="ru-RU"/>
        </w:rPr>
        <w:t>санкционная</w:t>
      </w:r>
      <w:proofErr w:type="spellEnd"/>
      <w:r w:rsidR="00C80451">
        <w:rPr>
          <w:lang w:eastAsia="ru-RU"/>
        </w:rPr>
        <w:t xml:space="preserve"> политика западных стран.</w:t>
      </w:r>
      <w:proofErr w:type="gramEnd"/>
      <w:r w:rsidR="00C80451">
        <w:rPr>
          <w:lang w:eastAsia="ru-RU"/>
        </w:rPr>
        <w:t xml:space="preserve"> </w:t>
      </w:r>
      <w:r w:rsidR="00690C4B">
        <w:rPr>
          <w:lang w:eastAsia="ru-RU"/>
        </w:rPr>
        <w:t>Однако</w:t>
      </w:r>
      <w:proofErr w:type="gramStart"/>
      <w:r w:rsidR="00C80451">
        <w:rPr>
          <w:lang w:eastAsia="ru-RU"/>
        </w:rPr>
        <w:t>,</w:t>
      </w:r>
      <w:proofErr w:type="gramEnd"/>
      <w:r w:rsidR="00C80451">
        <w:rPr>
          <w:lang w:eastAsia="ru-RU"/>
        </w:rPr>
        <w:t xml:space="preserve"> грамотная внешняя политика руководства страны позволяет избежать существенного дефицита товаров и услуг, а также помогает перестроить логистику работающих организаций.</w:t>
      </w:r>
    </w:p>
    <w:p w:rsidR="007A00F8" w:rsidRPr="00690C4B" w:rsidRDefault="005A0128" w:rsidP="00986D96">
      <w:pPr>
        <w:spacing w:before="100" w:beforeAutospacing="1" w:after="100" w:afterAutospacing="1"/>
        <w:ind w:firstLine="0"/>
        <w:jc w:val="both"/>
        <w:rPr>
          <w:lang w:eastAsia="ru-RU"/>
        </w:rPr>
      </w:pPr>
      <w:r>
        <w:rPr>
          <w:lang w:eastAsia="ru-RU"/>
        </w:rPr>
        <w:t>В 2022</w:t>
      </w:r>
      <w:r w:rsidR="007A00F8" w:rsidRPr="00C80451">
        <w:rPr>
          <w:lang w:eastAsia="ru-RU"/>
        </w:rPr>
        <w:t xml:space="preserve"> году объем платных услуг населению  составит </w:t>
      </w:r>
      <w:r w:rsidR="00A903D1">
        <w:rPr>
          <w:lang w:eastAsia="ru-RU"/>
        </w:rPr>
        <w:t>128,2</w:t>
      </w:r>
      <w:r w:rsidR="00FB6FB2" w:rsidRPr="00C80451">
        <w:rPr>
          <w:lang w:eastAsia="ru-RU"/>
        </w:rPr>
        <w:t xml:space="preserve"> млн. руб</w:t>
      </w:r>
      <w:r w:rsidR="00D31FD0" w:rsidRPr="00C80451">
        <w:rPr>
          <w:lang w:eastAsia="ru-RU"/>
        </w:rPr>
        <w:t>.</w:t>
      </w:r>
      <w:r w:rsidR="00FB6FB2" w:rsidRPr="00C80451">
        <w:rPr>
          <w:lang w:eastAsia="ru-RU"/>
        </w:rPr>
        <w:t xml:space="preserve">  </w:t>
      </w:r>
      <w:r w:rsidR="00D31FD0" w:rsidRPr="00C80451">
        <w:rPr>
          <w:lang w:eastAsia="ru-RU"/>
        </w:rPr>
        <w:t>На 2023-2025 годы</w:t>
      </w:r>
      <w:r w:rsidR="004054A3" w:rsidRPr="00C80451">
        <w:rPr>
          <w:lang w:eastAsia="ru-RU"/>
        </w:rPr>
        <w:t xml:space="preserve"> </w:t>
      </w:r>
      <w:r w:rsidR="00D31FD0" w:rsidRPr="00C80451">
        <w:rPr>
          <w:lang w:eastAsia="ru-RU"/>
        </w:rPr>
        <w:t>запланирован рост</w:t>
      </w:r>
      <w:r w:rsidR="004054A3" w:rsidRPr="00C80451">
        <w:rPr>
          <w:lang w:eastAsia="ru-RU"/>
        </w:rPr>
        <w:t xml:space="preserve"> 10</w:t>
      </w:r>
      <w:r w:rsidR="00C80451" w:rsidRPr="00C80451">
        <w:rPr>
          <w:lang w:eastAsia="ru-RU"/>
        </w:rPr>
        <w:t>2,5-103,8</w:t>
      </w:r>
      <w:r>
        <w:rPr>
          <w:lang w:eastAsia="ru-RU"/>
        </w:rPr>
        <w:t xml:space="preserve"> процентов</w:t>
      </w:r>
      <w:r w:rsidR="007A00F8" w:rsidRPr="00690C4B">
        <w:rPr>
          <w:lang w:eastAsia="ru-RU"/>
        </w:rPr>
        <w:t xml:space="preserve">. В </w:t>
      </w:r>
      <w:r w:rsidR="00690C4B" w:rsidRPr="00690C4B">
        <w:rPr>
          <w:lang w:eastAsia="ru-RU"/>
        </w:rPr>
        <w:t>2025</w:t>
      </w:r>
      <w:r w:rsidR="007A00F8" w:rsidRPr="00690C4B">
        <w:rPr>
          <w:lang w:eastAsia="ru-RU"/>
        </w:rPr>
        <w:t xml:space="preserve"> году прогнозный объем пла</w:t>
      </w:r>
      <w:r w:rsidR="00DA712E" w:rsidRPr="00690C4B">
        <w:rPr>
          <w:lang w:eastAsia="ru-RU"/>
        </w:rPr>
        <w:t>т</w:t>
      </w:r>
      <w:r w:rsidR="00A903D1">
        <w:rPr>
          <w:lang w:eastAsia="ru-RU"/>
        </w:rPr>
        <w:t>ных услуг населению составит 161</w:t>
      </w:r>
      <w:r w:rsidR="00690C4B" w:rsidRPr="00690C4B">
        <w:rPr>
          <w:lang w:eastAsia="ru-RU"/>
        </w:rPr>
        <w:t>,8</w:t>
      </w:r>
      <w:r w:rsidR="007A00F8" w:rsidRPr="00690C4B">
        <w:rPr>
          <w:lang w:eastAsia="ru-RU"/>
        </w:rPr>
        <w:t xml:space="preserve"> млн. рублей.</w:t>
      </w:r>
    </w:p>
    <w:p w:rsidR="00596E38" w:rsidRPr="00296519" w:rsidRDefault="00596E38" w:rsidP="0049359E">
      <w:pPr>
        <w:ind w:firstLine="0"/>
        <w:jc w:val="both"/>
        <w:rPr>
          <w:rFonts w:eastAsia="Times New Roman"/>
          <w:lang w:eastAsia="ru-RU"/>
        </w:rPr>
      </w:pPr>
      <w:r w:rsidRPr="00296519">
        <w:rPr>
          <w:rFonts w:eastAsia="Times New Roman"/>
          <w:lang w:eastAsia="ru-RU"/>
        </w:rPr>
        <w:t>С учетом проведения Банком России умеренно</w:t>
      </w:r>
      <w:r w:rsidR="007A2EB0" w:rsidRPr="00296519">
        <w:rPr>
          <w:rFonts w:eastAsia="Times New Roman"/>
          <w:lang w:eastAsia="ru-RU"/>
        </w:rPr>
        <w:t xml:space="preserve"> </w:t>
      </w:r>
      <w:r w:rsidRPr="00296519">
        <w:rPr>
          <w:rFonts w:eastAsia="Times New Roman"/>
          <w:lang w:eastAsia="ru-RU"/>
        </w:rPr>
        <w:t>жесткой денежно-кредитной политики, направленной на сдерживание</w:t>
      </w:r>
      <w:r w:rsidR="007A2EB0" w:rsidRPr="00296519">
        <w:rPr>
          <w:rFonts w:eastAsia="Times New Roman"/>
          <w:lang w:eastAsia="ru-RU"/>
        </w:rPr>
        <w:t xml:space="preserve"> </w:t>
      </w:r>
      <w:r w:rsidR="00690C4B" w:rsidRPr="00296519">
        <w:rPr>
          <w:rFonts w:eastAsia="Times New Roman"/>
          <w:lang w:eastAsia="ru-RU"/>
        </w:rPr>
        <w:t>инфляционных процессов, в 2022</w:t>
      </w:r>
      <w:r w:rsidRPr="00296519">
        <w:rPr>
          <w:rFonts w:eastAsia="Times New Roman"/>
          <w:lang w:eastAsia="ru-RU"/>
        </w:rPr>
        <w:t xml:space="preserve"> году индекс потребительских цен в</w:t>
      </w:r>
      <w:r w:rsidR="007A2EB0" w:rsidRPr="00296519">
        <w:rPr>
          <w:rFonts w:eastAsia="Times New Roman"/>
          <w:lang w:eastAsia="ru-RU"/>
        </w:rPr>
        <w:t xml:space="preserve"> </w:t>
      </w:r>
      <w:r w:rsidRPr="00296519">
        <w:rPr>
          <w:rFonts w:eastAsia="Times New Roman"/>
          <w:lang w:eastAsia="ru-RU"/>
        </w:rPr>
        <w:t xml:space="preserve">среднегодовом исчислении </w:t>
      </w:r>
      <w:r w:rsidR="00296519" w:rsidRPr="00296519">
        <w:rPr>
          <w:rFonts w:eastAsia="Times New Roman"/>
          <w:lang w:eastAsia="ru-RU"/>
        </w:rPr>
        <w:t>прогнозируется в размере 116,5 процента, в 2024-2025 годах – 104- 109</w:t>
      </w:r>
      <w:r w:rsidR="00E700E6" w:rsidRPr="00296519">
        <w:rPr>
          <w:rFonts w:eastAsia="Times New Roman"/>
          <w:lang w:eastAsia="ru-RU"/>
        </w:rPr>
        <w:t xml:space="preserve"> процентов</w:t>
      </w:r>
      <w:r w:rsidRPr="00296519">
        <w:rPr>
          <w:rFonts w:eastAsia="Times New Roman"/>
          <w:lang w:eastAsia="ru-RU"/>
        </w:rPr>
        <w:t>.</w:t>
      </w:r>
    </w:p>
    <w:p w:rsidR="007A00F8" w:rsidRPr="00177833" w:rsidRDefault="00154B60" w:rsidP="000B45AA">
      <w:pPr>
        <w:spacing w:before="100" w:beforeAutospacing="1" w:after="100" w:afterAutospacing="1"/>
        <w:ind w:firstLine="0"/>
        <w:jc w:val="center"/>
        <w:rPr>
          <w:lang w:eastAsia="ru-RU"/>
        </w:rPr>
      </w:pPr>
      <w:r w:rsidRPr="00177833">
        <w:rPr>
          <w:b/>
          <w:bCs/>
          <w:lang w:eastAsia="ru-RU"/>
        </w:rPr>
        <w:t>9</w:t>
      </w:r>
      <w:r w:rsidR="007A00F8" w:rsidRPr="00177833">
        <w:rPr>
          <w:b/>
          <w:bCs/>
          <w:lang w:eastAsia="ru-RU"/>
        </w:rPr>
        <w:t>. Уровень жизни населения, труд и занятость</w:t>
      </w:r>
    </w:p>
    <w:p w:rsidR="007A00F8" w:rsidRPr="00937A24" w:rsidRDefault="007A00F8" w:rsidP="00275DF0">
      <w:pPr>
        <w:ind w:firstLine="0"/>
        <w:jc w:val="both"/>
        <w:rPr>
          <w:lang w:eastAsia="ru-RU"/>
        </w:rPr>
      </w:pPr>
      <w:r w:rsidRPr="009C225F">
        <w:rPr>
          <w:lang w:eastAsia="ru-RU"/>
        </w:rPr>
        <w:t>В реальном исчислении среднемесячная номинальная начи</w:t>
      </w:r>
      <w:r w:rsidR="001B62B4" w:rsidRPr="009C225F">
        <w:rPr>
          <w:lang w:eastAsia="ru-RU"/>
        </w:rPr>
        <w:t>сленная заработна</w:t>
      </w:r>
      <w:r w:rsidR="009C225F" w:rsidRPr="009C225F">
        <w:rPr>
          <w:lang w:eastAsia="ru-RU"/>
        </w:rPr>
        <w:t>я плата  в 2021</w:t>
      </w:r>
      <w:r w:rsidRPr="009C225F">
        <w:rPr>
          <w:lang w:eastAsia="ru-RU"/>
        </w:rPr>
        <w:t xml:space="preserve"> году  </w:t>
      </w:r>
      <w:r w:rsidR="001B62B4" w:rsidRPr="009C225F">
        <w:rPr>
          <w:lang w:eastAsia="ru-RU"/>
        </w:rPr>
        <w:t xml:space="preserve">выросла </w:t>
      </w:r>
      <w:r w:rsidR="00937A24" w:rsidRPr="00937A24">
        <w:rPr>
          <w:lang w:eastAsia="ru-RU"/>
        </w:rPr>
        <w:t>на 7,3</w:t>
      </w:r>
      <w:r w:rsidRPr="00937A24">
        <w:rPr>
          <w:lang w:eastAsia="ru-RU"/>
        </w:rPr>
        <w:t xml:space="preserve"> процента по полному кругу предприятий</w:t>
      </w:r>
      <w:r w:rsidR="00937A24" w:rsidRPr="00937A24">
        <w:rPr>
          <w:lang w:eastAsia="ru-RU"/>
        </w:rPr>
        <w:t xml:space="preserve"> и составила 28 097</w:t>
      </w:r>
      <w:r w:rsidR="004D56BC" w:rsidRPr="00937A24">
        <w:rPr>
          <w:lang w:eastAsia="ru-RU"/>
        </w:rPr>
        <w:t xml:space="preserve"> руб</w:t>
      </w:r>
      <w:r w:rsidRPr="00937A24">
        <w:rPr>
          <w:lang w:eastAsia="ru-RU"/>
        </w:rPr>
        <w:t>. Среднесписочная численность работников по полном</w:t>
      </w:r>
      <w:r w:rsidR="006E094C" w:rsidRPr="00937A24">
        <w:rPr>
          <w:lang w:eastAsia="ru-RU"/>
        </w:rPr>
        <w:t xml:space="preserve">у кругу </w:t>
      </w:r>
      <w:r w:rsidR="001B62B4" w:rsidRPr="00937A24">
        <w:rPr>
          <w:lang w:eastAsia="ru-RU"/>
        </w:rPr>
        <w:t>–</w:t>
      </w:r>
      <w:r w:rsidR="004D56BC" w:rsidRPr="00937A24">
        <w:rPr>
          <w:lang w:eastAsia="ru-RU"/>
        </w:rPr>
        <w:t xml:space="preserve"> </w:t>
      </w:r>
      <w:r w:rsidR="00937A24" w:rsidRPr="00937A24">
        <w:rPr>
          <w:lang w:eastAsia="ru-RU"/>
        </w:rPr>
        <w:t>4 60</w:t>
      </w:r>
      <w:r w:rsidR="004A3420" w:rsidRPr="00937A24">
        <w:rPr>
          <w:lang w:eastAsia="ru-RU"/>
        </w:rPr>
        <w:t>0</w:t>
      </w:r>
      <w:r w:rsidRPr="00937A24">
        <w:rPr>
          <w:lang w:eastAsia="ru-RU"/>
        </w:rPr>
        <w:t xml:space="preserve"> человек.</w:t>
      </w:r>
    </w:p>
    <w:p w:rsidR="004D56BC" w:rsidRPr="00417E12" w:rsidRDefault="00A903D1" w:rsidP="00275DF0">
      <w:pPr>
        <w:ind w:firstLine="0"/>
        <w:jc w:val="both"/>
        <w:rPr>
          <w:lang w:eastAsia="ru-RU"/>
        </w:rPr>
      </w:pPr>
      <w:r>
        <w:rPr>
          <w:lang w:eastAsia="ru-RU"/>
        </w:rPr>
        <w:t>За 8</w:t>
      </w:r>
      <w:r w:rsidR="004D56BC" w:rsidRPr="00417E12">
        <w:rPr>
          <w:lang w:eastAsia="ru-RU"/>
        </w:rPr>
        <w:t xml:space="preserve"> месяцев текущего года </w:t>
      </w:r>
      <w:r w:rsidR="007935FA" w:rsidRPr="00417E12">
        <w:rPr>
          <w:lang w:eastAsia="ru-RU"/>
        </w:rPr>
        <w:t xml:space="preserve">среднемесячная </w:t>
      </w:r>
      <w:r w:rsidR="004D56BC" w:rsidRPr="00417E12">
        <w:rPr>
          <w:lang w:eastAsia="ru-RU"/>
        </w:rPr>
        <w:t xml:space="preserve">заработная плата по крупным и средним предприятиям </w:t>
      </w:r>
      <w:r w:rsidR="007935FA" w:rsidRPr="00417E12">
        <w:rPr>
          <w:lang w:eastAsia="ru-RU"/>
        </w:rPr>
        <w:t>составила</w:t>
      </w:r>
      <w:r w:rsidR="004D56BC" w:rsidRPr="00417E12">
        <w:rPr>
          <w:lang w:eastAsia="ru-RU"/>
        </w:rPr>
        <w:t xml:space="preserve"> </w:t>
      </w:r>
      <w:r>
        <w:rPr>
          <w:lang w:eastAsia="ru-RU"/>
        </w:rPr>
        <w:t>36 324</w:t>
      </w:r>
      <w:r w:rsidR="00417E12" w:rsidRPr="00417E12">
        <w:rPr>
          <w:lang w:eastAsia="ru-RU"/>
        </w:rPr>
        <w:t>,1</w:t>
      </w:r>
      <w:r w:rsidR="00684C63" w:rsidRPr="00417E12">
        <w:rPr>
          <w:lang w:eastAsia="ru-RU"/>
        </w:rPr>
        <w:t xml:space="preserve"> </w:t>
      </w:r>
      <w:r>
        <w:rPr>
          <w:lang w:eastAsia="ru-RU"/>
        </w:rPr>
        <w:t>руб. (темп роста 114,5</w:t>
      </w:r>
      <w:r w:rsidR="00D87AD7" w:rsidRPr="00417E12">
        <w:rPr>
          <w:lang w:eastAsia="ru-RU"/>
        </w:rPr>
        <w:t xml:space="preserve"> процент</w:t>
      </w:r>
      <w:r w:rsidR="00417E12" w:rsidRPr="00417E12">
        <w:rPr>
          <w:lang w:eastAsia="ru-RU"/>
        </w:rPr>
        <w:t>ов к аналогичному уровню 2021</w:t>
      </w:r>
      <w:r w:rsidR="00D87AD7" w:rsidRPr="00417E12">
        <w:rPr>
          <w:lang w:eastAsia="ru-RU"/>
        </w:rPr>
        <w:t xml:space="preserve"> г.)</w:t>
      </w:r>
    </w:p>
    <w:p w:rsidR="00AA3971" w:rsidRPr="00D226CA" w:rsidRDefault="00AA3971" w:rsidP="00AA3971">
      <w:pPr>
        <w:ind w:firstLine="0"/>
        <w:jc w:val="both"/>
      </w:pPr>
      <w:r w:rsidRPr="00D226CA">
        <w:t xml:space="preserve">Развитие рынка труда в перспективе будет определяться, в основном, мерами, направленными на снижение влияния негативных демографических тенденций. Улучшению ситуации на рынке труда будут способствовать реализация мероприятий национального проекта "Демография", Стратегии действий в интересах граждан старшего поколения, направленных на </w:t>
      </w:r>
      <w:r w:rsidRPr="00D226CA">
        <w:lastRenderedPageBreak/>
        <w:t>стимулирование активного долголетия, а также активные меры миграционной политики. Все эти меры позволят восполнить потребности рынка труда в трудовых ресурсах.</w:t>
      </w:r>
    </w:p>
    <w:p w:rsidR="00AA3971" w:rsidRPr="00D226CA" w:rsidRDefault="00AA3971" w:rsidP="00AA3971">
      <w:pPr>
        <w:ind w:firstLine="0"/>
        <w:jc w:val="both"/>
      </w:pPr>
      <w:r w:rsidRPr="00D226CA">
        <w:t>Поддержку рынку труда оказыва</w:t>
      </w:r>
      <w:r w:rsidR="00191627" w:rsidRPr="00D226CA">
        <w:t>ет</w:t>
      </w:r>
      <w:r w:rsidRPr="00D226CA">
        <w:t xml:space="preserve"> расширение границ трудоспособного возраста</w:t>
      </w:r>
      <w:r w:rsidR="00191627" w:rsidRPr="00D226CA">
        <w:t>.</w:t>
      </w:r>
      <w:r w:rsidRPr="00D226CA">
        <w:t xml:space="preserve"> </w:t>
      </w:r>
    </w:p>
    <w:p w:rsidR="00DD2D37" w:rsidRPr="000C362F" w:rsidRDefault="00DD2D37" w:rsidP="00DD2D37">
      <w:pPr>
        <w:ind w:firstLine="0"/>
        <w:rPr>
          <w:b/>
          <w:highlight w:val="yellow"/>
          <w:lang w:eastAsia="ru-RU"/>
        </w:rPr>
      </w:pPr>
    </w:p>
    <w:p w:rsidR="007A00F8" w:rsidRPr="00AB734D" w:rsidRDefault="007A00F8" w:rsidP="00DD2D37">
      <w:pPr>
        <w:ind w:firstLine="0"/>
        <w:jc w:val="both"/>
        <w:rPr>
          <w:rFonts w:eastAsia="Times New Roman"/>
          <w:lang w:eastAsia="ru-RU"/>
        </w:rPr>
      </w:pPr>
      <w:r w:rsidRPr="00AB734D">
        <w:rPr>
          <w:lang w:eastAsia="ru-RU"/>
        </w:rPr>
        <w:t xml:space="preserve">В прогнозируемом периоде </w:t>
      </w:r>
      <w:r w:rsidR="00DD2D37" w:rsidRPr="00AB734D">
        <w:rPr>
          <w:rFonts w:eastAsia="Times New Roman"/>
          <w:lang w:eastAsia="ru-RU"/>
        </w:rPr>
        <w:t xml:space="preserve">с учетом принятых пакетов антикризисных мер, направленных на поддержание доходов населения, среднемесячная номинальная заработная плата по полному кругу предприятий </w:t>
      </w:r>
      <w:r w:rsidR="000E2AE2" w:rsidRPr="00AB734D">
        <w:rPr>
          <w:lang w:eastAsia="ru-RU"/>
        </w:rPr>
        <w:t>по оценке в 2023</w:t>
      </w:r>
      <w:r w:rsidR="006E094C" w:rsidRPr="00AB734D">
        <w:rPr>
          <w:lang w:eastAsia="ru-RU"/>
        </w:rPr>
        <w:t>-</w:t>
      </w:r>
      <w:r w:rsidR="000E2AE2" w:rsidRPr="00AB734D">
        <w:rPr>
          <w:lang w:eastAsia="ru-RU"/>
        </w:rPr>
        <w:t xml:space="preserve"> 2025</w:t>
      </w:r>
      <w:r w:rsidR="00DD2D37" w:rsidRPr="00AB734D">
        <w:rPr>
          <w:lang w:eastAsia="ru-RU"/>
        </w:rPr>
        <w:t xml:space="preserve">  годах</w:t>
      </w:r>
      <w:r w:rsidRPr="00AB734D">
        <w:rPr>
          <w:lang w:eastAsia="ru-RU"/>
        </w:rPr>
        <w:t xml:space="preserve"> </w:t>
      </w:r>
      <w:r w:rsidR="000E2AE2" w:rsidRPr="00AB734D">
        <w:rPr>
          <w:lang w:eastAsia="ru-RU"/>
        </w:rPr>
        <w:t>возрастет на 6,0-7,5</w:t>
      </w:r>
      <w:r w:rsidRPr="00AB734D">
        <w:rPr>
          <w:lang w:eastAsia="ru-RU"/>
        </w:rPr>
        <w:t>% и состав</w:t>
      </w:r>
      <w:r w:rsidR="006E094C" w:rsidRPr="00AB734D">
        <w:rPr>
          <w:lang w:eastAsia="ru-RU"/>
        </w:rPr>
        <w:t>ит в</w:t>
      </w:r>
      <w:r w:rsidR="00AB734D" w:rsidRPr="00AB734D">
        <w:rPr>
          <w:lang w:eastAsia="ru-RU"/>
        </w:rPr>
        <w:t xml:space="preserve"> 2025 году 36 074</w:t>
      </w:r>
      <w:r w:rsidRPr="00AB734D">
        <w:rPr>
          <w:lang w:eastAsia="ru-RU"/>
        </w:rPr>
        <w:t xml:space="preserve"> рублей.</w:t>
      </w:r>
    </w:p>
    <w:p w:rsidR="008E16B2" w:rsidRPr="000C362F" w:rsidRDefault="008E16B2" w:rsidP="008E16B2">
      <w:pPr>
        <w:ind w:firstLine="0"/>
        <w:rPr>
          <w:b/>
          <w:highlight w:val="yellow"/>
          <w:lang w:eastAsia="ru-RU"/>
        </w:rPr>
      </w:pPr>
    </w:p>
    <w:p w:rsidR="007A00F8" w:rsidRPr="00E22747" w:rsidRDefault="008E16B2" w:rsidP="008E16B2">
      <w:pPr>
        <w:ind w:firstLine="0"/>
        <w:jc w:val="both"/>
        <w:rPr>
          <w:rFonts w:eastAsia="Times New Roman"/>
          <w:lang w:eastAsia="ru-RU"/>
        </w:rPr>
      </w:pPr>
      <w:r w:rsidRPr="00E22747">
        <w:rPr>
          <w:rFonts w:eastAsia="Times New Roman"/>
          <w:lang w:eastAsia="ru-RU"/>
        </w:rPr>
        <w:t>В среднесрочной перспективе в бюджетном секторе отдельным категориям работников будут сохранены достигнутые соотношения их заработной платы к среднемесячному доходу от трудовой деятельности в регионе, продолжена индексация заработной платы в соответствии с уровнем инфляции.</w:t>
      </w:r>
    </w:p>
    <w:p w:rsidR="007A00F8" w:rsidRPr="000274E1" w:rsidRDefault="007A00F8" w:rsidP="002C774E">
      <w:pPr>
        <w:spacing w:before="100" w:beforeAutospacing="1" w:after="100" w:afterAutospacing="1"/>
        <w:ind w:firstLine="0"/>
        <w:jc w:val="both"/>
        <w:rPr>
          <w:lang w:eastAsia="ru-RU"/>
        </w:rPr>
      </w:pPr>
      <w:r w:rsidRPr="000274E1">
        <w:rPr>
          <w:lang w:eastAsia="ru-RU"/>
        </w:rPr>
        <w:t xml:space="preserve">Основную часть доходов население использует на покупку товаров и оплату услуг. </w:t>
      </w:r>
      <w:r w:rsidR="004B268A" w:rsidRPr="000274E1">
        <w:rPr>
          <w:lang w:eastAsia="ru-RU"/>
        </w:rPr>
        <w:t>Прогнозируется устойчивая тенденция к росту величины</w:t>
      </w:r>
      <w:r w:rsidR="00B7656F" w:rsidRPr="000274E1">
        <w:rPr>
          <w:lang w:eastAsia="ru-RU"/>
        </w:rPr>
        <w:t xml:space="preserve"> прожиточного минимума, который сейчас закреплен нормативной базой на уровне региона. </w:t>
      </w:r>
      <w:r w:rsidR="000274E1" w:rsidRPr="000274E1">
        <w:rPr>
          <w:lang w:eastAsia="ru-RU"/>
        </w:rPr>
        <w:t>В 2021</w:t>
      </w:r>
      <w:r w:rsidR="0093470F" w:rsidRPr="000274E1">
        <w:rPr>
          <w:lang w:eastAsia="ru-RU"/>
        </w:rPr>
        <w:t xml:space="preserve"> году </w:t>
      </w:r>
      <w:r w:rsidR="00B7656F" w:rsidRPr="000274E1">
        <w:rPr>
          <w:lang w:eastAsia="ru-RU"/>
        </w:rPr>
        <w:t xml:space="preserve">по </w:t>
      </w:r>
      <w:r w:rsidR="000274E1" w:rsidRPr="000274E1">
        <w:rPr>
          <w:lang w:eastAsia="ru-RU"/>
        </w:rPr>
        <w:t>Брянской области</w:t>
      </w:r>
      <w:r w:rsidR="00B7656F" w:rsidRPr="000274E1">
        <w:rPr>
          <w:lang w:eastAsia="ru-RU"/>
        </w:rPr>
        <w:t xml:space="preserve"> </w:t>
      </w:r>
      <w:r w:rsidR="008A4A2F" w:rsidRPr="000274E1">
        <w:rPr>
          <w:lang w:eastAsia="ru-RU"/>
        </w:rPr>
        <w:t>он сост</w:t>
      </w:r>
      <w:r w:rsidR="000274E1" w:rsidRPr="000274E1">
        <w:rPr>
          <w:lang w:eastAsia="ru-RU"/>
        </w:rPr>
        <w:t>авил  13</w:t>
      </w:r>
      <w:r w:rsidR="00B7656F" w:rsidRPr="000274E1">
        <w:rPr>
          <w:lang w:eastAsia="ru-RU"/>
        </w:rPr>
        <w:t> </w:t>
      </w:r>
      <w:r w:rsidR="000274E1" w:rsidRPr="000274E1">
        <w:rPr>
          <w:lang w:eastAsia="ru-RU"/>
        </w:rPr>
        <w:t>127  рублей</w:t>
      </w:r>
      <w:r w:rsidR="005A0128">
        <w:rPr>
          <w:lang w:eastAsia="ru-RU"/>
        </w:rPr>
        <w:t>, в 2022г. – 15 279 рублей, в 2023 г. – 16 242 рублей.</w:t>
      </w:r>
    </w:p>
    <w:p w:rsidR="005A0128" w:rsidRDefault="007A00F8" w:rsidP="00EB558E">
      <w:pPr>
        <w:spacing w:before="100" w:beforeAutospacing="1" w:after="100" w:afterAutospacing="1"/>
        <w:ind w:firstLine="0"/>
        <w:jc w:val="both"/>
        <w:rPr>
          <w:lang w:eastAsia="ru-RU"/>
        </w:rPr>
      </w:pPr>
      <w:r w:rsidRPr="00B61040">
        <w:rPr>
          <w:lang w:eastAsia="ru-RU"/>
        </w:rPr>
        <w:t xml:space="preserve">Численность </w:t>
      </w:r>
      <w:r w:rsidR="00606C5D" w:rsidRPr="00B61040">
        <w:rPr>
          <w:lang w:eastAsia="ru-RU"/>
        </w:rPr>
        <w:t>рабочей силы</w:t>
      </w:r>
      <w:r w:rsidR="00B61040" w:rsidRPr="00B61040">
        <w:rPr>
          <w:lang w:eastAsia="ru-RU"/>
        </w:rPr>
        <w:t xml:space="preserve"> в 2021 году составила 16,78</w:t>
      </w:r>
      <w:r w:rsidRPr="00B61040">
        <w:rPr>
          <w:lang w:eastAsia="ru-RU"/>
        </w:rPr>
        <w:t xml:space="preserve"> тыс. человек, среднегодовая числен</w:t>
      </w:r>
      <w:r w:rsidR="00606C5D" w:rsidRPr="00B61040">
        <w:rPr>
          <w:lang w:eastAsia="ru-RU"/>
        </w:rPr>
        <w:t>н</w:t>
      </w:r>
      <w:r w:rsidR="002C0A58" w:rsidRPr="00B61040">
        <w:rPr>
          <w:lang w:eastAsia="ru-RU"/>
        </w:rPr>
        <w:t>ость занятых в экономике – 13,1</w:t>
      </w:r>
      <w:r w:rsidRPr="00B61040">
        <w:rPr>
          <w:lang w:eastAsia="ru-RU"/>
        </w:rPr>
        <w:t xml:space="preserve"> тыс. человек. При этом общая численн</w:t>
      </w:r>
      <w:r w:rsidR="002C0A58" w:rsidRPr="00B61040">
        <w:rPr>
          <w:lang w:eastAsia="ru-RU"/>
        </w:rPr>
        <w:t xml:space="preserve">ость безработных,  </w:t>
      </w:r>
      <w:r w:rsidR="00AF2676" w:rsidRPr="00AF2676">
        <w:rPr>
          <w:lang w:eastAsia="ru-RU"/>
        </w:rPr>
        <w:t>составила 85 человек (в 2020 году – 128</w:t>
      </w:r>
      <w:r w:rsidR="005A0128">
        <w:rPr>
          <w:lang w:eastAsia="ru-RU"/>
        </w:rPr>
        <w:t xml:space="preserve"> человек).</w:t>
      </w:r>
    </w:p>
    <w:p w:rsidR="007A00F8" w:rsidRPr="008E6206" w:rsidRDefault="007A00F8" w:rsidP="00EB558E">
      <w:pPr>
        <w:spacing w:before="100" w:beforeAutospacing="1" w:after="100" w:afterAutospacing="1"/>
        <w:ind w:firstLine="0"/>
        <w:jc w:val="both"/>
        <w:rPr>
          <w:lang w:eastAsia="ru-RU"/>
        </w:rPr>
      </w:pPr>
      <w:r w:rsidRPr="008E6206">
        <w:rPr>
          <w:lang w:eastAsia="ru-RU"/>
        </w:rPr>
        <w:t xml:space="preserve">Учитывая демографический прогноз, согласно которому </w:t>
      </w:r>
      <w:r w:rsidR="00682DC2" w:rsidRPr="008E6206">
        <w:rPr>
          <w:lang w:eastAsia="ru-RU"/>
        </w:rPr>
        <w:t>в результате увеличения продолжительности здоровой жизни</w:t>
      </w:r>
      <w:r w:rsidR="0027066F" w:rsidRPr="008E6206">
        <w:rPr>
          <w:lang w:eastAsia="ru-RU"/>
        </w:rPr>
        <w:t xml:space="preserve">, но вместе с тем и роста смертности от </w:t>
      </w:r>
      <w:proofErr w:type="spellStart"/>
      <w:r w:rsidR="0027066F" w:rsidRPr="008E6206">
        <w:rPr>
          <w:lang w:eastAsia="ru-RU"/>
        </w:rPr>
        <w:t>коронавирусной</w:t>
      </w:r>
      <w:proofErr w:type="spellEnd"/>
      <w:r w:rsidR="0027066F" w:rsidRPr="008E6206">
        <w:rPr>
          <w:lang w:eastAsia="ru-RU"/>
        </w:rPr>
        <w:t xml:space="preserve"> инфекции</w:t>
      </w:r>
      <w:r w:rsidR="00417E12">
        <w:rPr>
          <w:lang w:eastAsia="ru-RU"/>
        </w:rPr>
        <w:t>, реализацией специальной военной операции</w:t>
      </w:r>
      <w:r w:rsidR="0027066F" w:rsidRPr="008E6206">
        <w:rPr>
          <w:lang w:eastAsia="ru-RU"/>
        </w:rPr>
        <w:t xml:space="preserve"> </w:t>
      </w:r>
      <w:r w:rsidR="00682DC2" w:rsidRPr="008E6206">
        <w:rPr>
          <w:lang w:eastAsia="ru-RU"/>
        </w:rPr>
        <w:t>в совокупности с повышением</w:t>
      </w:r>
      <w:r w:rsidR="008F028E" w:rsidRPr="008E6206">
        <w:rPr>
          <w:lang w:eastAsia="ru-RU"/>
        </w:rPr>
        <w:t xml:space="preserve"> пенсионного возраста</w:t>
      </w:r>
      <w:r w:rsidR="0027066F" w:rsidRPr="008E6206">
        <w:rPr>
          <w:lang w:eastAsia="ru-RU"/>
        </w:rPr>
        <w:t>,</w:t>
      </w:r>
      <w:r w:rsidR="008F028E" w:rsidRPr="008E6206">
        <w:rPr>
          <w:lang w:eastAsia="ru-RU"/>
        </w:rPr>
        <w:t xml:space="preserve"> уровень экономической активности населения </w:t>
      </w:r>
      <w:r w:rsidR="0027066F" w:rsidRPr="008E6206">
        <w:rPr>
          <w:lang w:eastAsia="ru-RU"/>
        </w:rPr>
        <w:t>изменится незначительно или останется на уровне текущего года.</w:t>
      </w:r>
      <w:r w:rsidR="008F028E" w:rsidRPr="008E6206">
        <w:rPr>
          <w:lang w:eastAsia="ru-RU"/>
        </w:rPr>
        <w:t xml:space="preserve"> </w:t>
      </w:r>
      <w:r w:rsidR="008E6206" w:rsidRPr="008E6206">
        <w:rPr>
          <w:lang w:eastAsia="ru-RU"/>
        </w:rPr>
        <w:t>В 2022</w:t>
      </w:r>
      <w:r w:rsidR="008F028E" w:rsidRPr="008E6206">
        <w:rPr>
          <w:lang w:eastAsia="ru-RU"/>
        </w:rPr>
        <w:t xml:space="preserve"> году прогнозируется ч</w:t>
      </w:r>
      <w:r w:rsidRPr="008E6206">
        <w:rPr>
          <w:lang w:eastAsia="ru-RU"/>
        </w:rPr>
        <w:t xml:space="preserve">исленность </w:t>
      </w:r>
      <w:r w:rsidR="008F028E" w:rsidRPr="008E6206">
        <w:rPr>
          <w:lang w:eastAsia="ru-RU"/>
        </w:rPr>
        <w:t>рабочей сил</w:t>
      </w:r>
      <w:r w:rsidR="0027066F" w:rsidRPr="008E6206">
        <w:rPr>
          <w:lang w:eastAsia="ru-RU"/>
        </w:rPr>
        <w:t>ы в количестве 16,</w:t>
      </w:r>
      <w:r w:rsidR="008E6206" w:rsidRPr="008E6206">
        <w:rPr>
          <w:lang w:eastAsia="ru-RU"/>
        </w:rPr>
        <w:t>7</w:t>
      </w:r>
      <w:r w:rsidR="0027066F" w:rsidRPr="008E6206">
        <w:rPr>
          <w:lang w:eastAsia="ru-RU"/>
        </w:rPr>
        <w:t>7</w:t>
      </w:r>
      <w:r w:rsidRPr="008E6206">
        <w:rPr>
          <w:lang w:eastAsia="ru-RU"/>
        </w:rPr>
        <w:t xml:space="preserve"> тыс. человек, численность занятых в экономике – 13,1 тыс. человек. </w:t>
      </w:r>
    </w:p>
    <w:p w:rsidR="005A0128" w:rsidRPr="000C362F" w:rsidRDefault="005A0128" w:rsidP="005A0128">
      <w:pPr>
        <w:spacing w:before="100" w:beforeAutospacing="1" w:after="100" w:afterAutospacing="1"/>
        <w:ind w:firstLine="0"/>
        <w:jc w:val="both"/>
        <w:rPr>
          <w:highlight w:val="yellow"/>
          <w:lang w:eastAsia="ru-RU"/>
        </w:rPr>
      </w:pPr>
      <w:r w:rsidRPr="00AF2676">
        <w:rPr>
          <w:lang w:eastAsia="ru-RU"/>
        </w:rPr>
        <w:t xml:space="preserve">Уровень официально регистрируемой безработицы по состоянию на 1 января 2022 года сложился на уровне 1,9 процентов. </w:t>
      </w:r>
    </w:p>
    <w:p w:rsidR="007A00F8" w:rsidRPr="008E6206" w:rsidRDefault="008E6206" w:rsidP="00275DF0">
      <w:pPr>
        <w:ind w:firstLine="0"/>
        <w:jc w:val="both"/>
        <w:rPr>
          <w:lang w:eastAsia="ru-RU"/>
        </w:rPr>
      </w:pPr>
      <w:r w:rsidRPr="008E6206">
        <w:rPr>
          <w:lang w:eastAsia="ru-RU"/>
        </w:rPr>
        <w:t xml:space="preserve">По оценке, </w:t>
      </w:r>
      <w:proofErr w:type="gramStart"/>
      <w:r w:rsidRPr="008E6206">
        <w:rPr>
          <w:lang w:eastAsia="ru-RU"/>
        </w:rPr>
        <w:t>на конец</w:t>
      </w:r>
      <w:proofErr w:type="gramEnd"/>
      <w:r w:rsidRPr="008E6206">
        <w:rPr>
          <w:lang w:eastAsia="ru-RU"/>
        </w:rPr>
        <w:t xml:space="preserve"> 2022</w:t>
      </w:r>
      <w:r w:rsidR="007A00F8" w:rsidRPr="008E6206">
        <w:rPr>
          <w:lang w:eastAsia="ru-RU"/>
        </w:rPr>
        <w:t xml:space="preserve"> года число безработных, зарегистрированных в службе занятости, с</w:t>
      </w:r>
      <w:r w:rsidRPr="008E6206">
        <w:rPr>
          <w:lang w:eastAsia="ru-RU"/>
        </w:rPr>
        <w:t>оставит 196</w:t>
      </w:r>
      <w:r w:rsidR="007A00F8" w:rsidRPr="008E6206">
        <w:rPr>
          <w:lang w:eastAsia="ru-RU"/>
        </w:rPr>
        <w:t xml:space="preserve"> человек, уровен</w:t>
      </w:r>
      <w:r w:rsidR="008F028E" w:rsidRPr="008E6206">
        <w:rPr>
          <w:lang w:eastAsia="ru-RU"/>
        </w:rPr>
        <w:t>ь регистрируем</w:t>
      </w:r>
      <w:r w:rsidR="00072417" w:rsidRPr="008E6206">
        <w:rPr>
          <w:lang w:eastAsia="ru-RU"/>
        </w:rPr>
        <w:t xml:space="preserve">ой </w:t>
      </w:r>
      <w:r w:rsidRPr="008E6206">
        <w:rPr>
          <w:lang w:eastAsia="ru-RU"/>
        </w:rPr>
        <w:t>безработицы – 1,9 процентов</w:t>
      </w:r>
      <w:r w:rsidR="007A00F8" w:rsidRPr="008E6206">
        <w:rPr>
          <w:lang w:eastAsia="ru-RU"/>
        </w:rPr>
        <w:t xml:space="preserve"> к численности экономически активного населения.</w:t>
      </w:r>
    </w:p>
    <w:p w:rsidR="007A00F8" w:rsidRPr="00120357" w:rsidRDefault="00120357" w:rsidP="00275DF0">
      <w:pPr>
        <w:ind w:firstLine="0"/>
        <w:jc w:val="both"/>
        <w:rPr>
          <w:lang w:eastAsia="ru-RU"/>
        </w:rPr>
      </w:pPr>
      <w:r w:rsidRPr="00120357">
        <w:rPr>
          <w:lang w:eastAsia="ru-RU"/>
        </w:rPr>
        <w:t>В 2024</w:t>
      </w:r>
      <w:r w:rsidR="007A00F8" w:rsidRPr="00120357">
        <w:rPr>
          <w:lang w:eastAsia="ru-RU"/>
        </w:rPr>
        <w:t xml:space="preserve"> году численность </w:t>
      </w:r>
      <w:r w:rsidR="008F028E" w:rsidRPr="00120357">
        <w:rPr>
          <w:lang w:eastAsia="ru-RU"/>
        </w:rPr>
        <w:t xml:space="preserve">рабочей силы </w:t>
      </w:r>
      <w:r w:rsidR="00EE1394" w:rsidRPr="00120357">
        <w:rPr>
          <w:lang w:eastAsia="ru-RU"/>
        </w:rPr>
        <w:t>составит</w:t>
      </w:r>
      <w:r w:rsidR="00FD4F3B" w:rsidRPr="00120357">
        <w:rPr>
          <w:lang w:eastAsia="ru-RU"/>
        </w:rPr>
        <w:t xml:space="preserve"> 16,7</w:t>
      </w:r>
      <w:r w:rsidRPr="00120357">
        <w:rPr>
          <w:lang w:eastAsia="ru-RU"/>
        </w:rPr>
        <w:t>8</w:t>
      </w:r>
      <w:r w:rsidR="007A00F8" w:rsidRPr="00120357">
        <w:rPr>
          <w:lang w:eastAsia="ru-RU"/>
        </w:rPr>
        <w:t xml:space="preserve"> тыс. человек, численность л</w:t>
      </w:r>
      <w:r w:rsidR="008F028E" w:rsidRPr="00120357">
        <w:rPr>
          <w:lang w:eastAsia="ru-RU"/>
        </w:rPr>
        <w:t>иц, занятых в экономике</w:t>
      </w:r>
      <w:r w:rsidR="00FC60B2" w:rsidRPr="00120357">
        <w:rPr>
          <w:lang w:eastAsia="ru-RU"/>
        </w:rPr>
        <w:t xml:space="preserve"> </w:t>
      </w:r>
      <w:r w:rsidR="00FD4F3B" w:rsidRPr="00120357">
        <w:rPr>
          <w:lang w:eastAsia="ru-RU"/>
        </w:rPr>
        <w:t>– до 13,1</w:t>
      </w:r>
      <w:r w:rsidRPr="00120357">
        <w:rPr>
          <w:lang w:eastAsia="ru-RU"/>
        </w:rPr>
        <w:t>2</w:t>
      </w:r>
      <w:r w:rsidR="007A00F8" w:rsidRPr="00120357">
        <w:rPr>
          <w:lang w:eastAsia="ru-RU"/>
        </w:rPr>
        <w:t xml:space="preserve"> тыс. человек. </w:t>
      </w:r>
    </w:p>
    <w:p w:rsidR="007A00F8" w:rsidRDefault="007A00F8" w:rsidP="00275DF0">
      <w:pPr>
        <w:ind w:firstLine="0"/>
        <w:jc w:val="both"/>
        <w:rPr>
          <w:lang w:eastAsia="ru-RU"/>
        </w:rPr>
      </w:pPr>
      <w:r w:rsidRPr="00120357">
        <w:rPr>
          <w:lang w:eastAsia="ru-RU"/>
        </w:rPr>
        <w:lastRenderedPageBreak/>
        <w:t>В прогнозируемом периоде регистрируемая безработица будет</w:t>
      </w:r>
      <w:r w:rsidR="00EE1394" w:rsidRPr="00120357">
        <w:rPr>
          <w:lang w:eastAsia="ru-RU"/>
        </w:rPr>
        <w:t xml:space="preserve"> незначитель</w:t>
      </w:r>
      <w:r w:rsidR="00120357" w:rsidRPr="00120357">
        <w:rPr>
          <w:lang w:eastAsia="ru-RU"/>
        </w:rPr>
        <w:t>но снижаться. В 2025 году она составит 1,6</w:t>
      </w:r>
      <w:r w:rsidRPr="00120357">
        <w:rPr>
          <w:lang w:eastAsia="ru-RU"/>
        </w:rPr>
        <w:t xml:space="preserve"> процент</w:t>
      </w:r>
      <w:r w:rsidR="008F028E" w:rsidRPr="00120357">
        <w:rPr>
          <w:lang w:eastAsia="ru-RU"/>
        </w:rPr>
        <w:t>а</w:t>
      </w:r>
      <w:r w:rsidRPr="00120357">
        <w:rPr>
          <w:lang w:eastAsia="ru-RU"/>
        </w:rPr>
        <w:t xml:space="preserve"> к численности </w:t>
      </w:r>
      <w:r w:rsidR="008F028E" w:rsidRPr="00120357">
        <w:rPr>
          <w:lang w:eastAsia="ru-RU"/>
        </w:rPr>
        <w:t>рабочей силы</w:t>
      </w:r>
      <w:r w:rsidRPr="00120357">
        <w:rPr>
          <w:lang w:eastAsia="ru-RU"/>
        </w:rPr>
        <w:t>.</w:t>
      </w:r>
      <w:r w:rsidRPr="002C774E">
        <w:rPr>
          <w:lang w:eastAsia="ru-RU"/>
        </w:rPr>
        <w:t xml:space="preserve"> </w:t>
      </w:r>
    </w:p>
    <w:p w:rsidR="00275DF0" w:rsidRDefault="00275DF0" w:rsidP="00501D1D">
      <w:pPr>
        <w:spacing w:line="360" w:lineRule="auto"/>
        <w:ind w:firstLine="0"/>
        <w:jc w:val="both"/>
        <w:rPr>
          <w:lang w:eastAsia="ru-RU"/>
        </w:rPr>
      </w:pPr>
    </w:p>
    <w:p w:rsidR="00C40FDF" w:rsidRDefault="00C40FDF" w:rsidP="00501D1D">
      <w:pPr>
        <w:spacing w:line="360" w:lineRule="auto"/>
        <w:ind w:firstLine="0"/>
        <w:jc w:val="both"/>
        <w:rPr>
          <w:lang w:eastAsia="ru-RU"/>
        </w:rPr>
      </w:pPr>
    </w:p>
    <w:p w:rsidR="00275DF0" w:rsidRDefault="00275DF0" w:rsidP="00501D1D">
      <w:pPr>
        <w:spacing w:line="360" w:lineRule="auto"/>
        <w:ind w:firstLine="0"/>
        <w:jc w:val="both"/>
        <w:rPr>
          <w:lang w:eastAsia="ru-RU"/>
        </w:rPr>
      </w:pPr>
    </w:p>
    <w:p w:rsidR="007A00F8" w:rsidRDefault="007A00F8" w:rsidP="00501D1D">
      <w:pPr>
        <w:spacing w:line="360" w:lineRule="auto"/>
        <w:ind w:firstLine="0"/>
        <w:jc w:val="both"/>
        <w:rPr>
          <w:lang w:eastAsia="ru-RU"/>
        </w:rPr>
      </w:pPr>
      <w:r>
        <w:rPr>
          <w:lang w:eastAsia="ru-RU"/>
        </w:rPr>
        <w:t>Зам. главы администрации</w:t>
      </w:r>
    </w:p>
    <w:p w:rsidR="0021661E" w:rsidRDefault="007A00F8" w:rsidP="00275DF0">
      <w:pPr>
        <w:spacing w:line="360" w:lineRule="auto"/>
        <w:ind w:firstLine="0"/>
        <w:jc w:val="both"/>
        <w:rPr>
          <w:lang w:eastAsia="ru-RU"/>
        </w:rPr>
      </w:pPr>
      <w:r>
        <w:rPr>
          <w:lang w:eastAsia="ru-RU"/>
        </w:rPr>
        <w:t xml:space="preserve">Погарского района       </w:t>
      </w:r>
      <w:r w:rsidR="007E2A39">
        <w:rPr>
          <w:lang w:eastAsia="ru-RU"/>
        </w:rPr>
        <w:t xml:space="preserve">                                                                 </w:t>
      </w:r>
      <w:r>
        <w:rPr>
          <w:lang w:eastAsia="ru-RU"/>
        </w:rPr>
        <w:t xml:space="preserve">    </w:t>
      </w:r>
      <w:r w:rsidR="007E2A39">
        <w:rPr>
          <w:lang w:eastAsia="ru-RU"/>
        </w:rPr>
        <w:t xml:space="preserve">Р.Н. </w:t>
      </w:r>
      <w:proofErr w:type="spellStart"/>
      <w:r w:rsidR="007E2A39">
        <w:rPr>
          <w:lang w:eastAsia="ru-RU"/>
        </w:rPr>
        <w:t>Печенко</w:t>
      </w:r>
      <w:proofErr w:type="spellEnd"/>
    </w:p>
    <w:p w:rsidR="00C573ED" w:rsidRDefault="00C573ED" w:rsidP="00EB558E">
      <w:pPr>
        <w:spacing w:before="100" w:beforeAutospacing="1" w:after="100" w:afterAutospacing="1"/>
        <w:ind w:firstLine="0"/>
        <w:jc w:val="both"/>
        <w:rPr>
          <w:sz w:val="24"/>
          <w:szCs w:val="24"/>
          <w:lang w:eastAsia="ru-RU"/>
        </w:rPr>
      </w:pPr>
    </w:p>
    <w:p w:rsidR="00CD1119" w:rsidRDefault="00CD1119" w:rsidP="00EB558E">
      <w:pPr>
        <w:spacing w:before="100" w:beforeAutospacing="1" w:after="100" w:afterAutospacing="1"/>
        <w:ind w:firstLine="0"/>
        <w:jc w:val="both"/>
        <w:rPr>
          <w:sz w:val="24"/>
          <w:szCs w:val="24"/>
          <w:lang w:eastAsia="ru-RU"/>
        </w:rPr>
      </w:pPr>
    </w:p>
    <w:p w:rsidR="00CD1119" w:rsidRDefault="00CD1119" w:rsidP="00EB558E">
      <w:pPr>
        <w:spacing w:before="100" w:beforeAutospacing="1" w:after="100" w:afterAutospacing="1"/>
        <w:ind w:firstLine="0"/>
        <w:jc w:val="both"/>
        <w:rPr>
          <w:sz w:val="24"/>
          <w:szCs w:val="24"/>
          <w:lang w:eastAsia="ru-RU"/>
        </w:rPr>
      </w:pPr>
    </w:p>
    <w:p w:rsidR="00C40FDF" w:rsidRDefault="00C40FDF" w:rsidP="00EB558E">
      <w:pPr>
        <w:spacing w:before="100" w:beforeAutospacing="1" w:after="100" w:afterAutospacing="1"/>
        <w:ind w:firstLine="0"/>
        <w:jc w:val="both"/>
        <w:rPr>
          <w:sz w:val="24"/>
          <w:szCs w:val="24"/>
          <w:lang w:eastAsia="ru-RU"/>
        </w:rPr>
      </w:pPr>
    </w:p>
    <w:p w:rsidR="00C40FDF" w:rsidRDefault="00C40FDF" w:rsidP="00EB558E">
      <w:pPr>
        <w:spacing w:before="100" w:beforeAutospacing="1" w:after="100" w:afterAutospacing="1"/>
        <w:ind w:firstLine="0"/>
        <w:jc w:val="both"/>
        <w:rPr>
          <w:sz w:val="24"/>
          <w:szCs w:val="24"/>
          <w:lang w:eastAsia="ru-RU"/>
        </w:rPr>
      </w:pPr>
    </w:p>
    <w:p w:rsidR="00C40FDF" w:rsidRDefault="00C40FDF" w:rsidP="00EB558E">
      <w:pPr>
        <w:spacing w:before="100" w:beforeAutospacing="1" w:after="100" w:afterAutospacing="1"/>
        <w:ind w:firstLine="0"/>
        <w:jc w:val="both"/>
        <w:rPr>
          <w:sz w:val="24"/>
          <w:szCs w:val="24"/>
          <w:lang w:eastAsia="ru-RU"/>
        </w:rPr>
      </w:pPr>
    </w:p>
    <w:p w:rsidR="00C40FDF" w:rsidRDefault="00C40FDF" w:rsidP="00EB558E">
      <w:pPr>
        <w:spacing w:before="100" w:beforeAutospacing="1" w:after="100" w:afterAutospacing="1"/>
        <w:ind w:firstLine="0"/>
        <w:jc w:val="both"/>
        <w:rPr>
          <w:sz w:val="24"/>
          <w:szCs w:val="24"/>
          <w:lang w:eastAsia="ru-RU"/>
        </w:rPr>
      </w:pPr>
    </w:p>
    <w:p w:rsidR="00C40FDF" w:rsidRDefault="00C40FDF" w:rsidP="00EB558E">
      <w:pPr>
        <w:spacing w:before="100" w:beforeAutospacing="1" w:after="100" w:afterAutospacing="1"/>
        <w:ind w:firstLine="0"/>
        <w:jc w:val="both"/>
        <w:rPr>
          <w:sz w:val="24"/>
          <w:szCs w:val="24"/>
          <w:lang w:eastAsia="ru-RU"/>
        </w:rPr>
      </w:pPr>
    </w:p>
    <w:p w:rsidR="00C40FDF" w:rsidRDefault="00C40FDF" w:rsidP="00EB558E">
      <w:pPr>
        <w:spacing w:before="100" w:beforeAutospacing="1" w:after="100" w:afterAutospacing="1"/>
        <w:ind w:firstLine="0"/>
        <w:jc w:val="both"/>
        <w:rPr>
          <w:sz w:val="24"/>
          <w:szCs w:val="24"/>
          <w:lang w:eastAsia="ru-RU"/>
        </w:rPr>
      </w:pPr>
    </w:p>
    <w:p w:rsidR="007A00F8" w:rsidRDefault="007A00F8" w:rsidP="00EB558E">
      <w:pPr>
        <w:spacing w:before="100" w:beforeAutospacing="1" w:after="100" w:afterAutospacing="1"/>
        <w:ind w:firstLine="0"/>
        <w:jc w:val="both"/>
        <w:rPr>
          <w:sz w:val="24"/>
          <w:szCs w:val="24"/>
          <w:lang w:eastAsia="ru-RU"/>
        </w:rPr>
      </w:pPr>
      <w:r w:rsidRPr="008E3BB7">
        <w:rPr>
          <w:sz w:val="24"/>
          <w:szCs w:val="24"/>
          <w:lang w:eastAsia="ru-RU"/>
        </w:rPr>
        <w:t>Исп. Кличко А.Ю.</w:t>
      </w:r>
    </w:p>
    <w:p w:rsidR="001E2303" w:rsidRPr="008E3BB7" w:rsidRDefault="001E2303" w:rsidP="00EB558E">
      <w:pPr>
        <w:spacing w:before="100" w:beforeAutospacing="1" w:after="100" w:afterAutospacing="1"/>
        <w:ind w:firstLine="0"/>
        <w:jc w:val="both"/>
        <w:rPr>
          <w:sz w:val="24"/>
          <w:szCs w:val="24"/>
          <w:lang w:eastAsia="ru-RU"/>
        </w:rPr>
      </w:pPr>
      <w:r>
        <w:rPr>
          <w:sz w:val="24"/>
          <w:szCs w:val="24"/>
          <w:lang w:eastAsia="ru-RU"/>
        </w:rPr>
        <w:t>8(48349)2-16-91</w:t>
      </w:r>
    </w:p>
    <w:sectPr w:rsidR="001E2303" w:rsidRPr="008E3BB7" w:rsidSect="00D646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31" w:rsidRDefault="00064831" w:rsidP="007A2671">
      <w:r>
        <w:separator/>
      </w:r>
    </w:p>
  </w:endnote>
  <w:endnote w:type="continuationSeparator" w:id="0">
    <w:p w:rsidR="00064831" w:rsidRDefault="00064831" w:rsidP="007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31" w:rsidRDefault="00064831" w:rsidP="007A2671">
      <w:r>
        <w:separator/>
      </w:r>
    </w:p>
  </w:footnote>
  <w:footnote w:type="continuationSeparator" w:id="0">
    <w:p w:rsidR="00064831" w:rsidRDefault="00064831" w:rsidP="007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5AA"/>
    <w:rsid w:val="000001DC"/>
    <w:rsid w:val="00000C26"/>
    <w:rsid w:val="00000E90"/>
    <w:rsid w:val="000014B5"/>
    <w:rsid w:val="00002BF8"/>
    <w:rsid w:val="00002D5D"/>
    <w:rsid w:val="0000310E"/>
    <w:rsid w:val="000046FC"/>
    <w:rsid w:val="00006265"/>
    <w:rsid w:val="00010172"/>
    <w:rsid w:val="000113A4"/>
    <w:rsid w:val="00011BB9"/>
    <w:rsid w:val="00013E13"/>
    <w:rsid w:val="00015670"/>
    <w:rsid w:val="000157CA"/>
    <w:rsid w:val="00021A96"/>
    <w:rsid w:val="0002206D"/>
    <w:rsid w:val="000253BC"/>
    <w:rsid w:val="000274E1"/>
    <w:rsid w:val="000300FC"/>
    <w:rsid w:val="00031C52"/>
    <w:rsid w:val="00034573"/>
    <w:rsid w:val="00037348"/>
    <w:rsid w:val="00041FF9"/>
    <w:rsid w:val="00043EFC"/>
    <w:rsid w:val="000440FF"/>
    <w:rsid w:val="00050B91"/>
    <w:rsid w:val="00052E9D"/>
    <w:rsid w:val="000537C6"/>
    <w:rsid w:val="000553F8"/>
    <w:rsid w:val="00056F8B"/>
    <w:rsid w:val="00062F66"/>
    <w:rsid w:val="0006432C"/>
    <w:rsid w:val="00064831"/>
    <w:rsid w:val="00065277"/>
    <w:rsid w:val="000663D2"/>
    <w:rsid w:val="00067DC7"/>
    <w:rsid w:val="000703A7"/>
    <w:rsid w:val="000710B1"/>
    <w:rsid w:val="00072417"/>
    <w:rsid w:val="000812CE"/>
    <w:rsid w:val="00083EC4"/>
    <w:rsid w:val="00090797"/>
    <w:rsid w:val="000909C6"/>
    <w:rsid w:val="0009477A"/>
    <w:rsid w:val="0009486F"/>
    <w:rsid w:val="00094CCE"/>
    <w:rsid w:val="00095916"/>
    <w:rsid w:val="00096202"/>
    <w:rsid w:val="000A3143"/>
    <w:rsid w:val="000A4D63"/>
    <w:rsid w:val="000A674C"/>
    <w:rsid w:val="000B2036"/>
    <w:rsid w:val="000B2377"/>
    <w:rsid w:val="000B45AA"/>
    <w:rsid w:val="000C05A3"/>
    <w:rsid w:val="000C362F"/>
    <w:rsid w:val="000C3F74"/>
    <w:rsid w:val="000C58CF"/>
    <w:rsid w:val="000C798F"/>
    <w:rsid w:val="000D5808"/>
    <w:rsid w:val="000E2AE2"/>
    <w:rsid w:val="000E2CC6"/>
    <w:rsid w:val="000E2D1F"/>
    <w:rsid w:val="000E4540"/>
    <w:rsid w:val="000E45A6"/>
    <w:rsid w:val="000E73ED"/>
    <w:rsid w:val="000E7782"/>
    <w:rsid w:val="000E7B83"/>
    <w:rsid w:val="000F4538"/>
    <w:rsid w:val="000F4831"/>
    <w:rsid w:val="000F7DBE"/>
    <w:rsid w:val="00102A65"/>
    <w:rsid w:val="00103BA5"/>
    <w:rsid w:val="00104FDE"/>
    <w:rsid w:val="001058DD"/>
    <w:rsid w:val="00105AFF"/>
    <w:rsid w:val="00107A55"/>
    <w:rsid w:val="0011067E"/>
    <w:rsid w:val="0011546A"/>
    <w:rsid w:val="00115A40"/>
    <w:rsid w:val="00115A9B"/>
    <w:rsid w:val="00115D09"/>
    <w:rsid w:val="00115F2F"/>
    <w:rsid w:val="00120357"/>
    <w:rsid w:val="00122502"/>
    <w:rsid w:val="00122C01"/>
    <w:rsid w:val="00125132"/>
    <w:rsid w:val="0012716F"/>
    <w:rsid w:val="00130780"/>
    <w:rsid w:val="00132844"/>
    <w:rsid w:val="00132AE0"/>
    <w:rsid w:val="0013474E"/>
    <w:rsid w:val="00137EBD"/>
    <w:rsid w:val="00147DEE"/>
    <w:rsid w:val="00151C82"/>
    <w:rsid w:val="00151C9A"/>
    <w:rsid w:val="00152507"/>
    <w:rsid w:val="00152B56"/>
    <w:rsid w:val="00152BCB"/>
    <w:rsid w:val="00154B60"/>
    <w:rsid w:val="00155F1C"/>
    <w:rsid w:val="00162C5A"/>
    <w:rsid w:val="0016326D"/>
    <w:rsid w:val="00165CC3"/>
    <w:rsid w:val="00167617"/>
    <w:rsid w:val="00170160"/>
    <w:rsid w:val="00177833"/>
    <w:rsid w:val="00177EF3"/>
    <w:rsid w:val="00181B94"/>
    <w:rsid w:val="00182664"/>
    <w:rsid w:val="00187770"/>
    <w:rsid w:val="00187773"/>
    <w:rsid w:val="00190A25"/>
    <w:rsid w:val="00191627"/>
    <w:rsid w:val="00191F42"/>
    <w:rsid w:val="001925FB"/>
    <w:rsid w:val="0019269F"/>
    <w:rsid w:val="00192B96"/>
    <w:rsid w:val="00194465"/>
    <w:rsid w:val="00195235"/>
    <w:rsid w:val="001A2E40"/>
    <w:rsid w:val="001A3192"/>
    <w:rsid w:val="001A346F"/>
    <w:rsid w:val="001A443F"/>
    <w:rsid w:val="001A58BA"/>
    <w:rsid w:val="001B0BF6"/>
    <w:rsid w:val="001B1E16"/>
    <w:rsid w:val="001B62B4"/>
    <w:rsid w:val="001B6534"/>
    <w:rsid w:val="001C2350"/>
    <w:rsid w:val="001C24ED"/>
    <w:rsid w:val="001C6A54"/>
    <w:rsid w:val="001C6F4F"/>
    <w:rsid w:val="001D12C6"/>
    <w:rsid w:val="001D2922"/>
    <w:rsid w:val="001D3F67"/>
    <w:rsid w:val="001D3FC2"/>
    <w:rsid w:val="001E2303"/>
    <w:rsid w:val="001E341E"/>
    <w:rsid w:val="001E477D"/>
    <w:rsid w:val="001F4F1C"/>
    <w:rsid w:val="00203207"/>
    <w:rsid w:val="002039F2"/>
    <w:rsid w:val="00211CA1"/>
    <w:rsid w:val="00212A62"/>
    <w:rsid w:val="00212D2A"/>
    <w:rsid w:val="002156D7"/>
    <w:rsid w:val="00215D1A"/>
    <w:rsid w:val="00215FEB"/>
    <w:rsid w:val="0021661E"/>
    <w:rsid w:val="002216BE"/>
    <w:rsid w:val="002228B5"/>
    <w:rsid w:val="00230479"/>
    <w:rsid w:val="00231C14"/>
    <w:rsid w:val="00234A8E"/>
    <w:rsid w:val="00235FFF"/>
    <w:rsid w:val="002366E0"/>
    <w:rsid w:val="0024250E"/>
    <w:rsid w:val="002429CE"/>
    <w:rsid w:val="002444C9"/>
    <w:rsid w:val="0024744F"/>
    <w:rsid w:val="002502E2"/>
    <w:rsid w:val="00252308"/>
    <w:rsid w:val="00253CBE"/>
    <w:rsid w:val="00254FEA"/>
    <w:rsid w:val="0025502C"/>
    <w:rsid w:val="002573D2"/>
    <w:rsid w:val="00262452"/>
    <w:rsid w:val="00263B84"/>
    <w:rsid w:val="00265C88"/>
    <w:rsid w:val="0027020A"/>
    <w:rsid w:val="0027066F"/>
    <w:rsid w:val="00274427"/>
    <w:rsid w:val="002745A6"/>
    <w:rsid w:val="00275DF0"/>
    <w:rsid w:val="0027644E"/>
    <w:rsid w:val="0028494D"/>
    <w:rsid w:val="00290BED"/>
    <w:rsid w:val="002924B6"/>
    <w:rsid w:val="002963BA"/>
    <w:rsid w:val="0029647B"/>
    <w:rsid w:val="00296519"/>
    <w:rsid w:val="002A0AD6"/>
    <w:rsid w:val="002A114F"/>
    <w:rsid w:val="002A1564"/>
    <w:rsid w:val="002A5AA5"/>
    <w:rsid w:val="002A7C30"/>
    <w:rsid w:val="002B0882"/>
    <w:rsid w:val="002B195D"/>
    <w:rsid w:val="002B75D0"/>
    <w:rsid w:val="002B7AEA"/>
    <w:rsid w:val="002C0A58"/>
    <w:rsid w:val="002C2FAD"/>
    <w:rsid w:val="002C3E08"/>
    <w:rsid w:val="002C7139"/>
    <w:rsid w:val="002C774E"/>
    <w:rsid w:val="002D0A8B"/>
    <w:rsid w:val="002D320D"/>
    <w:rsid w:val="002D53DE"/>
    <w:rsid w:val="002E0BF8"/>
    <w:rsid w:val="002E13C1"/>
    <w:rsid w:val="002E24E1"/>
    <w:rsid w:val="002F0605"/>
    <w:rsid w:val="002F4FCD"/>
    <w:rsid w:val="00311234"/>
    <w:rsid w:val="003122FA"/>
    <w:rsid w:val="00314C78"/>
    <w:rsid w:val="003217C2"/>
    <w:rsid w:val="00321C38"/>
    <w:rsid w:val="00326EBC"/>
    <w:rsid w:val="00332AD0"/>
    <w:rsid w:val="00333297"/>
    <w:rsid w:val="0033375B"/>
    <w:rsid w:val="0033488F"/>
    <w:rsid w:val="00334E70"/>
    <w:rsid w:val="00337FE4"/>
    <w:rsid w:val="00341182"/>
    <w:rsid w:val="0034232B"/>
    <w:rsid w:val="003429E3"/>
    <w:rsid w:val="00347355"/>
    <w:rsid w:val="00353D67"/>
    <w:rsid w:val="00364096"/>
    <w:rsid w:val="00364F1F"/>
    <w:rsid w:val="003650ED"/>
    <w:rsid w:val="00367874"/>
    <w:rsid w:val="003679A8"/>
    <w:rsid w:val="003709DA"/>
    <w:rsid w:val="00370C66"/>
    <w:rsid w:val="00374BD2"/>
    <w:rsid w:val="00374C75"/>
    <w:rsid w:val="0038017C"/>
    <w:rsid w:val="0038059C"/>
    <w:rsid w:val="00384E2E"/>
    <w:rsid w:val="00394486"/>
    <w:rsid w:val="00396CFE"/>
    <w:rsid w:val="003974B6"/>
    <w:rsid w:val="003A03C6"/>
    <w:rsid w:val="003A0BF7"/>
    <w:rsid w:val="003A1A1F"/>
    <w:rsid w:val="003A27FD"/>
    <w:rsid w:val="003B4D8F"/>
    <w:rsid w:val="003B5C5A"/>
    <w:rsid w:val="003C0F59"/>
    <w:rsid w:val="003C30EC"/>
    <w:rsid w:val="003C3D0A"/>
    <w:rsid w:val="003C578D"/>
    <w:rsid w:val="003E0353"/>
    <w:rsid w:val="003E1878"/>
    <w:rsid w:val="003E367F"/>
    <w:rsid w:val="003E435C"/>
    <w:rsid w:val="003E5B13"/>
    <w:rsid w:val="003E6E3A"/>
    <w:rsid w:val="003E7060"/>
    <w:rsid w:val="003F0B51"/>
    <w:rsid w:val="003F2FA2"/>
    <w:rsid w:val="003F50CF"/>
    <w:rsid w:val="003F5FEA"/>
    <w:rsid w:val="003F6953"/>
    <w:rsid w:val="003F7918"/>
    <w:rsid w:val="00402B48"/>
    <w:rsid w:val="004054A3"/>
    <w:rsid w:val="00406473"/>
    <w:rsid w:val="00410FE2"/>
    <w:rsid w:val="00416893"/>
    <w:rsid w:val="00417E12"/>
    <w:rsid w:val="00422631"/>
    <w:rsid w:val="00426C96"/>
    <w:rsid w:val="004271EA"/>
    <w:rsid w:val="00434F67"/>
    <w:rsid w:val="00436DB3"/>
    <w:rsid w:val="00445C70"/>
    <w:rsid w:val="00451D4B"/>
    <w:rsid w:val="0045521C"/>
    <w:rsid w:val="0045556E"/>
    <w:rsid w:val="00455CBE"/>
    <w:rsid w:val="00456C62"/>
    <w:rsid w:val="00460830"/>
    <w:rsid w:val="00467AC5"/>
    <w:rsid w:val="00470926"/>
    <w:rsid w:val="00470D13"/>
    <w:rsid w:val="0047555E"/>
    <w:rsid w:val="00477B5C"/>
    <w:rsid w:val="00481E7B"/>
    <w:rsid w:val="004835E8"/>
    <w:rsid w:val="00483B54"/>
    <w:rsid w:val="00485F6D"/>
    <w:rsid w:val="004865D4"/>
    <w:rsid w:val="00492C39"/>
    <w:rsid w:val="0049359E"/>
    <w:rsid w:val="00496DF2"/>
    <w:rsid w:val="004973B0"/>
    <w:rsid w:val="004A037A"/>
    <w:rsid w:val="004A114D"/>
    <w:rsid w:val="004A21DF"/>
    <w:rsid w:val="004A27EB"/>
    <w:rsid w:val="004A3386"/>
    <w:rsid w:val="004A3420"/>
    <w:rsid w:val="004A5C2A"/>
    <w:rsid w:val="004A6D06"/>
    <w:rsid w:val="004B235D"/>
    <w:rsid w:val="004B268A"/>
    <w:rsid w:val="004B2A13"/>
    <w:rsid w:val="004B390B"/>
    <w:rsid w:val="004B4B7C"/>
    <w:rsid w:val="004B767F"/>
    <w:rsid w:val="004C378B"/>
    <w:rsid w:val="004C75E6"/>
    <w:rsid w:val="004D0C10"/>
    <w:rsid w:val="004D1519"/>
    <w:rsid w:val="004D2CBC"/>
    <w:rsid w:val="004D3772"/>
    <w:rsid w:val="004D56BC"/>
    <w:rsid w:val="004F0EC9"/>
    <w:rsid w:val="004F212E"/>
    <w:rsid w:val="004F3273"/>
    <w:rsid w:val="004F42F6"/>
    <w:rsid w:val="004F443D"/>
    <w:rsid w:val="004F4B4B"/>
    <w:rsid w:val="004F59D2"/>
    <w:rsid w:val="00501448"/>
    <w:rsid w:val="00501D1D"/>
    <w:rsid w:val="00502CB7"/>
    <w:rsid w:val="00504A22"/>
    <w:rsid w:val="00504EF5"/>
    <w:rsid w:val="00505550"/>
    <w:rsid w:val="00517BD0"/>
    <w:rsid w:val="00522A77"/>
    <w:rsid w:val="00523D27"/>
    <w:rsid w:val="00525E80"/>
    <w:rsid w:val="00527EAB"/>
    <w:rsid w:val="0053023C"/>
    <w:rsid w:val="00532BE9"/>
    <w:rsid w:val="0053593B"/>
    <w:rsid w:val="00541CDB"/>
    <w:rsid w:val="0054314A"/>
    <w:rsid w:val="00550F2D"/>
    <w:rsid w:val="00552BB9"/>
    <w:rsid w:val="0055338D"/>
    <w:rsid w:val="00553DD7"/>
    <w:rsid w:val="005578F2"/>
    <w:rsid w:val="00561FD4"/>
    <w:rsid w:val="00564DC9"/>
    <w:rsid w:val="00565331"/>
    <w:rsid w:val="005673D8"/>
    <w:rsid w:val="0057108C"/>
    <w:rsid w:val="00572487"/>
    <w:rsid w:val="0057274E"/>
    <w:rsid w:val="005753B9"/>
    <w:rsid w:val="00583633"/>
    <w:rsid w:val="0058532D"/>
    <w:rsid w:val="00585EF3"/>
    <w:rsid w:val="005869F0"/>
    <w:rsid w:val="0058711A"/>
    <w:rsid w:val="005906E7"/>
    <w:rsid w:val="005916E9"/>
    <w:rsid w:val="005951F2"/>
    <w:rsid w:val="00596E38"/>
    <w:rsid w:val="00597A3C"/>
    <w:rsid w:val="005A0128"/>
    <w:rsid w:val="005A0995"/>
    <w:rsid w:val="005A0A70"/>
    <w:rsid w:val="005A31A7"/>
    <w:rsid w:val="005A590E"/>
    <w:rsid w:val="005A6F0C"/>
    <w:rsid w:val="005A6FEB"/>
    <w:rsid w:val="005B7C08"/>
    <w:rsid w:val="005C3C23"/>
    <w:rsid w:val="005C4703"/>
    <w:rsid w:val="005C77E9"/>
    <w:rsid w:val="005C7F56"/>
    <w:rsid w:val="005D0E2C"/>
    <w:rsid w:val="005D1F0B"/>
    <w:rsid w:val="005E1E0E"/>
    <w:rsid w:val="005E25EA"/>
    <w:rsid w:val="005E2E01"/>
    <w:rsid w:val="005E3F27"/>
    <w:rsid w:val="005E43E6"/>
    <w:rsid w:val="005E4F04"/>
    <w:rsid w:val="005F3853"/>
    <w:rsid w:val="005F5326"/>
    <w:rsid w:val="005F5423"/>
    <w:rsid w:val="00603588"/>
    <w:rsid w:val="00606C5D"/>
    <w:rsid w:val="0061053E"/>
    <w:rsid w:val="0061280A"/>
    <w:rsid w:val="0061366A"/>
    <w:rsid w:val="006143EB"/>
    <w:rsid w:val="00615411"/>
    <w:rsid w:val="0061734B"/>
    <w:rsid w:val="00617504"/>
    <w:rsid w:val="00617829"/>
    <w:rsid w:val="0062334D"/>
    <w:rsid w:val="00625667"/>
    <w:rsid w:val="00625BF7"/>
    <w:rsid w:val="00633AA8"/>
    <w:rsid w:val="00640F3E"/>
    <w:rsid w:val="006423FD"/>
    <w:rsid w:val="006444DD"/>
    <w:rsid w:val="00647042"/>
    <w:rsid w:val="0065336C"/>
    <w:rsid w:val="006577D2"/>
    <w:rsid w:val="0066071E"/>
    <w:rsid w:val="00660C4D"/>
    <w:rsid w:val="00666F55"/>
    <w:rsid w:val="006673B6"/>
    <w:rsid w:val="00667FC1"/>
    <w:rsid w:val="00671CB7"/>
    <w:rsid w:val="00675A4E"/>
    <w:rsid w:val="00680BC0"/>
    <w:rsid w:val="00682BA9"/>
    <w:rsid w:val="00682DC2"/>
    <w:rsid w:val="00683964"/>
    <w:rsid w:val="00683EE7"/>
    <w:rsid w:val="00684C63"/>
    <w:rsid w:val="006855C6"/>
    <w:rsid w:val="00686387"/>
    <w:rsid w:val="0069037E"/>
    <w:rsid w:val="00690C4B"/>
    <w:rsid w:val="00690FB9"/>
    <w:rsid w:val="0069177F"/>
    <w:rsid w:val="00691D2D"/>
    <w:rsid w:val="00692367"/>
    <w:rsid w:val="006923DA"/>
    <w:rsid w:val="0069414B"/>
    <w:rsid w:val="006950EA"/>
    <w:rsid w:val="006972AA"/>
    <w:rsid w:val="00697F79"/>
    <w:rsid w:val="006A0C61"/>
    <w:rsid w:val="006A1027"/>
    <w:rsid w:val="006A2E3E"/>
    <w:rsid w:val="006A4747"/>
    <w:rsid w:val="006A50F0"/>
    <w:rsid w:val="006A55DB"/>
    <w:rsid w:val="006B01F9"/>
    <w:rsid w:val="006B0EBC"/>
    <w:rsid w:val="006B17CD"/>
    <w:rsid w:val="006B195F"/>
    <w:rsid w:val="006C0EC9"/>
    <w:rsid w:val="006C3CD3"/>
    <w:rsid w:val="006D3066"/>
    <w:rsid w:val="006D4062"/>
    <w:rsid w:val="006D5AFE"/>
    <w:rsid w:val="006D68E1"/>
    <w:rsid w:val="006E0552"/>
    <w:rsid w:val="006E094C"/>
    <w:rsid w:val="006E1A4E"/>
    <w:rsid w:val="006E3385"/>
    <w:rsid w:val="006E3E64"/>
    <w:rsid w:val="006E6D6B"/>
    <w:rsid w:val="006E74EA"/>
    <w:rsid w:val="006E75CA"/>
    <w:rsid w:val="006F1E8D"/>
    <w:rsid w:val="006F25EB"/>
    <w:rsid w:val="006F2E6F"/>
    <w:rsid w:val="007024D4"/>
    <w:rsid w:val="00702AE1"/>
    <w:rsid w:val="0070701E"/>
    <w:rsid w:val="007111C6"/>
    <w:rsid w:val="00711AAE"/>
    <w:rsid w:val="00713CE9"/>
    <w:rsid w:val="00715472"/>
    <w:rsid w:val="0072109B"/>
    <w:rsid w:val="00724165"/>
    <w:rsid w:val="00725C03"/>
    <w:rsid w:val="0073031D"/>
    <w:rsid w:val="007321D8"/>
    <w:rsid w:val="00732AF1"/>
    <w:rsid w:val="00733FB5"/>
    <w:rsid w:val="00734370"/>
    <w:rsid w:val="00734513"/>
    <w:rsid w:val="00735563"/>
    <w:rsid w:val="0073665F"/>
    <w:rsid w:val="0074084A"/>
    <w:rsid w:val="0074299B"/>
    <w:rsid w:val="00745F65"/>
    <w:rsid w:val="00753FB9"/>
    <w:rsid w:val="00757A81"/>
    <w:rsid w:val="00761415"/>
    <w:rsid w:val="00761EC6"/>
    <w:rsid w:val="0076479F"/>
    <w:rsid w:val="00770499"/>
    <w:rsid w:val="007779A5"/>
    <w:rsid w:val="00777DF5"/>
    <w:rsid w:val="00777FD0"/>
    <w:rsid w:val="0078125C"/>
    <w:rsid w:val="0078194C"/>
    <w:rsid w:val="00783618"/>
    <w:rsid w:val="00783C03"/>
    <w:rsid w:val="00785D3D"/>
    <w:rsid w:val="007878C2"/>
    <w:rsid w:val="0079049E"/>
    <w:rsid w:val="007935FA"/>
    <w:rsid w:val="00793E21"/>
    <w:rsid w:val="0079632F"/>
    <w:rsid w:val="007A00F8"/>
    <w:rsid w:val="007A0B5F"/>
    <w:rsid w:val="007A2671"/>
    <w:rsid w:val="007A2EB0"/>
    <w:rsid w:val="007A5D43"/>
    <w:rsid w:val="007C51F5"/>
    <w:rsid w:val="007C5391"/>
    <w:rsid w:val="007C64A5"/>
    <w:rsid w:val="007C6F3E"/>
    <w:rsid w:val="007C7E8F"/>
    <w:rsid w:val="007D2D00"/>
    <w:rsid w:val="007D3224"/>
    <w:rsid w:val="007D32FE"/>
    <w:rsid w:val="007D5F9E"/>
    <w:rsid w:val="007D6FE0"/>
    <w:rsid w:val="007D7EEB"/>
    <w:rsid w:val="007E091F"/>
    <w:rsid w:val="007E13CE"/>
    <w:rsid w:val="007E14A9"/>
    <w:rsid w:val="007E2A39"/>
    <w:rsid w:val="007E4CE1"/>
    <w:rsid w:val="007E51BA"/>
    <w:rsid w:val="007F1F13"/>
    <w:rsid w:val="007F757E"/>
    <w:rsid w:val="0080269F"/>
    <w:rsid w:val="00805C99"/>
    <w:rsid w:val="00813D22"/>
    <w:rsid w:val="00814150"/>
    <w:rsid w:val="00814F1D"/>
    <w:rsid w:val="00815FD8"/>
    <w:rsid w:val="008168B0"/>
    <w:rsid w:val="00816BE2"/>
    <w:rsid w:val="00821401"/>
    <w:rsid w:val="00821868"/>
    <w:rsid w:val="00821C07"/>
    <w:rsid w:val="00824EE4"/>
    <w:rsid w:val="00826702"/>
    <w:rsid w:val="00830C95"/>
    <w:rsid w:val="00831230"/>
    <w:rsid w:val="00832661"/>
    <w:rsid w:val="008332D0"/>
    <w:rsid w:val="00833FB0"/>
    <w:rsid w:val="0083602E"/>
    <w:rsid w:val="00836200"/>
    <w:rsid w:val="0083760B"/>
    <w:rsid w:val="008402D7"/>
    <w:rsid w:val="00842CD2"/>
    <w:rsid w:val="008439EB"/>
    <w:rsid w:val="00843BC5"/>
    <w:rsid w:val="00843F66"/>
    <w:rsid w:val="0084459B"/>
    <w:rsid w:val="008542C8"/>
    <w:rsid w:val="00854F0A"/>
    <w:rsid w:val="00855351"/>
    <w:rsid w:val="00856910"/>
    <w:rsid w:val="00857680"/>
    <w:rsid w:val="0086076C"/>
    <w:rsid w:val="0086260A"/>
    <w:rsid w:val="00865874"/>
    <w:rsid w:val="00872BFD"/>
    <w:rsid w:val="008802F5"/>
    <w:rsid w:val="00882224"/>
    <w:rsid w:val="00886894"/>
    <w:rsid w:val="00887B88"/>
    <w:rsid w:val="00895DEE"/>
    <w:rsid w:val="00896C9A"/>
    <w:rsid w:val="008A2646"/>
    <w:rsid w:val="008A498C"/>
    <w:rsid w:val="008A4A2F"/>
    <w:rsid w:val="008B20CA"/>
    <w:rsid w:val="008B3189"/>
    <w:rsid w:val="008B3DA9"/>
    <w:rsid w:val="008B75BA"/>
    <w:rsid w:val="008C1ECC"/>
    <w:rsid w:val="008C229B"/>
    <w:rsid w:val="008C27B6"/>
    <w:rsid w:val="008C29E1"/>
    <w:rsid w:val="008D2DA0"/>
    <w:rsid w:val="008D3E2E"/>
    <w:rsid w:val="008D4A5E"/>
    <w:rsid w:val="008D50F1"/>
    <w:rsid w:val="008D5A13"/>
    <w:rsid w:val="008D78E4"/>
    <w:rsid w:val="008E16B2"/>
    <w:rsid w:val="008E2266"/>
    <w:rsid w:val="008E3BB7"/>
    <w:rsid w:val="008E4E10"/>
    <w:rsid w:val="008E6206"/>
    <w:rsid w:val="008E63F9"/>
    <w:rsid w:val="008F028E"/>
    <w:rsid w:val="008F06DB"/>
    <w:rsid w:val="008F3604"/>
    <w:rsid w:val="008F4444"/>
    <w:rsid w:val="008F481A"/>
    <w:rsid w:val="008F7E2E"/>
    <w:rsid w:val="00900559"/>
    <w:rsid w:val="0090133A"/>
    <w:rsid w:val="00902E80"/>
    <w:rsid w:val="00903920"/>
    <w:rsid w:val="009049AE"/>
    <w:rsid w:val="00905E2C"/>
    <w:rsid w:val="00906A3B"/>
    <w:rsid w:val="00907284"/>
    <w:rsid w:val="00907886"/>
    <w:rsid w:val="0091398E"/>
    <w:rsid w:val="00915787"/>
    <w:rsid w:val="009217CB"/>
    <w:rsid w:val="009230C2"/>
    <w:rsid w:val="00924BCA"/>
    <w:rsid w:val="009275F5"/>
    <w:rsid w:val="0093470F"/>
    <w:rsid w:val="00935CB3"/>
    <w:rsid w:val="00937A24"/>
    <w:rsid w:val="00940660"/>
    <w:rsid w:val="0094335E"/>
    <w:rsid w:val="00955A08"/>
    <w:rsid w:val="00955EB8"/>
    <w:rsid w:val="009609B4"/>
    <w:rsid w:val="00960E45"/>
    <w:rsid w:val="00964A9E"/>
    <w:rsid w:val="00967CCA"/>
    <w:rsid w:val="00972A9B"/>
    <w:rsid w:val="00972DEB"/>
    <w:rsid w:val="00973A18"/>
    <w:rsid w:val="009765C7"/>
    <w:rsid w:val="00977651"/>
    <w:rsid w:val="00980322"/>
    <w:rsid w:val="00985D4F"/>
    <w:rsid w:val="00986D96"/>
    <w:rsid w:val="00995AC4"/>
    <w:rsid w:val="00997461"/>
    <w:rsid w:val="009976C4"/>
    <w:rsid w:val="009A1F77"/>
    <w:rsid w:val="009A3CCB"/>
    <w:rsid w:val="009A3E06"/>
    <w:rsid w:val="009B5732"/>
    <w:rsid w:val="009C079B"/>
    <w:rsid w:val="009C225F"/>
    <w:rsid w:val="009C2EFD"/>
    <w:rsid w:val="009C5B0E"/>
    <w:rsid w:val="009C66D6"/>
    <w:rsid w:val="009C734A"/>
    <w:rsid w:val="009C7EAF"/>
    <w:rsid w:val="009D1EFE"/>
    <w:rsid w:val="009D42B5"/>
    <w:rsid w:val="009D63B6"/>
    <w:rsid w:val="009D6628"/>
    <w:rsid w:val="009E3FDD"/>
    <w:rsid w:val="009E59D5"/>
    <w:rsid w:val="009E5ED4"/>
    <w:rsid w:val="009E7F9B"/>
    <w:rsid w:val="009F1F93"/>
    <w:rsid w:val="009F2E49"/>
    <w:rsid w:val="009F59F7"/>
    <w:rsid w:val="009F64A4"/>
    <w:rsid w:val="00A02535"/>
    <w:rsid w:val="00A029D3"/>
    <w:rsid w:val="00A03679"/>
    <w:rsid w:val="00A038D8"/>
    <w:rsid w:val="00A03C35"/>
    <w:rsid w:val="00A057F4"/>
    <w:rsid w:val="00A066A7"/>
    <w:rsid w:val="00A066C3"/>
    <w:rsid w:val="00A06A21"/>
    <w:rsid w:val="00A07695"/>
    <w:rsid w:val="00A07D09"/>
    <w:rsid w:val="00A116F8"/>
    <w:rsid w:val="00A215BD"/>
    <w:rsid w:val="00A220E9"/>
    <w:rsid w:val="00A27D0A"/>
    <w:rsid w:val="00A3128D"/>
    <w:rsid w:val="00A36EEF"/>
    <w:rsid w:val="00A3785F"/>
    <w:rsid w:val="00A40922"/>
    <w:rsid w:val="00A41E6B"/>
    <w:rsid w:val="00A42010"/>
    <w:rsid w:val="00A45E4B"/>
    <w:rsid w:val="00A46438"/>
    <w:rsid w:val="00A5226B"/>
    <w:rsid w:val="00A52CC7"/>
    <w:rsid w:val="00A52E7C"/>
    <w:rsid w:val="00A539C6"/>
    <w:rsid w:val="00A53D5B"/>
    <w:rsid w:val="00A57773"/>
    <w:rsid w:val="00A60FBD"/>
    <w:rsid w:val="00A611E4"/>
    <w:rsid w:val="00A64958"/>
    <w:rsid w:val="00A72515"/>
    <w:rsid w:val="00A73755"/>
    <w:rsid w:val="00A7423F"/>
    <w:rsid w:val="00A80FF5"/>
    <w:rsid w:val="00A84199"/>
    <w:rsid w:val="00A87A7A"/>
    <w:rsid w:val="00A9019C"/>
    <w:rsid w:val="00A903D1"/>
    <w:rsid w:val="00A91CEF"/>
    <w:rsid w:val="00A959ED"/>
    <w:rsid w:val="00AA0092"/>
    <w:rsid w:val="00AA06A7"/>
    <w:rsid w:val="00AA1C11"/>
    <w:rsid w:val="00AA2AF7"/>
    <w:rsid w:val="00AA3971"/>
    <w:rsid w:val="00AA43BF"/>
    <w:rsid w:val="00AA5CE6"/>
    <w:rsid w:val="00AA7935"/>
    <w:rsid w:val="00AB1FB5"/>
    <w:rsid w:val="00AB2661"/>
    <w:rsid w:val="00AB349F"/>
    <w:rsid w:val="00AB692D"/>
    <w:rsid w:val="00AB734D"/>
    <w:rsid w:val="00AB7D46"/>
    <w:rsid w:val="00AC0EA5"/>
    <w:rsid w:val="00AC66D6"/>
    <w:rsid w:val="00AD50CF"/>
    <w:rsid w:val="00AE2269"/>
    <w:rsid w:val="00AE2513"/>
    <w:rsid w:val="00AE25D1"/>
    <w:rsid w:val="00AE303C"/>
    <w:rsid w:val="00AE5749"/>
    <w:rsid w:val="00AE6D96"/>
    <w:rsid w:val="00AF2676"/>
    <w:rsid w:val="00AF2FB4"/>
    <w:rsid w:val="00AF3C90"/>
    <w:rsid w:val="00AF5221"/>
    <w:rsid w:val="00AF5320"/>
    <w:rsid w:val="00AF7EB2"/>
    <w:rsid w:val="00B00DFC"/>
    <w:rsid w:val="00B01B19"/>
    <w:rsid w:val="00B01C00"/>
    <w:rsid w:val="00B075F1"/>
    <w:rsid w:val="00B07DB8"/>
    <w:rsid w:val="00B10BF7"/>
    <w:rsid w:val="00B21971"/>
    <w:rsid w:val="00B24A46"/>
    <w:rsid w:val="00B2594A"/>
    <w:rsid w:val="00B25D93"/>
    <w:rsid w:val="00B26CD7"/>
    <w:rsid w:val="00B27211"/>
    <w:rsid w:val="00B276E1"/>
    <w:rsid w:val="00B302C6"/>
    <w:rsid w:val="00B33BDD"/>
    <w:rsid w:val="00B3554A"/>
    <w:rsid w:val="00B419E8"/>
    <w:rsid w:val="00B44555"/>
    <w:rsid w:val="00B5132A"/>
    <w:rsid w:val="00B5216E"/>
    <w:rsid w:val="00B532C8"/>
    <w:rsid w:val="00B61040"/>
    <w:rsid w:val="00B6249F"/>
    <w:rsid w:val="00B643FD"/>
    <w:rsid w:val="00B66360"/>
    <w:rsid w:val="00B668C4"/>
    <w:rsid w:val="00B67123"/>
    <w:rsid w:val="00B72F14"/>
    <w:rsid w:val="00B76250"/>
    <w:rsid w:val="00B7656F"/>
    <w:rsid w:val="00B872B4"/>
    <w:rsid w:val="00B908D5"/>
    <w:rsid w:val="00BA1903"/>
    <w:rsid w:val="00BA1FEE"/>
    <w:rsid w:val="00BA212F"/>
    <w:rsid w:val="00BA2D9B"/>
    <w:rsid w:val="00BA418A"/>
    <w:rsid w:val="00BA607D"/>
    <w:rsid w:val="00BA6A2E"/>
    <w:rsid w:val="00BA7969"/>
    <w:rsid w:val="00BA7FB9"/>
    <w:rsid w:val="00BB08DE"/>
    <w:rsid w:val="00BB1003"/>
    <w:rsid w:val="00BC09A3"/>
    <w:rsid w:val="00BC19E8"/>
    <w:rsid w:val="00BC3CD0"/>
    <w:rsid w:val="00BD1C80"/>
    <w:rsid w:val="00BD31A6"/>
    <w:rsid w:val="00BD44A2"/>
    <w:rsid w:val="00BD47B5"/>
    <w:rsid w:val="00BD5B05"/>
    <w:rsid w:val="00BD67D1"/>
    <w:rsid w:val="00BD703F"/>
    <w:rsid w:val="00BE13EE"/>
    <w:rsid w:val="00BE32E7"/>
    <w:rsid w:val="00BE3527"/>
    <w:rsid w:val="00BE700C"/>
    <w:rsid w:val="00BE7114"/>
    <w:rsid w:val="00BE7976"/>
    <w:rsid w:val="00BF264B"/>
    <w:rsid w:val="00BF6BD3"/>
    <w:rsid w:val="00BF7A2B"/>
    <w:rsid w:val="00C00914"/>
    <w:rsid w:val="00C011DD"/>
    <w:rsid w:val="00C02D1F"/>
    <w:rsid w:val="00C05138"/>
    <w:rsid w:val="00C07C31"/>
    <w:rsid w:val="00C106C8"/>
    <w:rsid w:val="00C10A03"/>
    <w:rsid w:val="00C1739B"/>
    <w:rsid w:val="00C231D9"/>
    <w:rsid w:val="00C24294"/>
    <w:rsid w:val="00C24C7E"/>
    <w:rsid w:val="00C24FA7"/>
    <w:rsid w:val="00C26630"/>
    <w:rsid w:val="00C3110A"/>
    <w:rsid w:val="00C317AF"/>
    <w:rsid w:val="00C337FE"/>
    <w:rsid w:val="00C34FF6"/>
    <w:rsid w:val="00C353DD"/>
    <w:rsid w:val="00C35F3B"/>
    <w:rsid w:val="00C366E4"/>
    <w:rsid w:val="00C40A78"/>
    <w:rsid w:val="00C40FDF"/>
    <w:rsid w:val="00C44FE2"/>
    <w:rsid w:val="00C47ADD"/>
    <w:rsid w:val="00C50369"/>
    <w:rsid w:val="00C504AC"/>
    <w:rsid w:val="00C50D47"/>
    <w:rsid w:val="00C5436E"/>
    <w:rsid w:val="00C55837"/>
    <w:rsid w:val="00C55A04"/>
    <w:rsid w:val="00C573ED"/>
    <w:rsid w:val="00C60E01"/>
    <w:rsid w:val="00C6148A"/>
    <w:rsid w:val="00C61E81"/>
    <w:rsid w:val="00C70797"/>
    <w:rsid w:val="00C70ECD"/>
    <w:rsid w:val="00C71EAD"/>
    <w:rsid w:val="00C72524"/>
    <w:rsid w:val="00C74041"/>
    <w:rsid w:val="00C74DA6"/>
    <w:rsid w:val="00C76115"/>
    <w:rsid w:val="00C80451"/>
    <w:rsid w:val="00C82508"/>
    <w:rsid w:val="00C82DDB"/>
    <w:rsid w:val="00C82E00"/>
    <w:rsid w:val="00C84216"/>
    <w:rsid w:val="00C843A3"/>
    <w:rsid w:val="00C85D7E"/>
    <w:rsid w:val="00C8647F"/>
    <w:rsid w:val="00C87051"/>
    <w:rsid w:val="00C9161C"/>
    <w:rsid w:val="00C9325B"/>
    <w:rsid w:val="00C9593F"/>
    <w:rsid w:val="00C96D1F"/>
    <w:rsid w:val="00CA1292"/>
    <w:rsid w:val="00CA2D8B"/>
    <w:rsid w:val="00CA47C1"/>
    <w:rsid w:val="00CA5D3F"/>
    <w:rsid w:val="00CA6927"/>
    <w:rsid w:val="00CB0FD3"/>
    <w:rsid w:val="00CB11D7"/>
    <w:rsid w:val="00CB7093"/>
    <w:rsid w:val="00CC5D73"/>
    <w:rsid w:val="00CD1119"/>
    <w:rsid w:val="00CD2827"/>
    <w:rsid w:val="00CD2ED1"/>
    <w:rsid w:val="00CD6FB9"/>
    <w:rsid w:val="00CE1499"/>
    <w:rsid w:val="00CE2A85"/>
    <w:rsid w:val="00CE3791"/>
    <w:rsid w:val="00CE41B9"/>
    <w:rsid w:val="00CE4528"/>
    <w:rsid w:val="00CF30C3"/>
    <w:rsid w:val="00CF51B4"/>
    <w:rsid w:val="00CF62C2"/>
    <w:rsid w:val="00D029FA"/>
    <w:rsid w:val="00D02F36"/>
    <w:rsid w:val="00D0378E"/>
    <w:rsid w:val="00D13BEA"/>
    <w:rsid w:val="00D1434E"/>
    <w:rsid w:val="00D16E34"/>
    <w:rsid w:val="00D2160C"/>
    <w:rsid w:val="00D21A51"/>
    <w:rsid w:val="00D226CA"/>
    <w:rsid w:val="00D263A1"/>
    <w:rsid w:val="00D26EEA"/>
    <w:rsid w:val="00D27D66"/>
    <w:rsid w:val="00D31FD0"/>
    <w:rsid w:val="00D32459"/>
    <w:rsid w:val="00D4029C"/>
    <w:rsid w:val="00D41846"/>
    <w:rsid w:val="00D41A6F"/>
    <w:rsid w:val="00D42B31"/>
    <w:rsid w:val="00D433CB"/>
    <w:rsid w:val="00D4476D"/>
    <w:rsid w:val="00D452F6"/>
    <w:rsid w:val="00D50CB1"/>
    <w:rsid w:val="00D53A2B"/>
    <w:rsid w:val="00D55F6B"/>
    <w:rsid w:val="00D57547"/>
    <w:rsid w:val="00D61F5A"/>
    <w:rsid w:val="00D646C7"/>
    <w:rsid w:val="00D65B6A"/>
    <w:rsid w:val="00D67962"/>
    <w:rsid w:val="00D67AE2"/>
    <w:rsid w:val="00D725CD"/>
    <w:rsid w:val="00D73815"/>
    <w:rsid w:val="00D7575B"/>
    <w:rsid w:val="00D768CD"/>
    <w:rsid w:val="00D76DAD"/>
    <w:rsid w:val="00D80249"/>
    <w:rsid w:val="00D85B71"/>
    <w:rsid w:val="00D876E6"/>
    <w:rsid w:val="00D87AD7"/>
    <w:rsid w:val="00D91FA9"/>
    <w:rsid w:val="00D94F0A"/>
    <w:rsid w:val="00DA1B64"/>
    <w:rsid w:val="00DA2F9F"/>
    <w:rsid w:val="00DA5FFB"/>
    <w:rsid w:val="00DA712E"/>
    <w:rsid w:val="00DB07B3"/>
    <w:rsid w:val="00DB53FF"/>
    <w:rsid w:val="00DB69B3"/>
    <w:rsid w:val="00DB6ADE"/>
    <w:rsid w:val="00DC1ABE"/>
    <w:rsid w:val="00DC4249"/>
    <w:rsid w:val="00DC48C3"/>
    <w:rsid w:val="00DC4EA9"/>
    <w:rsid w:val="00DC6C8E"/>
    <w:rsid w:val="00DC79E8"/>
    <w:rsid w:val="00DD2D37"/>
    <w:rsid w:val="00DD6123"/>
    <w:rsid w:val="00DD71BD"/>
    <w:rsid w:val="00DD7FA3"/>
    <w:rsid w:val="00DE09AA"/>
    <w:rsid w:val="00DE1A06"/>
    <w:rsid w:val="00DE32CF"/>
    <w:rsid w:val="00DE47DF"/>
    <w:rsid w:val="00DE51A3"/>
    <w:rsid w:val="00DE59FD"/>
    <w:rsid w:val="00DF2AB2"/>
    <w:rsid w:val="00DF67A0"/>
    <w:rsid w:val="00DF7750"/>
    <w:rsid w:val="00E00397"/>
    <w:rsid w:val="00E03203"/>
    <w:rsid w:val="00E04316"/>
    <w:rsid w:val="00E04760"/>
    <w:rsid w:val="00E053C7"/>
    <w:rsid w:val="00E06D69"/>
    <w:rsid w:val="00E10D84"/>
    <w:rsid w:val="00E12AFB"/>
    <w:rsid w:val="00E22747"/>
    <w:rsid w:val="00E2668D"/>
    <w:rsid w:val="00E30719"/>
    <w:rsid w:val="00E30D70"/>
    <w:rsid w:val="00E32A2F"/>
    <w:rsid w:val="00E35D4C"/>
    <w:rsid w:val="00E373E6"/>
    <w:rsid w:val="00E41F4C"/>
    <w:rsid w:val="00E42DA2"/>
    <w:rsid w:val="00E435EE"/>
    <w:rsid w:val="00E44E8D"/>
    <w:rsid w:val="00E44F06"/>
    <w:rsid w:val="00E46CE3"/>
    <w:rsid w:val="00E46E77"/>
    <w:rsid w:val="00E47358"/>
    <w:rsid w:val="00E51DE2"/>
    <w:rsid w:val="00E539EA"/>
    <w:rsid w:val="00E57870"/>
    <w:rsid w:val="00E61F75"/>
    <w:rsid w:val="00E6343A"/>
    <w:rsid w:val="00E66F6B"/>
    <w:rsid w:val="00E700E6"/>
    <w:rsid w:val="00E71000"/>
    <w:rsid w:val="00E71AAE"/>
    <w:rsid w:val="00E734A4"/>
    <w:rsid w:val="00E80094"/>
    <w:rsid w:val="00E802AB"/>
    <w:rsid w:val="00E807E4"/>
    <w:rsid w:val="00E81210"/>
    <w:rsid w:val="00E816B1"/>
    <w:rsid w:val="00E82904"/>
    <w:rsid w:val="00E83158"/>
    <w:rsid w:val="00E85906"/>
    <w:rsid w:val="00E86005"/>
    <w:rsid w:val="00E9002D"/>
    <w:rsid w:val="00E90B6A"/>
    <w:rsid w:val="00E92023"/>
    <w:rsid w:val="00E93051"/>
    <w:rsid w:val="00E9368E"/>
    <w:rsid w:val="00E93A92"/>
    <w:rsid w:val="00E9635D"/>
    <w:rsid w:val="00E96939"/>
    <w:rsid w:val="00E96B0C"/>
    <w:rsid w:val="00E97240"/>
    <w:rsid w:val="00EA050E"/>
    <w:rsid w:val="00EA47E4"/>
    <w:rsid w:val="00EA5677"/>
    <w:rsid w:val="00EA732A"/>
    <w:rsid w:val="00EB1A3C"/>
    <w:rsid w:val="00EB558E"/>
    <w:rsid w:val="00EB6105"/>
    <w:rsid w:val="00EB6AB6"/>
    <w:rsid w:val="00EC00FB"/>
    <w:rsid w:val="00EC0A39"/>
    <w:rsid w:val="00ED2CF6"/>
    <w:rsid w:val="00ED303A"/>
    <w:rsid w:val="00ED4420"/>
    <w:rsid w:val="00ED6CA7"/>
    <w:rsid w:val="00EE1394"/>
    <w:rsid w:val="00EE3444"/>
    <w:rsid w:val="00EE3C1E"/>
    <w:rsid w:val="00EE3F4B"/>
    <w:rsid w:val="00EE3F6C"/>
    <w:rsid w:val="00EE40A9"/>
    <w:rsid w:val="00EE69CB"/>
    <w:rsid w:val="00EE69E5"/>
    <w:rsid w:val="00EF1286"/>
    <w:rsid w:val="00EF144C"/>
    <w:rsid w:val="00EF1AA1"/>
    <w:rsid w:val="00EF32F7"/>
    <w:rsid w:val="00EF4763"/>
    <w:rsid w:val="00EF7188"/>
    <w:rsid w:val="00F01C0D"/>
    <w:rsid w:val="00F01FA5"/>
    <w:rsid w:val="00F0369F"/>
    <w:rsid w:val="00F05D2E"/>
    <w:rsid w:val="00F06E8E"/>
    <w:rsid w:val="00F074B6"/>
    <w:rsid w:val="00F079A7"/>
    <w:rsid w:val="00F11244"/>
    <w:rsid w:val="00F1130E"/>
    <w:rsid w:val="00F13926"/>
    <w:rsid w:val="00F158C9"/>
    <w:rsid w:val="00F25846"/>
    <w:rsid w:val="00F259A5"/>
    <w:rsid w:val="00F31C92"/>
    <w:rsid w:val="00F32103"/>
    <w:rsid w:val="00F34709"/>
    <w:rsid w:val="00F35AE9"/>
    <w:rsid w:val="00F35E59"/>
    <w:rsid w:val="00F456E9"/>
    <w:rsid w:val="00F45F9D"/>
    <w:rsid w:val="00F501D6"/>
    <w:rsid w:val="00F50D57"/>
    <w:rsid w:val="00F517BB"/>
    <w:rsid w:val="00F52185"/>
    <w:rsid w:val="00F53864"/>
    <w:rsid w:val="00F56C82"/>
    <w:rsid w:val="00F64E04"/>
    <w:rsid w:val="00F67F11"/>
    <w:rsid w:val="00F734DC"/>
    <w:rsid w:val="00F754F5"/>
    <w:rsid w:val="00F823BC"/>
    <w:rsid w:val="00F87458"/>
    <w:rsid w:val="00F875E2"/>
    <w:rsid w:val="00F91475"/>
    <w:rsid w:val="00F9321E"/>
    <w:rsid w:val="00F93D56"/>
    <w:rsid w:val="00F9579C"/>
    <w:rsid w:val="00F95CB5"/>
    <w:rsid w:val="00F9675F"/>
    <w:rsid w:val="00F979BF"/>
    <w:rsid w:val="00FA0B8A"/>
    <w:rsid w:val="00FA1BF1"/>
    <w:rsid w:val="00FA39E7"/>
    <w:rsid w:val="00FA5481"/>
    <w:rsid w:val="00FA6212"/>
    <w:rsid w:val="00FA7130"/>
    <w:rsid w:val="00FA7200"/>
    <w:rsid w:val="00FA77D5"/>
    <w:rsid w:val="00FB14D8"/>
    <w:rsid w:val="00FB2F5B"/>
    <w:rsid w:val="00FB5D98"/>
    <w:rsid w:val="00FB5E70"/>
    <w:rsid w:val="00FB67BC"/>
    <w:rsid w:val="00FB6FB2"/>
    <w:rsid w:val="00FC0967"/>
    <w:rsid w:val="00FC0A90"/>
    <w:rsid w:val="00FC203E"/>
    <w:rsid w:val="00FC29A2"/>
    <w:rsid w:val="00FC60B2"/>
    <w:rsid w:val="00FD1489"/>
    <w:rsid w:val="00FD3B57"/>
    <w:rsid w:val="00FD4F3B"/>
    <w:rsid w:val="00FD5F6C"/>
    <w:rsid w:val="00FE7055"/>
    <w:rsid w:val="00FF028A"/>
    <w:rsid w:val="00FF04CB"/>
    <w:rsid w:val="00FF195E"/>
    <w:rsid w:val="00FF2EA9"/>
    <w:rsid w:val="00FF5D67"/>
    <w:rsid w:val="00FF5EF4"/>
    <w:rsid w:val="00FF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C7"/>
    <w:pPr>
      <w:ind w:firstLine="709"/>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0B45AA"/>
    <w:pPr>
      <w:spacing w:before="100" w:beforeAutospacing="1" w:after="100" w:afterAutospacing="1"/>
      <w:ind w:firstLine="0"/>
    </w:pPr>
    <w:rPr>
      <w:rFonts w:eastAsia="Times New Roman"/>
      <w:sz w:val="24"/>
      <w:szCs w:val="24"/>
      <w:lang w:eastAsia="ru-RU"/>
    </w:rPr>
  </w:style>
  <w:style w:type="paragraph" w:styleId="a3">
    <w:name w:val="Normal (Web)"/>
    <w:basedOn w:val="a"/>
    <w:uiPriority w:val="99"/>
    <w:rsid w:val="000B45AA"/>
    <w:pPr>
      <w:spacing w:before="100" w:beforeAutospacing="1" w:after="100" w:afterAutospacing="1"/>
      <w:ind w:firstLine="0"/>
    </w:pPr>
    <w:rPr>
      <w:rFonts w:eastAsia="Times New Roman"/>
      <w:sz w:val="24"/>
      <w:szCs w:val="24"/>
      <w:lang w:eastAsia="ru-RU"/>
    </w:rPr>
  </w:style>
  <w:style w:type="paragraph" w:styleId="a4">
    <w:name w:val="header"/>
    <w:basedOn w:val="a"/>
    <w:link w:val="a5"/>
    <w:uiPriority w:val="99"/>
    <w:rsid w:val="007A2671"/>
    <w:pPr>
      <w:tabs>
        <w:tab w:val="center" w:pos="4677"/>
        <w:tab w:val="right" w:pos="9355"/>
      </w:tabs>
    </w:pPr>
  </w:style>
  <w:style w:type="character" w:customStyle="1" w:styleId="a5">
    <w:name w:val="Верхний колонтитул Знак"/>
    <w:link w:val="a4"/>
    <w:uiPriority w:val="99"/>
    <w:locked/>
    <w:rsid w:val="007A2671"/>
    <w:rPr>
      <w:rFonts w:cs="Times New Roman"/>
    </w:rPr>
  </w:style>
  <w:style w:type="paragraph" w:styleId="a6">
    <w:name w:val="footer"/>
    <w:basedOn w:val="a"/>
    <w:link w:val="a7"/>
    <w:uiPriority w:val="99"/>
    <w:rsid w:val="007A2671"/>
    <w:pPr>
      <w:tabs>
        <w:tab w:val="center" w:pos="4677"/>
        <w:tab w:val="right" w:pos="9355"/>
      </w:tabs>
    </w:pPr>
  </w:style>
  <w:style w:type="character" w:customStyle="1" w:styleId="a7">
    <w:name w:val="Нижний колонтитул Знак"/>
    <w:link w:val="a6"/>
    <w:uiPriority w:val="99"/>
    <w:locked/>
    <w:rsid w:val="007A2671"/>
    <w:rPr>
      <w:rFonts w:cs="Times New Roman"/>
    </w:rPr>
  </w:style>
  <w:style w:type="paragraph" w:customStyle="1" w:styleId="a8">
    <w:name w:val="Базовый"/>
    <w:uiPriority w:val="99"/>
    <w:rsid w:val="00C24294"/>
    <w:pPr>
      <w:suppressAutoHyphens/>
      <w:spacing w:after="200" w:line="276" w:lineRule="auto"/>
    </w:pPr>
    <w:rPr>
      <w:rFonts w:eastAsia="Times New Roman"/>
      <w:color w:val="00000A"/>
      <w:sz w:val="28"/>
      <w:szCs w:val="28"/>
    </w:rPr>
  </w:style>
  <w:style w:type="paragraph" w:styleId="a9">
    <w:name w:val="Balloon Text"/>
    <w:basedOn w:val="a"/>
    <w:link w:val="aa"/>
    <w:uiPriority w:val="99"/>
    <w:semiHidden/>
    <w:rsid w:val="002C774E"/>
    <w:rPr>
      <w:rFonts w:ascii="Tahoma" w:hAnsi="Tahoma" w:cs="Tahoma"/>
      <w:sz w:val="16"/>
      <w:szCs w:val="16"/>
    </w:rPr>
  </w:style>
  <w:style w:type="character" w:customStyle="1" w:styleId="aa">
    <w:name w:val="Текст выноски Знак"/>
    <w:link w:val="a9"/>
    <w:uiPriority w:val="99"/>
    <w:semiHidden/>
    <w:locked/>
    <w:rsid w:val="002C774E"/>
    <w:rPr>
      <w:rFonts w:ascii="Tahoma" w:hAnsi="Tahoma" w:cs="Tahoma"/>
      <w:sz w:val="16"/>
      <w:szCs w:val="16"/>
    </w:rPr>
  </w:style>
  <w:style w:type="character" w:customStyle="1" w:styleId="cardmaininfocontent">
    <w:name w:val="cardmaininfo__content"/>
    <w:rsid w:val="007A0B5F"/>
  </w:style>
  <w:style w:type="character" w:styleId="ab">
    <w:name w:val="Hyperlink"/>
    <w:uiPriority w:val="99"/>
    <w:unhideWhenUsed/>
    <w:rsid w:val="005A0A70"/>
    <w:rPr>
      <w:color w:val="0000FF"/>
      <w:u w:val="single"/>
    </w:rPr>
  </w:style>
  <w:style w:type="character" w:styleId="ac">
    <w:name w:val="Strong"/>
    <w:uiPriority w:val="22"/>
    <w:qFormat/>
    <w:locked/>
    <w:rsid w:val="00A42010"/>
    <w:rPr>
      <w:b/>
      <w:bCs/>
    </w:rPr>
  </w:style>
  <w:style w:type="paragraph" w:styleId="ad">
    <w:name w:val="List Paragraph"/>
    <w:basedOn w:val="a"/>
    <w:uiPriority w:val="34"/>
    <w:qFormat/>
    <w:rsid w:val="004F0EC9"/>
    <w:pPr>
      <w:spacing w:after="160" w:line="259" w:lineRule="auto"/>
      <w:ind w:left="720" w:firstLine="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165">
      <w:marLeft w:val="0"/>
      <w:marRight w:val="0"/>
      <w:marTop w:val="0"/>
      <w:marBottom w:val="0"/>
      <w:divBdr>
        <w:top w:val="none" w:sz="0" w:space="0" w:color="auto"/>
        <w:left w:val="none" w:sz="0" w:space="0" w:color="auto"/>
        <w:bottom w:val="none" w:sz="0" w:space="0" w:color="auto"/>
        <w:right w:val="none" w:sz="0" w:space="0" w:color="auto"/>
      </w:divBdr>
    </w:div>
    <w:div w:id="253048963">
      <w:bodyDiv w:val="1"/>
      <w:marLeft w:val="0"/>
      <w:marRight w:val="0"/>
      <w:marTop w:val="0"/>
      <w:marBottom w:val="0"/>
      <w:divBdr>
        <w:top w:val="none" w:sz="0" w:space="0" w:color="auto"/>
        <w:left w:val="none" w:sz="0" w:space="0" w:color="auto"/>
        <w:bottom w:val="none" w:sz="0" w:space="0" w:color="auto"/>
        <w:right w:val="none" w:sz="0" w:space="0" w:color="auto"/>
      </w:divBdr>
      <w:divsChild>
        <w:div w:id="1447769863">
          <w:marLeft w:val="0"/>
          <w:marRight w:val="0"/>
          <w:marTop w:val="0"/>
          <w:marBottom w:val="0"/>
          <w:divBdr>
            <w:top w:val="none" w:sz="0" w:space="0" w:color="auto"/>
            <w:left w:val="none" w:sz="0" w:space="0" w:color="auto"/>
            <w:bottom w:val="none" w:sz="0" w:space="0" w:color="auto"/>
            <w:right w:val="none" w:sz="0" w:space="0" w:color="auto"/>
          </w:divBdr>
          <w:divsChild>
            <w:div w:id="1840804119">
              <w:marLeft w:val="0"/>
              <w:marRight w:val="0"/>
              <w:marTop w:val="0"/>
              <w:marBottom w:val="0"/>
              <w:divBdr>
                <w:top w:val="none" w:sz="0" w:space="0" w:color="auto"/>
                <w:left w:val="none" w:sz="0" w:space="0" w:color="auto"/>
                <w:bottom w:val="none" w:sz="0" w:space="0" w:color="auto"/>
                <w:right w:val="none" w:sz="0" w:space="0" w:color="auto"/>
              </w:divBdr>
            </w:div>
            <w:div w:id="722293907">
              <w:marLeft w:val="0"/>
              <w:marRight w:val="0"/>
              <w:marTop w:val="0"/>
              <w:marBottom w:val="0"/>
              <w:divBdr>
                <w:top w:val="none" w:sz="0" w:space="0" w:color="auto"/>
                <w:left w:val="none" w:sz="0" w:space="0" w:color="auto"/>
                <w:bottom w:val="none" w:sz="0" w:space="0" w:color="auto"/>
                <w:right w:val="none" w:sz="0" w:space="0" w:color="auto"/>
              </w:divBdr>
            </w:div>
            <w:div w:id="552737178">
              <w:marLeft w:val="0"/>
              <w:marRight w:val="0"/>
              <w:marTop w:val="0"/>
              <w:marBottom w:val="0"/>
              <w:divBdr>
                <w:top w:val="none" w:sz="0" w:space="0" w:color="auto"/>
                <w:left w:val="none" w:sz="0" w:space="0" w:color="auto"/>
                <w:bottom w:val="none" w:sz="0" w:space="0" w:color="auto"/>
                <w:right w:val="none" w:sz="0" w:space="0" w:color="auto"/>
              </w:divBdr>
            </w:div>
            <w:div w:id="943078841">
              <w:marLeft w:val="0"/>
              <w:marRight w:val="0"/>
              <w:marTop w:val="0"/>
              <w:marBottom w:val="0"/>
              <w:divBdr>
                <w:top w:val="none" w:sz="0" w:space="0" w:color="auto"/>
                <w:left w:val="none" w:sz="0" w:space="0" w:color="auto"/>
                <w:bottom w:val="none" w:sz="0" w:space="0" w:color="auto"/>
                <w:right w:val="none" w:sz="0" w:space="0" w:color="auto"/>
              </w:divBdr>
            </w:div>
            <w:div w:id="2113472311">
              <w:marLeft w:val="0"/>
              <w:marRight w:val="0"/>
              <w:marTop w:val="0"/>
              <w:marBottom w:val="0"/>
              <w:divBdr>
                <w:top w:val="none" w:sz="0" w:space="0" w:color="auto"/>
                <w:left w:val="none" w:sz="0" w:space="0" w:color="auto"/>
                <w:bottom w:val="none" w:sz="0" w:space="0" w:color="auto"/>
                <w:right w:val="none" w:sz="0" w:space="0" w:color="auto"/>
              </w:divBdr>
            </w:div>
            <w:div w:id="1420372099">
              <w:marLeft w:val="0"/>
              <w:marRight w:val="0"/>
              <w:marTop w:val="0"/>
              <w:marBottom w:val="0"/>
              <w:divBdr>
                <w:top w:val="none" w:sz="0" w:space="0" w:color="auto"/>
                <w:left w:val="none" w:sz="0" w:space="0" w:color="auto"/>
                <w:bottom w:val="none" w:sz="0" w:space="0" w:color="auto"/>
                <w:right w:val="none" w:sz="0" w:space="0" w:color="auto"/>
              </w:divBdr>
            </w:div>
            <w:div w:id="972637590">
              <w:marLeft w:val="0"/>
              <w:marRight w:val="0"/>
              <w:marTop w:val="0"/>
              <w:marBottom w:val="0"/>
              <w:divBdr>
                <w:top w:val="none" w:sz="0" w:space="0" w:color="auto"/>
                <w:left w:val="none" w:sz="0" w:space="0" w:color="auto"/>
                <w:bottom w:val="none" w:sz="0" w:space="0" w:color="auto"/>
                <w:right w:val="none" w:sz="0" w:space="0" w:color="auto"/>
              </w:divBdr>
            </w:div>
            <w:div w:id="735392498">
              <w:marLeft w:val="0"/>
              <w:marRight w:val="0"/>
              <w:marTop w:val="0"/>
              <w:marBottom w:val="0"/>
              <w:divBdr>
                <w:top w:val="none" w:sz="0" w:space="0" w:color="auto"/>
                <w:left w:val="none" w:sz="0" w:space="0" w:color="auto"/>
                <w:bottom w:val="none" w:sz="0" w:space="0" w:color="auto"/>
                <w:right w:val="none" w:sz="0" w:space="0" w:color="auto"/>
              </w:divBdr>
            </w:div>
            <w:div w:id="315846122">
              <w:marLeft w:val="0"/>
              <w:marRight w:val="0"/>
              <w:marTop w:val="0"/>
              <w:marBottom w:val="0"/>
              <w:divBdr>
                <w:top w:val="none" w:sz="0" w:space="0" w:color="auto"/>
                <w:left w:val="none" w:sz="0" w:space="0" w:color="auto"/>
                <w:bottom w:val="none" w:sz="0" w:space="0" w:color="auto"/>
                <w:right w:val="none" w:sz="0" w:space="0" w:color="auto"/>
              </w:divBdr>
            </w:div>
            <w:div w:id="1352613032">
              <w:marLeft w:val="0"/>
              <w:marRight w:val="0"/>
              <w:marTop w:val="0"/>
              <w:marBottom w:val="0"/>
              <w:divBdr>
                <w:top w:val="none" w:sz="0" w:space="0" w:color="auto"/>
                <w:left w:val="none" w:sz="0" w:space="0" w:color="auto"/>
                <w:bottom w:val="none" w:sz="0" w:space="0" w:color="auto"/>
                <w:right w:val="none" w:sz="0" w:space="0" w:color="auto"/>
              </w:divBdr>
            </w:div>
            <w:div w:id="1018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4481">
      <w:bodyDiv w:val="1"/>
      <w:marLeft w:val="0"/>
      <w:marRight w:val="0"/>
      <w:marTop w:val="0"/>
      <w:marBottom w:val="0"/>
      <w:divBdr>
        <w:top w:val="none" w:sz="0" w:space="0" w:color="auto"/>
        <w:left w:val="none" w:sz="0" w:space="0" w:color="auto"/>
        <w:bottom w:val="none" w:sz="0" w:space="0" w:color="auto"/>
        <w:right w:val="none" w:sz="0" w:space="0" w:color="auto"/>
      </w:divBdr>
      <w:divsChild>
        <w:div w:id="1137138681">
          <w:marLeft w:val="0"/>
          <w:marRight w:val="0"/>
          <w:marTop w:val="0"/>
          <w:marBottom w:val="0"/>
          <w:divBdr>
            <w:top w:val="none" w:sz="0" w:space="0" w:color="auto"/>
            <w:left w:val="none" w:sz="0" w:space="0" w:color="auto"/>
            <w:bottom w:val="none" w:sz="0" w:space="0" w:color="auto"/>
            <w:right w:val="none" w:sz="0" w:space="0" w:color="auto"/>
          </w:divBdr>
          <w:divsChild>
            <w:div w:id="989939223">
              <w:marLeft w:val="0"/>
              <w:marRight w:val="0"/>
              <w:marTop w:val="0"/>
              <w:marBottom w:val="0"/>
              <w:divBdr>
                <w:top w:val="none" w:sz="0" w:space="0" w:color="auto"/>
                <w:left w:val="none" w:sz="0" w:space="0" w:color="auto"/>
                <w:bottom w:val="none" w:sz="0" w:space="0" w:color="auto"/>
                <w:right w:val="none" w:sz="0" w:space="0" w:color="auto"/>
              </w:divBdr>
            </w:div>
            <w:div w:id="21026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8124">
      <w:bodyDiv w:val="1"/>
      <w:marLeft w:val="0"/>
      <w:marRight w:val="0"/>
      <w:marTop w:val="0"/>
      <w:marBottom w:val="0"/>
      <w:divBdr>
        <w:top w:val="none" w:sz="0" w:space="0" w:color="auto"/>
        <w:left w:val="none" w:sz="0" w:space="0" w:color="auto"/>
        <w:bottom w:val="none" w:sz="0" w:space="0" w:color="auto"/>
        <w:right w:val="none" w:sz="0" w:space="0" w:color="auto"/>
      </w:divBdr>
      <w:divsChild>
        <w:div w:id="1548957123">
          <w:marLeft w:val="0"/>
          <w:marRight w:val="0"/>
          <w:marTop w:val="0"/>
          <w:marBottom w:val="0"/>
          <w:divBdr>
            <w:top w:val="none" w:sz="0" w:space="0" w:color="auto"/>
            <w:left w:val="none" w:sz="0" w:space="0" w:color="auto"/>
            <w:bottom w:val="none" w:sz="0" w:space="0" w:color="auto"/>
            <w:right w:val="none" w:sz="0" w:space="0" w:color="auto"/>
          </w:divBdr>
          <w:divsChild>
            <w:div w:id="1031107310">
              <w:marLeft w:val="0"/>
              <w:marRight w:val="0"/>
              <w:marTop w:val="0"/>
              <w:marBottom w:val="0"/>
              <w:divBdr>
                <w:top w:val="none" w:sz="0" w:space="0" w:color="auto"/>
                <w:left w:val="none" w:sz="0" w:space="0" w:color="auto"/>
                <w:bottom w:val="none" w:sz="0" w:space="0" w:color="auto"/>
                <w:right w:val="none" w:sz="0" w:space="0" w:color="auto"/>
              </w:divBdr>
            </w:div>
            <w:div w:id="779497262">
              <w:marLeft w:val="0"/>
              <w:marRight w:val="0"/>
              <w:marTop w:val="0"/>
              <w:marBottom w:val="0"/>
              <w:divBdr>
                <w:top w:val="none" w:sz="0" w:space="0" w:color="auto"/>
                <w:left w:val="none" w:sz="0" w:space="0" w:color="auto"/>
                <w:bottom w:val="none" w:sz="0" w:space="0" w:color="auto"/>
                <w:right w:val="none" w:sz="0" w:space="0" w:color="auto"/>
              </w:divBdr>
            </w:div>
            <w:div w:id="414017378">
              <w:marLeft w:val="0"/>
              <w:marRight w:val="0"/>
              <w:marTop w:val="0"/>
              <w:marBottom w:val="0"/>
              <w:divBdr>
                <w:top w:val="none" w:sz="0" w:space="0" w:color="auto"/>
                <w:left w:val="none" w:sz="0" w:space="0" w:color="auto"/>
                <w:bottom w:val="none" w:sz="0" w:space="0" w:color="auto"/>
                <w:right w:val="none" w:sz="0" w:space="0" w:color="auto"/>
              </w:divBdr>
            </w:div>
            <w:div w:id="1417823490">
              <w:marLeft w:val="0"/>
              <w:marRight w:val="0"/>
              <w:marTop w:val="0"/>
              <w:marBottom w:val="0"/>
              <w:divBdr>
                <w:top w:val="none" w:sz="0" w:space="0" w:color="auto"/>
                <w:left w:val="none" w:sz="0" w:space="0" w:color="auto"/>
                <w:bottom w:val="none" w:sz="0" w:space="0" w:color="auto"/>
                <w:right w:val="none" w:sz="0" w:space="0" w:color="auto"/>
              </w:divBdr>
            </w:div>
            <w:div w:id="19801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582">
      <w:bodyDiv w:val="1"/>
      <w:marLeft w:val="0"/>
      <w:marRight w:val="0"/>
      <w:marTop w:val="0"/>
      <w:marBottom w:val="0"/>
      <w:divBdr>
        <w:top w:val="none" w:sz="0" w:space="0" w:color="auto"/>
        <w:left w:val="none" w:sz="0" w:space="0" w:color="auto"/>
        <w:bottom w:val="none" w:sz="0" w:space="0" w:color="auto"/>
        <w:right w:val="none" w:sz="0" w:space="0" w:color="auto"/>
      </w:divBdr>
      <w:divsChild>
        <w:div w:id="1595823517">
          <w:marLeft w:val="0"/>
          <w:marRight w:val="0"/>
          <w:marTop w:val="0"/>
          <w:marBottom w:val="0"/>
          <w:divBdr>
            <w:top w:val="none" w:sz="0" w:space="0" w:color="auto"/>
            <w:left w:val="none" w:sz="0" w:space="0" w:color="auto"/>
            <w:bottom w:val="none" w:sz="0" w:space="0" w:color="auto"/>
            <w:right w:val="none" w:sz="0" w:space="0" w:color="auto"/>
          </w:divBdr>
          <w:divsChild>
            <w:div w:id="391657516">
              <w:marLeft w:val="0"/>
              <w:marRight w:val="0"/>
              <w:marTop w:val="0"/>
              <w:marBottom w:val="0"/>
              <w:divBdr>
                <w:top w:val="none" w:sz="0" w:space="0" w:color="auto"/>
                <w:left w:val="none" w:sz="0" w:space="0" w:color="auto"/>
                <w:bottom w:val="none" w:sz="0" w:space="0" w:color="auto"/>
                <w:right w:val="none" w:sz="0" w:space="0" w:color="auto"/>
              </w:divBdr>
            </w:div>
            <w:div w:id="2096247980">
              <w:marLeft w:val="0"/>
              <w:marRight w:val="0"/>
              <w:marTop w:val="0"/>
              <w:marBottom w:val="0"/>
              <w:divBdr>
                <w:top w:val="none" w:sz="0" w:space="0" w:color="auto"/>
                <w:left w:val="none" w:sz="0" w:space="0" w:color="auto"/>
                <w:bottom w:val="none" w:sz="0" w:space="0" w:color="auto"/>
                <w:right w:val="none" w:sz="0" w:space="0" w:color="auto"/>
              </w:divBdr>
            </w:div>
            <w:div w:id="820270830">
              <w:marLeft w:val="0"/>
              <w:marRight w:val="0"/>
              <w:marTop w:val="0"/>
              <w:marBottom w:val="0"/>
              <w:divBdr>
                <w:top w:val="none" w:sz="0" w:space="0" w:color="auto"/>
                <w:left w:val="none" w:sz="0" w:space="0" w:color="auto"/>
                <w:bottom w:val="none" w:sz="0" w:space="0" w:color="auto"/>
                <w:right w:val="none" w:sz="0" w:space="0" w:color="auto"/>
              </w:divBdr>
            </w:div>
            <w:div w:id="66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1084">
      <w:bodyDiv w:val="1"/>
      <w:marLeft w:val="0"/>
      <w:marRight w:val="0"/>
      <w:marTop w:val="0"/>
      <w:marBottom w:val="0"/>
      <w:divBdr>
        <w:top w:val="none" w:sz="0" w:space="0" w:color="auto"/>
        <w:left w:val="none" w:sz="0" w:space="0" w:color="auto"/>
        <w:bottom w:val="none" w:sz="0" w:space="0" w:color="auto"/>
        <w:right w:val="none" w:sz="0" w:space="0" w:color="auto"/>
      </w:divBdr>
      <w:divsChild>
        <w:div w:id="1290669074">
          <w:marLeft w:val="0"/>
          <w:marRight w:val="0"/>
          <w:marTop w:val="0"/>
          <w:marBottom w:val="0"/>
          <w:divBdr>
            <w:top w:val="none" w:sz="0" w:space="0" w:color="auto"/>
            <w:left w:val="none" w:sz="0" w:space="0" w:color="auto"/>
            <w:bottom w:val="none" w:sz="0" w:space="0" w:color="auto"/>
            <w:right w:val="none" w:sz="0" w:space="0" w:color="auto"/>
          </w:divBdr>
          <w:divsChild>
            <w:div w:id="492378108">
              <w:marLeft w:val="0"/>
              <w:marRight w:val="0"/>
              <w:marTop w:val="0"/>
              <w:marBottom w:val="0"/>
              <w:divBdr>
                <w:top w:val="none" w:sz="0" w:space="0" w:color="auto"/>
                <w:left w:val="none" w:sz="0" w:space="0" w:color="auto"/>
                <w:bottom w:val="none" w:sz="0" w:space="0" w:color="auto"/>
                <w:right w:val="none" w:sz="0" w:space="0" w:color="auto"/>
              </w:divBdr>
            </w:div>
            <w:div w:id="566065126">
              <w:marLeft w:val="0"/>
              <w:marRight w:val="0"/>
              <w:marTop w:val="0"/>
              <w:marBottom w:val="0"/>
              <w:divBdr>
                <w:top w:val="none" w:sz="0" w:space="0" w:color="auto"/>
                <w:left w:val="none" w:sz="0" w:space="0" w:color="auto"/>
                <w:bottom w:val="none" w:sz="0" w:space="0" w:color="auto"/>
                <w:right w:val="none" w:sz="0" w:space="0" w:color="auto"/>
              </w:divBdr>
            </w:div>
            <w:div w:id="1478259325">
              <w:marLeft w:val="0"/>
              <w:marRight w:val="0"/>
              <w:marTop w:val="0"/>
              <w:marBottom w:val="0"/>
              <w:divBdr>
                <w:top w:val="none" w:sz="0" w:space="0" w:color="auto"/>
                <w:left w:val="none" w:sz="0" w:space="0" w:color="auto"/>
                <w:bottom w:val="none" w:sz="0" w:space="0" w:color="auto"/>
                <w:right w:val="none" w:sz="0" w:space="0" w:color="auto"/>
              </w:divBdr>
            </w:div>
            <w:div w:id="10817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9163">
      <w:bodyDiv w:val="1"/>
      <w:marLeft w:val="0"/>
      <w:marRight w:val="0"/>
      <w:marTop w:val="0"/>
      <w:marBottom w:val="0"/>
      <w:divBdr>
        <w:top w:val="none" w:sz="0" w:space="0" w:color="auto"/>
        <w:left w:val="none" w:sz="0" w:space="0" w:color="auto"/>
        <w:bottom w:val="none" w:sz="0" w:space="0" w:color="auto"/>
        <w:right w:val="none" w:sz="0" w:space="0" w:color="auto"/>
      </w:divBdr>
      <w:divsChild>
        <w:div w:id="646318718">
          <w:marLeft w:val="0"/>
          <w:marRight w:val="0"/>
          <w:marTop w:val="0"/>
          <w:marBottom w:val="0"/>
          <w:divBdr>
            <w:top w:val="none" w:sz="0" w:space="0" w:color="auto"/>
            <w:left w:val="none" w:sz="0" w:space="0" w:color="auto"/>
            <w:bottom w:val="none" w:sz="0" w:space="0" w:color="auto"/>
            <w:right w:val="none" w:sz="0" w:space="0" w:color="auto"/>
          </w:divBdr>
          <w:divsChild>
            <w:div w:id="220988734">
              <w:marLeft w:val="0"/>
              <w:marRight w:val="0"/>
              <w:marTop w:val="0"/>
              <w:marBottom w:val="0"/>
              <w:divBdr>
                <w:top w:val="none" w:sz="0" w:space="0" w:color="auto"/>
                <w:left w:val="none" w:sz="0" w:space="0" w:color="auto"/>
                <w:bottom w:val="none" w:sz="0" w:space="0" w:color="auto"/>
                <w:right w:val="none" w:sz="0" w:space="0" w:color="auto"/>
              </w:divBdr>
            </w:div>
            <w:div w:id="932980086">
              <w:marLeft w:val="0"/>
              <w:marRight w:val="0"/>
              <w:marTop w:val="0"/>
              <w:marBottom w:val="0"/>
              <w:divBdr>
                <w:top w:val="none" w:sz="0" w:space="0" w:color="auto"/>
                <w:left w:val="none" w:sz="0" w:space="0" w:color="auto"/>
                <w:bottom w:val="none" w:sz="0" w:space="0" w:color="auto"/>
                <w:right w:val="none" w:sz="0" w:space="0" w:color="auto"/>
              </w:divBdr>
            </w:div>
            <w:div w:id="1146970498">
              <w:marLeft w:val="0"/>
              <w:marRight w:val="0"/>
              <w:marTop w:val="0"/>
              <w:marBottom w:val="0"/>
              <w:divBdr>
                <w:top w:val="none" w:sz="0" w:space="0" w:color="auto"/>
                <w:left w:val="none" w:sz="0" w:space="0" w:color="auto"/>
                <w:bottom w:val="none" w:sz="0" w:space="0" w:color="auto"/>
                <w:right w:val="none" w:sz="0" w:space="0" w:color="auto"/>
              </w:divBdr>
            </w:div>
            <w:div w:id="17004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3269">
      <w:bodyDiv w:val="1"/>
      <w:marLeft w:val="0"/>
      <w:marRight w:val="0"/>
      <w:marTop w:val="0"/>
      <w:marBottom w:val="0"/>
      <w:divBdr>
        <w:top w:val="none" w:sz="0" w:space="0" w:color="auto"/>
        <w:left w:val="none" w:sz="0" w:space="0" w:color="auto"/>
        <w:bottom w:val="none" w:sz="0" w:space="0" w:color="auto"/>
        <w:right w:val="none" w:sz="0" w:space="0" w:color="auto"/>
      </w:divBdr>
      <w:divsChild>
        <w:div w:id="425158251">
          <w:marLeft w:val="0"/>
          <w:marRight w:val="0"/>
          <w:marTop w:val="0"/>
          <w:marBottom w:val="0"/>
          <w:divBdr>
            <w:top w:val="none" w:sz="0" w:space="0" w:color="auto"/>
            <w:left w:val="none" w:sz="0" w:space="0" w:color="auto"/>
            <w:bottom w:val="none" w:sz="0" w:space="0" w:color="auto"/>
            <w:right w:val="none" w:sz="0" w:space="0" w:color="auto"/>
          </w:divBdr>
          <w:divsChild>
            <w:div w:id="2053992740">
              <w:marLeft w:val="0"/>
              <w:marRight w:val="0"/>
              <w:marTop w:val="0"/>
              <w:marBottom w:val="0"/>
              <w:divBdr>
                <w:top w:val="none" w:sz="0" w:space="0" w:color="auto"/>
                <w:left w:val="none" w:sz="0" w:space="0" w:color="auto"/>
                <w:bottom w:val="none" w:sz="0" w:space="0" w:color="auto"/>
                <w:right w:val="none" w:sz="0" w:space="0" w:color="auto"/>
              </w:divBdr>
            </w:div>
            <w:div w:id="709115375">
              <w:marLeft w:val="0"/>
              <w:marRight w:val="0"/>
              <w:marTop w:val="0"/>
              <w:marBottom w:val="0"/>
              <w:divBdr>
                <w:top w:val="none" w:sz="0" w:space="0" w:color="auto"/>
                <w:left w:val="none" w:sz="0" w:space="0" w:color="auto"/>
                <w:bottom w:val="none" w:sz="0" w:space="0" w:color="auto"/>
                <w:right w:val="none" w:sz="0" w:space="0" w:color="auto"/>
              </w:divBdr>
            </w:div>
            <w:div w:id="26150120">
              <w:marLeft w:val="0"/>
              <w:marRight w:val="0"/>
              <w:marTop w:val="0"/>
              <w:marBottom w:val="0"/>
              <w:divBdr>
                <w:top w:val="none" w:sz="0" w:space="0" w:color="auto"/>
                <w:left w:val="none" w:sz="0" w:space="0" w:color="auto"/>
                <w:bottom w:val="none" w:sz="0" w:space="0" w:color="auto"/>
                <w:right w:val="none" w:sz="0" w:space="0" w:color="auto"/>
              </w:divBdr>
            </w:div>
            <w:div w:id="1169129122">
              <w:marLeft w:val="0"/>
              <w:marRight w:val="0"/>
              <w:marTop w:val="0"/>
              <w:marBottom w:val="0"/>
              <w:divBdr>
                <w:top w:val="none" w:sz="0" w:space="0" w:color="auto"/>
                <w:left w:val="none" w:sz="0" w:space="0" w:color="auto"/>
                <w:bottom w:val="none" w:sz="0" w:space="0" w:color="auto"/>
                <w:right w:val="none" w:sz="0" w:space="0" w:color="auto"/>
              </w:divBdr>
            </w:div>
            <w:div w:id="8530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5109">
      <w:bodyDiv w:val="1"/>
      <w:marLeft w:val="0"/>
      <w:marRight w:val="0"/>
      <w:marTop w:val="0"/>
      <w:marBottom w:val="0"/>
      <w:divBdr>
        <w:top w:val="none" w:sz="0" w:space="0" w:color="auto"/>
        <w:left w:val="none" w:sz="0" w:space="0" w:color="auto"/>
        <w:bottom w:val="none" w:sz="0" w:space="0" w:color="auto"/>
        <w:right w:val="none" w:sz="0" w:space="0" w:color="auto"/>
      </w:divBdr>
      <w:divsChild>
        <w:div w:id="1360819990">
          <w:marLeft w:val="0"/>
          <w:marRight w:val="0"/>
          <w:marTop w:val="0"/>
          <w:marBottom w:val="0"/>
          <w:divBdr>
            <w:top w:val="none" w:sz="0" w:space="0" w:color="auto"/>
            <w:left w:val="none" w:sz="0" w:space="0" w:color="auto"/>
            <w:bottom w:val="none" w:sz="0" w:space="0" w:color="auto"/>
            <w:right w:val="none" w:sz="0" w:space="0" w:color="auto"/>
          </w:divBdr>
          <w:divsChild>
            <w:div w:id="2027099019">
              <w:marLeft w:val="0"/>
              <w:marRight w:val="0"/>
              <w:marTop w:val="0"/>
              <w:marBottom w:val="0"/>
              <w:divBdr>
                <w:top w:val="none" w:sz="0" w:space="0" w:color="auto"/>
                <w:left w:val="none" w:sz="0" w:space="0" w:color="auto"/>
                <w:bottom w:val="none" w:sz="0" w:space="0" w:color="auto"/>
                <w:right w:val="none" w:sz="0" w:space="0" w:color="auto"/>
              </w:divBdr>
            </w:div>
            <w:div w:id="1253709293">
              <w:marLeft w:val="0"/>
              <w:marRight w:val="0"/>
              <w:marTop w:val="0"/>
              <w:marBottom w:val="0"/>
              <w:divBdr>
                <w:top w:val="none" w:sz="0" w:space="0" w:color="auto"/>
                <w:left w:val="none" w:sz="0" w:space="0" w:color="auto"/>
                <w:bottom w:val="none" w:sz="0" w:space="0" w:color="auto"/>
                <w:right w:val="none" w:sz="0" w:space="0" w:color="auto"/>
              </w:divBdr>
            </w:div>
            <w:div w:id="687870073">
              <w:marLeft w:val="0"/>
              <w:marRight w:val="0"/>
              <w:marTop w:val="0"/>
              <w:marBottom w:val="0"/>
              <w:divBdr>
                <w:top w:val="none" w:sz="0" w:space="0" w:color="auto"/>
                <w:left w:val="none" w:sz="0" w:space="0" w:color="auto"/>
                <w:bottom w:val="none" w:sz="0" w:space="0" w:color="auto"/>
                <w:right w:val="none" w:sz="0" w:space="0" w:color="auto"/>
              </w:divBdr>
            </w:div>
            <w:div w:id="19617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148">
      <w:bodyDiv w:val="1"/>
      <w:marLeft w:val="0"/>
      <w:marRight w:val="0"/>
      <w:marTop w:val="0"/>
      <w:marBottom w:val="0"/>
      <w:divBdr>
        <w:top w:val="none" w:sz="0" w:space="0" w:color="auto"/>
        <w:left w:val="none" w:sz="0" w:space="0" w:color="auto"/>
        <w:bottom w:val="none" w:sz="0" w:space="0" w:color="auto"/>
        <w:right w:val="none" w:sz="0" w:space="0" w:color="auto"/>
      </w:divBdr>
      <w:divsChild>
        <w:div w:id="342441773">
          <w:marLeft w:val="0"/>
          <w:marRight w:val="0"/>
          <w:marTop w:val="0"/>
          <w:marBottom w:val="0"/>
          <w:divBdr>
            <w:top w:val="none" w:sz="0" w:space="0" w:color="auto"/>
            <w:left w:val="none" w:sz="0" w:space="0" w:color="auto"/>
            <w:bottom w:val="none" w:sz="0" w:space="0" w:color="auto"/>
            <w:right w:val="none" w:sz="0" w:space="0" w:color="auto"/>
          </w:divBdr>
          <w:divsChild>
            <w:div w:id="112210870">
              <w:marLeft w:val="0"/>
              <w:marRight w:val="0"/>
              <w:marTop w:val="0"/>
              <w:marBottom w:val="0"/>
              <w:divBdr>
                <w:top w:val="none" w:sz="0" w:space="0" w:color="auto"/>
                <w:left w:val="none" w:sz="0" w:space="0" w:color="auto"/>
                <w:bottom w:val="none" w:sz="0" w:space="0" w:color="auto"/>
                <w:right w:val="none" w:sz="0" w:space="0" w:color="auto"/>
              </w:divBdr>
            </w:div>
            <w:div w:id="1516766308">
              <w:marLeft w:val="0"/>
              <w:marRight w:val="0"/>
              <w:marTop w:val="0"/>
              <w:marBottom w:val="0"/>
              <w:divBdr>
                <w:top w:val="none" w:sz="0" w:space="0" w:color="auto"/>
                <w:left w:val="none" w:sz="0" w:space="0" w:color="auto"/>
                <w:bottom w:val="none" w:sz="0" w:space="0" w:color="auto"/>
                <w:right w:val="none" w:sz="0" w:space="0" w:color="auto"/>
              </w:divBdr>
            </w:div>
            <w:div w:id="132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6459">
      <w:bodyDiv w:val="1"/>
      <w:marLeft w:val="0"/>
      <w:marRight w:val="0"/>
      <w:marTop w:val="0"/>
      <w:marBottom w:val="0"/>
      <w:divBdr>
        <w:top w:val="none" w:sz="0" w:space="0" w:color="auto"/>
        <w:left w:val="none" w:sz="0" w:space="0" w:color="auto"/>
        <w:bottom w:val="none" w:sz="0" w:space="0" w:color="auto"/>
        <w:right w:val="none" w:sz="0" w:space="0" w:color="auto"/>
      </w:divBdr>
      <w:divsChild>
        <w:div w:id="2076198605">
          <w:marLeft w:val="0"/>
          <w:marRight w:val="0"/>
          <w:marTop w:val="0"/>
          <w:marBottom w:val="0"/>
          <w:divBdr>
            <w:top w:val="none" w:sz="0" w:space="0" w:color="auto"/>
            <w:left w:val="none" w:sz="0" w:space="0" w:color="auto"/>
            <w:bottom w:val="none" w:sz="0" w:space="0" w:color="auto"/>
            <w:right w:val="none" w:sz="0" w:space="0" w:color="auto"/>
          </w:divBdr>
          <w:divsChild>
            <w:div w:id="1558199960">
              <w:marLeft w:val="0"/>
              <w:marRight w:val="0"/>
              <w:marTop w:val="0"/>
              <w:marBottom w:val="0"/>
              <w:divBdr>
                <w:top w:val="none" w:sz="0" w:space="0" w:color="auto"/>
                <w:left w:val="none" w:sz="0" w:space="0" w:color="auto"/>
                <w:bottom w:val="none" w:sz="0" w:space="0" w:color="auto"/>
                <w:right w:val="none" w:sz="0" w:space="0" w:color="auto"/>
              </w:divBdr>
            </w:div>
            <w:div w:id="1490944540">
              <w:marLeft w:val="0"/>
              <w:marRight w:val="0"/>
              <w:marTop w:val="0"/>
              <w:marBottom w:val="0"/>
              <w:divBdr>
                <w:top w:val="none" w:sz="0" w:space="0" w:color="auto"/>
                <w:left w:val="none" w:sz="0" w:space="0" w:color="auto"/>
                <w:bottom w:val="none" w:sz="0" w:space="0" w:color="auto"/>
                <w:right w:val="none" w:sz="0" w:space="0" w:color="auto"/>
              </w:divBdr>
            </w:div>
            <w:div w:id="1901330539">
              <w:marLeft w:val="0"/>
              <w:marRight w:val="0"/>
              <w:marTop w:val="0"/>
              <w:marBottom w:val="0"/>
              <w:divBdr>
                <w:top w:val="none" w:sz="0" w:space="0" w:color="auto"/>
                <w:left w:val="none" w:sz="0" w:space="0" w:color="auto"/>
                <w:bottom w:val="none" w:sz="0" w:space="0" w:color="auto"/>
                <w:right w:val="none" w:sz="0" w:space="0" w:color="auto"/>
              </w:divBdr>
            </w:div>
            <w:div w:id="428233173">
              <w:marLeft w:val="0"/>
              <w:marRight w:val="0"/>
              <w:marTop w:val="0"/>
              <w:marBottom w:val="0"/>
              <w:divBdr>
                <w:top w:val="none" w:sz="0" w:space="0" w:color="auto"/>
                <w:left w:val="none" w:sz="0" w:space="0" w:color="auto"/>
                <w:bottom w:val="none" w:sz="0" w:space="0" w:color="auto"/>
                <w:right w:val="none" w:sz="0" w:space="0" w:color="auto"/>
              </w:divBdr>
            </w:div>
            <w:div w:id="1854764527">
              <w:marLeft w:val="0"/>
              <w:marRight w:val="0"/>
              <w:marTop w:val="0"/>
              <w:marBottom w:val="0"/>
              <w:divBdr>
                <w:top w:val="none" w:sz="0" w:space="0" w:color="auto"/>
                <w:left w:val="none" w:sz="0" w:space="0" w:color="auto"/>
                <w:bottom w:val="none" w:sz="0" w:space="0" w:color="auto"/>
                <w:right w:val="none" w:sz="0" w:space="0" w:color="auto"/>
              </w:divBdr>
            </w:div>
            <w:div w:id="97143416">
              <w:marLeft w:val="0"/>
              <w:marRight w:val="0"/>
              <w:marTop w:val="0"/>
              <w:marBottom w:val="0"/>
              <w:divBdr>
                <w:top w:val="none" w:sz="0" w:space="0" w:color="auto"/>
                <w:left w:val="none" w:sz="0" w:space="0" w:color="auto"/>
                <w:bottom w:val="none" w:sz="0" w:space="0" w:color="auto"/>
                <w:right w:val="none" w:sz="0" w:space="0" w:color="auto"/>
              </w:divBdr>
            </w:div>
            <w:div w:id="2081125773">
              <w:marLeft w:val="0"/>
              <w:marRight w:val="0"/>
              <w:marTop w:val="0"/>
              <w:marBottom w:val="0"/>
              <w:divBdr>
                <w:top w:val="none" w:sz="0" w:space="0" w:color="auto"/>
                <w:left w:val="none" w:sz="0" w:space="0" w:color="auto"/>
                <w:bottom w:val="none" w:sz="0" w:space="0" w:color="auto"/>
                <w:right w:val="none" w:sz="0" w:space="0" w:color="auto"/>
              </w:divBdr>
            </w:div>
            <w:div w:id="1220752758">
              <w:marLeft w:val="0"/>
              <w:marRight w:val="0"/>
              <w:marTop w:val="0"/>
              <w:marBottom w:val="0"/>
              <w:divBdr>
                <w:top w:val="none" w:sz="0" w:space="0" w:color="auto"/>
                <w:left w:val="none" w:sz="0" w:space="0" w:color="auto"/>
                <w:bottom w:val="none" w:sz="0" w:space="0" w:color="auto"/>
                <w:right w:val="none" w:sz="0" w:space="0" w:color="auto"/>
              </w:divBdr>
            </w:div>
            <w:div w:id="2086535728">
              <w:marLeft w:val="0"/>
              <w:marRight w:val="0"/>
              <w:marTop w:val="0"/>
              <w:marBottom w:val="0"/>
              <w:divBdr>
                <w:top w:val="none" w:sz="0" w:space="0" w:color="auto"/>
                <w:left w:val="none" w:sz="0" w:space="0" w:color="auto"/>
                <w:bottom w:val="none" w:sz="0" w:space="0" w:color="auto"/>
                <w:right w:val="none" w:sz="0" w:space="0" w:color="auto"/>
              </w:divBdr>
            </w:div>
            <w:div w:id="2073887468">
              <w:marLeft w:val="0"/>
              <w:marRight w:val="0"/>
              <w:marTop w:val="0"/>
              <w:marBottom w:val="0"/>
              <w:divBdr>
                <w:top w:val="none" w:sz="0" w:space="0" w:color="auto"/>
                <w:left w:val="none" w:sz="0" w:space="0" w:color="auto"/>
                <w:bottom w:val="none" w:sz="0" w:space="0" w:color="auto"/>
                <w:right w:val="none" w:sz="0" w:space="0" w:color="auto"/>
              </w:divBdr>
            </w:div>
            <w:div w:id="235357838">
              <w:marLeft w:val="0"/>
              <w:marRight w:val="0"/>
              <w:marTop w:val="0"/>
              <w:marBottom w:val="0"/>
              <w:divBdr>
                <w:top w:val="none" w:sz="0" w:space="0" w:color="auto"/>
                <w:left w:val="none" w:sz="0" w:space="0" w:color="auto"/>
                <w:bottom w:val="none" w:sz="0" w:space="0" w:color="auto"/>
                <w:right w:val="none" w:sz="0" w:space="0" w:color="auto"/>
              </w:divBdr>
            </w:div>
            <w:div w:id="1079718637">
              <w:marLeft w:val="0"/>
              <w:marRight w:val="0"/>
              <w:marTop w:val="0"/>
              <w:marBottom w:val="0"/>
              <w:divBdr>
                <w:top w:val="none" w:sz="0" w:space="0" w:color="auto"/>
                <w:left w:val="none" w:sz="0" w:space="0" w:color="auto"/>
                <w:bottom w:val="none" w:sz="0" w:space="0" w:color="auto"/>
                <w:right w:val="none" w:sz="0" w:space="0" w:color="auto"/>
              </w:divBdr>
            </w:div>
            <w:div w:id="1426728861">
              <w:marLeft w:val="0"/>
              <w:marRight w:val="0"/>
              <w:marTop w:val="0"/>
              <w:marBottom w:val="0"/>
              <w:divBdr>
                <w:top w:val="none" w:sz="0" w:space="0" w:color="auto"/>
                <w:left w:val="none" w:sz="0" w:space="0" w:color="auto"/>
                <w:bottom w:val="none" w:sz="0" w:space="0" w:color="auto"/>
                <w:right w:val="none" w:sz="0" w:space="0" w:color="auto"/>
              </w:divBdr>
            </w:div>
            <w:div w:id="1024090635">
              <w:marLeft w:val="0"/>
              <w:marRight w:val="0"/>
              <w:marTop w:val="0"/>
              <w:marBottom w:val="0"/>
              <w:divBdr>
                <w:top w:val="none" w:sz="0" w:space="0" w:color="auto"/>
                <w:left w:val="none" w:sz="0" w:space="0" w:color="auto"/>
                <w:bottom w:val="none" w:sz="0" w:space="0" w:color="auto"/>
                <w:right w:val="none" w:sz="0" w:space="0" w:color="auto"/>
              </w:divBdr>
            </w:div>
            <w:div w:id="1695230649">
              <w:marLeft w:val="0"/>
              <w:marRight w:val="0"/>
              <w:marTop w:val="0"/>
              <w:marBottom w:val="0"/>
              <w:divBdr>
                <w:top w:val="none" w:sz="0" w:space="0" w:color="auto"/>
                <w:left w:val="none" w:sz="0" w:space="0" w:color="auto"/>
                <w:bottom w:val="none" w:sz="0" w:space="0" w:color="auto"/>
                <w:right w:val="none" w:sz="0" w:space="0" w:color="auto"/>
              </w:divBdr>
            </w:div>
            <w:div w:id="126315768">
              <w:marLeft w:val="0"/>
              <w:marRight w:val="0"/>
              <w:marTop w:val="0"/>
              <w:marBottom w:val="0"/>
              <w:divBdr>
                <w:top w:val="none" w:sz="0" w:space="0" w:color="auto"/>
                <w:left w:val="none" w:sz="0" w:space="0" w:color="auto"/>
                <w:bottom w:val="none" w:sz="0" w:space="0" w:color="auto"/>
                <w:right w:val="none" w:sz="0" w:space="0" w:color="auto"/>
              </w:divBdr>
            </w:div>
            <w:div w:id="2122802963">
              <w:marLeft w:val="0"/>
              <w:marRight w:val="0"/>
              <w:marTop w:val="0"/>
              <w:marBottom w:val="0"/>
              <w:divBdr>
                <w:top w:val="none" w:sz="0" w:space="0" w:color="auto"/>
                <w:left w:val="none" w:sz="0" w:space="0" w:color="auto"/>
                <w:bottom w:val="none" w:sz="0" w:space="0" w:color="auto"/>
                <w:right w:val="none" w:sz="0" w:space="0" w:color="auto"/>
              </w:divBdr>
            </w:div>
            <w:div w:id="1934894905">
              <w:marLeft w:val="0"/>
              <w:marRight w:val="0"/>
              <w:marTop w:val="0"/>
              <w:marBottom w:val="0"/>
              <w:divBdr>
                <w:top w:val="none" w:sz="0" w:space="0" w:color="auto"/>
                <w:left w:val="none" w:sz="0" w:space="0" w:color="auto"/>
                <w:bottom w:val="none" w:sz="0" w:space="0" w:color="auto"/>
                <w:right w:val="none" w:sz="0" w:space="0" w:color="auto"/>
              </w:divBdr>
            </w:div>
            <w:div w:id="1497840838">
              <w:marLeft w:val="0"/>
              <w:marRight w:val="0"/>
              <w:marTop w:val="0"/>
              <w:marBottom w:val="0"/>
              <w:divBdr>
                <w:top w:val="none" w:sz="0" w:space="0" w:color="auto"/>
                <w:left w:val="none" w:sz="0" w:space="0" w:color="auto"/>
                <w:bottom w:val="none" w:sz="0" w:space="0" w:color="auto"/>
                <w:right w:val="none" w:sz="0" w:space="0" w:color="auto"/>
              </w:divBdr>
            </w:div>
            <w:div w:id="560137586">
              <w:marLeft w:val="0"/>
              <w:marRight w:val="0"/>
              <w:marTop w:val="0"/>
              <w:marBottom w:val="0"/>
              <w:divBdr>
                <w:top w:val="none" w:sz="0" w:space="0" w:color="auto"/>
                <w:left w:val="none" w:sz="0" w:space="0" w:color="auto"/>
                <w:bottom w:val="none" w:sz="0" w:space="0" w:color="auto"/>
                <w:right w:val="none" w:sz="0" w:space="0" w:color="auto"/>
              </w:divBdr>
            </w:div>
            <w:div w:id="2067758585">
              <w:marLeft w:val="0"/>
              <w:marRight w:val="0"/>
              <w:marTop w:val="0"/>
              <w:marBottom w:val="0"/>
              <w:divBdr>
                <w:top w:val="none" w:sz="0" w:space="0" w:color="auto"/>
                <w:left w:val="none" w:sz="0" w:space="0" w:color="auto"/>
                <w:bottom w:val="none" w:sz="0" w:space="0" w:color="auto"/>
                <w:right w:val="none" w:sz="0" w:space="0" w:color="auto"/>
              </w:divBdr>
            </w:div>
            <w:div w:id="1984965702">
              <w:marLeft w:val="0"/>
              <w:marRight w:val="0"/>
              <w:marTop w:val="0"/>
              <w:marBottom w:val="0"/>
              <w:divBdr>
                <w:top w:val="none" w:sz="0" w:space="0" w:color="auto"/>
                <w:left w:val="none" w:sz="0" w:space="0" w:color="auto"/>
                <w:bottom w:val="none" w:sz="0" w:space="0" w:color="auto"/>
                <w:right w:val="none" w:sz="0" w:space="0" w:color="auto"/>
              </w:divBdr>
            </w:div>
            <w:div w:id="2113277823">
              <w:marLeft w:val="0"/>
              <w:marRight w:val="0"/>
              <w:marTop w:val="0"/>
              <w:marBottom w:val="0"/>
              <w:divBdr>
                <w:top w:val="none" w:sz="0" w:space="0" w:color="auto"/>
                <w:left w:val="none" w:sz="0" w:space="0" w:color="auto"/>
                <w:bottom w:val="none" w:sz="0" w:space="0" w:color="auto"/>
                <w:right w:val="none" w:sz="0" w:space="0" w:color="auto"/>
              </w:divBdr>
            </w:div>
            <w:div w:id="309674815">
              <w:marLeft w:val="0"/>
              <w:marRight w:val="0"/>
              <w:marTop w:val="0"/>
              <w:marBottom w:val="0"/>
              <w:divBdr>
                <w:top w:val="none" w:sz="0" w:space="0" w:color="auto"/>
                <w:left w:val="none" w:sz="0" w:space="0" w:color="auto"/>
                <w:bottom w:val="none" w:sz="0" w:space="0" w:color="auto"/>
                <w:right w:val="none" w:sz="0" w:space="0" w:color="auto"/>
              </w:divBdr>
            </w:div>
            <w:div w:id="1957445276">
              <w:marLeft w:val="0"/>
              <w:marRight w:val="0"/>
              <w:marTop w:val="0"/>
              <w:marBottom w:val="0"/>
              <w:divBdr>
                <w:top w:val="none" w:sz="0" w:space="0" w:color="auto"/>
                <w:left w:val="none" w:sz="0" w:space="0" w:color="auto"/>
                <w:bottom w:val="none" w:sz="0" w:space="0" w:color="auto"/>
                <w:right w:val="none" w:sz="0" w:space="0" w:color="auto"/>
              </w:divBdr>
            </w:div>
            <w:div w:id="206721989">
              <w:marLeft w:val="0"/>
              <w:marRight w:val="0"/>
              <w:marTop w:val="0"/>
              <w:marBottom w:val="0"/>
              <w:divBdr>
                <w:top w:val="none" w:sz="0" w:space="0" w:color="auto"/>
                <w:left w:val="none" w:sz="0" w:space="0" w:color="auto"/>
                <w:bottom w:val="none" w:sz="0" w:space="0" w:color="auto"/>
                <w:right w:val="none" w:sz="0" w:space="0" w:color="auto"/>
              </w:divBdr>
            </w:div>
            <w:div w:id="1288969193">
              <w:marLeft w:val="0"/>
              <w:marRight w:val="0"/>
              <w:marTop w:val="0"/>
              <w:marBottom w:val="0"/>
              <w:divBdr>
                <w:top w:val="none" w:sz="0" w:space="0" w:color="auto"/>
                <w:left w:val="none" w:sz="0" w:space="0" w:color="auto"/>
                <w:bottom w:val="none" w:sz="0" w:space="0" w:color="auto"/>
                <w:right w:val="none" w:sz="0" w:space="0" w:color="auto"/>
              </w:divBdr>
            </w:div>
            <w:div w:id="1068571673">
              <w:marLeft w:val="0"/>
              <w:marRight w:val="0"/>
              <w:marTop w:val="0"/>
              <w:marBottom w:val="0"/>
              <w:divBdr>
                <w:top w:val="none" w:sz="0" w:space="0" w:color="auto"/>
                <w:left w:val="none" w:sz="0" w:space="0" w:color="auto"/>
                <w:bottom w:val="none" w:sz="0" w:space="0" w:color="auto"/>
                <w:right w:val="none" w:sz="0" w:space="0" w:color="auto"/>
              </w:divBdr>
            </w:div>
            <w:div w:id="2070960990">
              <w:marLeft w:val="0"/>
              <w:marRight w:val="0"/>
              <w:marTop w:val="0"/>
              <w:marBottom w:val="0"/>
              <w:divBdr>
                <w:top w:val="none" w:sz="0" w:space="0" w:color="auto"/>
                <w:left w:val="none" w:sz="0" w:space="0" w:color="auto"/>
                <w:bottom w:val="none" w:sz="0" w:space="0" w:color="auto"/>
                <w:right w:val="none" w:sz="0" w:space="0" w:color="auto"/>
              </w:divBdr>
            </w:div>
            <w:div w:id="13153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3095">
      <w:bodyDiv w:val="1"/>
      <w:marLeft w:val="0"/>
      <w:marRight w:val="0"/>
      <w:marTop w:val="0"/>
      <w:marBottom w:val="0"/>
      <w:divBdr>
        <w:top w:val="none" w:sz="0" w:space="0" w:color="auto"/>
        <w:left w:val="none" w:sz="0" w:space="0" w:color="auto"/>
        <w:bottom w:val="none" w:sz="0" w:space="0" w:color="auto"/>
        <w:right w:val="none" w:sz="0" w:space="0" w:color="auto"/>
      </w:divBdr>
      <w:divsChild>
        <w:div w:id="1284732167">
          <w:marLeft w:val="0"/>
          <w:marRight w:val="0"/>
          <w:marTop w:val="0"/>
          <w:marBottom w:val="0"/>
          <w:divBdr>
            <w:top w:val="none" w:sz="0" w:space="0" w:color="auto"/>
            <w:left w:val="none" w:sz="0" w:space="0" w:color="auto"/>
            <w:bottom w:val="none" w:sz="0" w:space="0" w:color="auto"/>
            <w:right w:val="none" w:sz="0" w:space="0" w:color="auto"/>
          </w:divBdr>
          <w:divsChild>
            <w:div w:id="13582945">
              <w:marLeft w:val="0"/>
              <w:marRight w:val="0"/>
              <w:marTop w:val="0"/>
              <w:marBottom w:val="0"/>
              <w:divBdr>
                <w:top w:val="none" w:sz="0" w:space="0" w:color="auto"/>
                <w:left w:val="none" w:sz="0" w:space="0" w:color="auto"/>
                <w:bottom w:val="none" w:sz="0" w:space="0" w:color="auto"/>
                <w:right w:val="none" w:sz="0" w:space="0" w:color="auto"/>
              </w:divBdr>
            </w:div>
            <w:div w:id="254478877">
              <w:marLeft w:val="0"/>
              <w:marRight w:val="0"/>
              <w:marTop w:val="0"/>
              <w:marBottom w:val="0"/>
              <w:divBdr>
                <w:top w:val="none" w:sz="0" w:space="0" w:color="auto"/>
                <w:left w:val="none" w:sz="0" w:space="0" w:color="auto"/>
                <w:bottom w:val="none" w:sz="0" w:space="0" w:color="auto"/>
                <w:right w:val="none" w:sz="0" w:space="0" w:color="auto"/>
              </w:divBdr>
            </w:div>
            <w:div w:id="1956668601">
              <w:marLeft w:val="0"/>
              <w:marRight w:val="0"/>
              <w:marTop w:val="0"/>
              <w:marBottom w:val="0"/>
              <w:divBdr>
                <w:top w:val="none" w:sz="0" w:space="0" w:color="auto"/>
                <w:left w:val="none" w:sz="0" w:space="0" w:color="auto"/>
                <w:bottom w:val="none" w:sz="0" w:space="0" w:color="auto"/>
                <w:right w:val="none" w:sz="0" w:space="0" w:color="auto"/>
              </w:divBdr>
            </w:div>
            <w:div w:id="9019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5973">
      <w:bodyDiv w:val="1"/>
      <w:marLeft w:val="0"/>
      <w:marRight w:val="0"/>
      <w:marTop w:val="0"/>
      <w:marBottom w:val="0"/>
      <w:divBdr>
        <w:top w:val="none" w:sz="0" w:space="0" w:color="auto"/>
        <w:left w:val="none" w:sz="0" w:space="0" w:color="auto"/>
        <w:bottom w:val="none" w:sz="0" w:space="0" w:color="auto"/>
        <w:right w:val="none" w:sz="0" w:space="0" w:color="auto"/>
      </w:divBdr>
      <w:divsChild>
        <w:div w:id="1051731849">
          <w:marLeft w:val="0"/>
          <w:marRight w:val="0"/>
          <w:marTop w:val="0"/>
          <w:marBottom w:val="0"/>
          <w:divBdr>
            <w:top w:val="none" w:sz="0" w:space="0" w:color="auto"/>
            <w:left w:val="none" w:sz="0" w:space="0" w:color="auto"/>
            <w:bottom w:val="none" w:sz="0" w:space="0" w:color="auto"/>
            <w:right w:val="none" w:sz="0" w:space="0" w:color="auto"/>
          </w:divBdr>
          <w:divsChild>
            <w:div w:id="1597247613">
              <w:marLeft w:val="0"/>
              <w:marRight w:val="0"/>
              <w:marTop w:val="0"/>
              <w:marBottom w:val="0"/>
              <w:divBdr>
                <w:top w:val="none" w:sz="0" w:space="0" w:color="auto"/>
                <w:left w:val="none" w:sz="0" w:space="0" w:color="auto"/>
                <w:bottom w:val="none" w:sz="0" w:space="0" w:color="auto"/>
                <w:right w:val="none" w:sz="0" w:space="0" w:color="auto"/>
              </w:divBdr>
            </w:div>
            <w:div w:id="219444726">
              <w:marLeft w:val="0"/>
              <w:marRight w:val="0"/>
              <w:marTop w:val="0"/>
              <w:marBottom w:val="0"/>
              <w:divBdr>
                <w:top w:val="none" w:sz="0" w:space="0" w:color="auto"/>
                <w:left w:val="none" w:sz="0" w:space="0" w:color="auto"/>
                <w:bottom w:val="none" w:sz="0" w:space="0" w:color="auto"/>
                <w:right w:val="none" w:sz="0" w:space="0" w:color="auto"/>
              </w:divBdr>
            </w:div>
            <w:div w:id="418402963">
              <w:marLeft w:val="0"/>
              <w:marRight w:val="0"/>
              <w:marTop w:val="0"/>
              <w:marBottom w:val="0"/>
              <w:divBdr>
                <w:top w:val="none" w:sz="0" w:space="0" w:color="auto"/>
                <w:left w:val="none" w:sz="0" w:space="0" w:color="auto"/>
                <w:bottom w:val="none" w:sz="0" w:space="0" w:color="auto"/>
                <w:right w:val="none" w:sz="0" w:space="0" w:color="auto"/>
              </w:divBdr>
            </w:div>
            <w:div w:id="193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9733">
      <w:bodyDiv w:val="1"/>
      <w:marLeft w:val="0"/>
      <w:marRight w:val="0"/>
      <w:marTop w:val="0"/>
      <w:marBottom w:val="0"/>
      <w:divBdr>
        <w:top w:val="none" w:sz="0" w:space="0" w:color="auto"/>
        <w:left w:val="none" w:sz="0" w:space="0" w:color="auto"/>
        <w:bottom w:val="none" w:sz="0" w:space="0" w:color="auto"/>
        <w:right w:val="none" w:sz="0" w:space="0" w:color="auto"/>
      </w:divBdr>
      <w:divsChild>
        <w:div w:id="445387242">
          <w:marLeft w:val="0"/>
          <w:marRight w:val="0"/>
          <w:marTop w:val="0"/>
          <w:marBottom w:val="0"/>
          <w:divBdr>
            <w:top w:val="none" w:sz="0" w:space="0" w:color="auto"/>
            <w:left w:val="none" w:sz="0" w:space="0" w:color="auto"/>
            <w:bottom w:val="none" w:sz="0" w:space="0" w:color="auto"/>
            <w:right w:val="none" w:sz="0" w:space="0" w:color="auto"/>
          </w:divBdr>
          <w:divsChild>
            <w:div w:id="2147041336">
              <w:marLeft w:val="0"/>
              <w:marRight w:val="0"/>
              <w:marTop w:val="0"/>
              <w:marBottom w:val="0"/>
              <w:divBdr>
                <w:top w:val="none" w:sz="0" w:space="0" w:color="auto"/>
                <w:left w:val="none" w:sz="0" w:space="0" w:color="auto"/>
                <w:bottom w:val="none" w:sz="0" w:space="0" w:color="auto"/>
                <w:right w:val="none" w:sz="0" w:space="0" w:color="auto"/>
              </w:divBdr>
            </w:div>
            <w:div w:id="1130901449">
              <w:marLeft w:val="0"/>
              <w:marRight w:val="0"/>
              <w:marTop w:val="0"/>
              <w:marBottom w:val="0"/>
              <w:divBdr>
                <w:top w:val="none" w:sz="0" w:space="0" w:color="auto"/>
                <w:left w:val="none" w:sz="0" w:space="0" w:color="auto"/>
                <w:bottom w:val="none" w:sz="0" w:space="0" w:color="auto"/>
                <w:right w:val="none" w:sz="0" w:space="0" w:color="auto"/>
              </w:divBdr>
            </w:div>
            <w:div w:id="1111627155">
              <w:marLeft w:val="0"/>
              <w:marRight w:val="0"/>
              <w:marTop w:val="0"/>
              <w:marBottom w:val="0"/>
              <w:divBdr>
                <w:top w:val="none" w:sz="0" w:space="0" w:color="auto"/>
                <w:left w:val="none" w:sz="0" w:space="0" w:color="auto"/>
                <w:bottom w:val="none" w:sz="0" w:space="0" w:color="auto"/>
                <w:right w:val="none" w:sz="0" w:space="0" w:color="auto"/>
              </w:divBdr>
            </w:div>
            <w:div w:id="1217619117">
              <w:marLeft w:val="0"/>
              <w:marRight w:val="0"/>
              <w:marTop w:val="0"/>
              <w:marBottom w:val="0"/>
              <w:divBdr>
                <w:top w:val="none" w:sz="0" w:space="0" w:color="auto"/>
                <w:left w:val="none" w:sz="0" w:space="0" w:color="auto"/>
                <w:bottom w:val="none" w:sz="0" w:space="0" w:color="auto"/>
                <w:right w:val="none" w:sz="0" w:space="0" w:color="auto"/>
              </w:divBdr>
            </w:div>
            <w:div w:id="1962107655">
              <w:marLeft w:val="0"/>
              <w:marRight w:val="0"/>
              <w:marTop w:val="0"/>
              <w:marBottom w:val="0"/>
              <w:divBdr>
                <w:top w:val="none" w:sz="0" w:space="0" w:color="auto"/>
                <w:left w:val="none" w:sz="0" w:space="0" w:color="auto"/>
                <w:bottom w:val="none" w:sz="0" w:space="0" w:color="auto"/>
                <w:right w:val="none" w:sz="0" w:space="0" w:color="auto"/>
              </w:divBdr>
            </w:div>
            <w:div w:id="486896260">
              <w:marLeft w:val="0"/>
              <w:marRight w:val="0"/>
              <w:marTop w:val="0"/>
              <w:marBottom w:val="0"/>
              <w:divBdr>
                <w:top w:val="none" w:sz="0" w:space="0" w:color="auto"/>
                <w:left w:val="none" w:sz="0" w:space="0" w:color="auto"/>
                <w:bottom w:val="none" w:sz="0" w:space="0" w:color="auto"/>
                <w:right w:val="none" w:sz="0" w:space="0" w:color="auto"/>
              </w:divBdr>
            </w:div>
            <w:div w:id="1311133961">
              <w:marLeft w:val="0"/>
              <w:marRight w:val="0"/>
              <w:marTop w:val="0"/>
              <w:marBottom w:val="0"/>
              <w:divBdr>
                <w:top w:val="none" w:sz="0" w:space="0" w:color="auto"/>
                <w:left w:val="none" w:sz="0" w:space="0" w:color="auto"/>
                <w:bottom w:val="none" w:sz="0" w:space="0" w:color="auto"/>
                <w:right w:val="none" w:sz="0" w:space="0" w:color="auto"/>
              </w:divBdr>
            </w:div>
            <w:div w:id="1677001639">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1257136724">
              <w:marLeft w:val="0"/>
              <w:marRight w:val="0"/>
              <w:marTop w:val="0"/>
              <w:marBottom w:val="0"/>
              <w:divBdr>
                <w:top w:val="none" w:sz="0" w:space="0" w:color="auto"/>
                <w:left w:val="none" w:sz="0" w:space="0" w:color="auto"/>
                <w:bottom w:val="none" w:sz="0" w:space="0" w:color="auto"/>
                <w:right w:val="none" w:sz="0" w:space="0" w:color="auto"/>
              </w:divBdr>
            </w:div>
            <w:div w:id="1140264566">
              <w:marLeft w:val="0"/>
              <w:marRight w:val="0"/>
              <w:marTop w:val="0"/>
              <w:marBottom w:val="0"/>
              <w:divBdr>
                <w:top w:val="none" w:sz="0" w:space="0" w:color="auto"/>
                <w:left w:val="none" w:sz="0" w:space="0" w:color="auto"/>
                <w:bottom w:val="none" w:sz="0" w:space="0" w:color="auto"/>
                <w:right w:val="none" w:sz="0" w:space="0" w:color="auto"/>
              </w:divBdr>
            </w:div>
            <w:div w:id="1554081712">
              <w:marLeft w:val="0"/>
              <w:marRight w:val="0"/>
              <w:marTop w:val="0"/>
              <w:marBottom w:val="0"/>
              <w:divBdr>
                <w:top w:val="none" w:sz="0" w:space="0" w:color="auto"/>
                <w:left w:val="none" w:sz="0" w:space="0" w:color="auto"/>
                <w:bottom w:val="none" w:sz="0" w:space="0" w:color="auto"/>
                <w:right w:val="none" w:sz="0" w:space="0" w:color="auto"/>
              </w:divBdr>
            </w:div>
            <w:div w:id="1961910826">
              <w:marLeft w:val="0"/>
              <w:marRight w:val="0"/>
              <w:marTop w:val="0"/>
              <w:marBottom w:val="0"/>
              <w:divBdr>
                <w:top w:val="none" w:sz="0" w:space="0" w:color="auto"/>
                <w:left w:val="none" w:sz="0" w:space="0" w:color="auto"/>
                <w:bottom w:val="none" w:sz="0" w:space="0" w:color="auto"/>
                <w:right w:val="none" w:sz="0" w:space="0" w:color="auto"/>
              </w:divBdr>
            </w:div>
            <w:div w:id="248120720">
              <w:marLeft w:val="0"/>
              <w:marRight w:val="0"/>
              <w:marTop w:val="0"/>
              <w:marBottom w:val="0"/>
              <w:divBdr>
                <w:top w:val="none" w:sz="0" w:space="0" w:color="auto"/>
                <w:left w:val="none" w:sz="0" w:space="0" w:color="auto"/>
                <w:bottom w:val="none" w:sz="0" w:space="0" w:color="auto"/>
                <w:right w:val="none" w:sz="0" w:space="0" w:color="auto"/>
              </w:divBdr>
            </w:div>
            <w:div w:id="1778715496">
              <w:marLeft w:val="0"/>
              <w:marRight w:val="0"/>
              <w:marTop w:val="0"/>
              <w:marBottom w:val="0"/>
              <w:divBdr>
                <w:top w:val="none" w:sz="0" w:space="0" w:color="auto"/>
                <w:left w:val="none" w:sz="0" w:space="0" w:color="auto"/>
                <w:bottom w:val="none" w:sz="0" w:space="0" w:color="auto"/>
                <w:right w:val="none" w:sz="0" w:space="0" w:color="auto"/>
              </w:divBdr>
            </w:div>
            <w:div w:id="617297576">
              <w:marLeft w:val="0"/>
              <w:marRight w:val="0"/>
              <w:marTop w:val="0"/>
              <w:marBottom w:val="0"/>
              <w:divBdr>
                <w:top w:val="none" w:sz="0" w:space="0" w:color="auto"/>
                <w:left w:val="none" w:sz="0" w:space="0" w:color="auto"/>
                <w:bottom w:val="none" w:sz="0" w:space="0" w:color="auto"/>
                <w:right w:val="none" w:sz="0" w:space="0" w:color="auto"/>
              </w:divBdr>
            </w:div>
            <w:div w:id="1887791142">
              <w:marLeft w:val="0"/>
              <w:marRight w:val="0"/>
              <w:marTop w:val="0"/>
              <w:marBottom w:val="0"/>
              <w:divBdr>
                <w:top w:val="none" w:sz="0" w:space="0" w:color="auto"/>
                <w:left w:val="none" w:sz="0" w:space="0" w:color="auto"/>
                <w:bottom w:val="none" w:sz="0" w:space="0" w:color="auto"/>
                <w:right w:val="none" w:sz="0" w:space="0" w:color="auto"/>
              </w:divBdr>
            </w:div>
            <w:div w:id="767309653">
              <w:marLeft w:val="0"/>
              <w:marRight w:val="0"/>
              <w:marTop w:val="0"/>
              <w:marBottom w:val="0"/>
              <w:divBdr>
                <w:top w:val="none" w:sz="0" w:space="0" w:color="auto"/>
                <w:left w:val="none" w:sz="0" w:space="0" w:color="auto"/>
                <w:bottom w:val="none" w:sz="0" w:space="0" w:color="auto"/>
                <w:right w:val="none" w:sz="0" w:space="0" w:color="auto"/>
              </w:divBdr>
            </w:div>
            <w:div w:id="1529374307">
              <w:marLeft w:val="0"/>
              <w:marRight w:val="0"/>
              <w:marTop w:val="0"/>
              <w:marBottom w:val="0"/>
              <w:divBdr>
                <w:top w:val="none" w:sz="0" w:space="0" w:color="auto"/>
                <w:left w:val="none" w:sz="0" w:space="0" w:color="auto"/>
                <w:bottom w:val="none" w:sz="0" w:space="0" w:color="auto"/>
                <w:right w:val="none" w:sz="0" w:space="0" w:color="auto"/>
              </w:divBdr>
            </w:div>
            <w:div w:id="71049765">
              <w:marLeft w:val="0"/>
              <w:marRight w:val="0"/>
              <w:marTop w:val="0"/>
              <w:marBottom w:val="0"/>
              <w:divBdr>
                <w:top w:val="none" w:sz="0" w:space="0" w:color="auto"/>
                <w:left w:val="none" w:sz="0" w:space="0" w:color="auto"/>
                <w:bottom w:val="none" w:sz="0" w:space="0" w:color="auto"/>
                <w:right w:val="none" w:sz="0" w:space="0" w:color="auto"/>
              </w:divBdr>
            </w:div>
            <w:div w:id="1978683413">
              <w:marLeft w:val="0"/>
              <w:marRight w:val="0"/>
              <w:marTop w:val="0"/>
              <w:marBottom w:val="0"/>
              <w:divBdr>
                <w:top w:val="none" w:sz="0" w:space="0" w:color="auto"/>
                <w:left w:val="none" w:sz="0" w:space="0" w:color="auto"/>
                <w:bottom w:val="none" w:sz="0" w:space="0" w:color="auto"/>
                <w:right w:val="none" w:sz="0" w:space="0" w:color="auto"/>
              </w:divBdr>
            </w:div>
            <w:div w:id="1523937076">
              <w:marLeft w:val="0"/>
              <w:marRight w:val="0"/>
              <w:marTop w:val="0"/>
              <w:marBottom w:val="0"/>
              <w:divBdr>
                <w:top w:val="none" w:sz="0" w:space="0" w:color="auto"/>
                <w:left w:val="none" w:sz="0" w:space="0" w:color="auto"/>
                <w:bottom w:val="none" w:sz="0" w:space="0" w:color="auto"/>
                <w:right w:val="none" w:sz="0" w:space="0" w:color="auto"/>
              </w:divBdr>
            </w:div>
            <w:div w:id="1461536545">
              <w:marLeft w:val="0"/>
              <w:marRight w:val="0"/>
              <w:marTop w:val="0"/>
              <w:marBottom w:val="0"/>
              <w:divBdr>
                <w:top w:val="none" w:sz="0" w:space="0" w:color="auto"/>
                <w:left w:val="none" w:sz="0" w:space="0" w:color="auto"/>
                <w:bottom w:val="none" w:sz="0" w:space="0" w:color="auto"/>
                <w:right w:val="none" w:sz="0" w:space="0" w:color="auto"/>
              </w:divBdr>
            </w:div>
            <w:div w:id="1304193127">
              <w:marLeft w:val="0"/>
              <w:marRight w:val="0"/>
              <w:marTop w:val="0"/>
              <w:marBottom w:val="0"/>
              <w:divBdr>
                <w:top w:val="none" w:sz="0" w:space="0" w:color="auto"/>
                <w:left w:val="none" w:sz="0" w:space="0" w:color="auto"/>
                <w:bottom w:val="none" w:sz="0" w:space="0" w:color="auto"/>
                <w:right w:val="none" w:sz="0" w:space="0" w:color="auto"/>
              </w:divBdr>
            </w:div>
            <w:div w:id="1616133386">
              <w:marLeft w:val="0"/>
              <w:marRight w:val="0"/>
              <w:marTop w:val="0"/>
              <w:marBottom w:val="0"/>
              <w:divBdr>
                <w:top w:val="none" w:sz="0" w:space="0" w:color="auto"/>
                <w:left w:val="none" w:sz="0" w:space="0" w:color="auto"/>
                <w:bottom w:val="none" w:sz="0" w:space="0" w:color="auto"/>
                <w:right w:val="none" w:sz="0" w:space="0" w:color="auto"/>
              </w:divBdr>
            </w:div>
            <w:div w:id="1103694519">
              <w:marLeft w:val="0"/>
              <w:marRight w:val="0"/>
              <w:marTop w:val="0"/>
              <w:marBottom w:val="0"/>
              <w:divBdr>
                <w:top w:val="none" w:sz="0" w:space="0" w:color="auto"/>
                <w:left w:val="none" w:sz="0" w:space="0" w:color="auto"/>
                <w:bottom w:val="none" w:sz="0" w:space="0" w:color="auto"/>
                <w:right w:val="none" w:sz="0" w:space="0" w:color="auto"/>
              </w:divBdr>
            </w:div>
            <w:div w:id="695472502">
              <w:marLeft w:val="0"/>
              <w:marRight w:val="0"/>
              <w:marTop w:val="0"/>
              <w:marBottom w:val="0"/>
              <w:divBdr>
                <w:top w:val="none" w:sz="0" w:space="0" w:color="auto"/>
                <w:left w:val="none" w:sz="0" w:space="0" w:color="auto"/>
                <w:bottom w:val="none" w:sz="0" w:space="0" w:color="auto"/>
                <w:right w:val="none" w:sz="0" w:space="0" w:color="auto"/>
              </w:divBdr>
            </w:div>
            <w:div w:id="1757634116">
              <w:marLeft w:val="0"/>
              <w:marRight w:val="0"/>
              <w:marTop w:val="0"/>
              <w:marBottom w:val="0"/>
              <w:divBdr>
                <w:top w:val="none" w:sz="0" w:space="0" w:color="auto"/>
                <w:left w:val="none" w:sz="0" w:space="0" w:color="auto"/>
                <w:bottom w:val="none" w:sz="0" w:space="0" w:color="auto"/>
                <w:right w:val="none" w:sz="0" w:space="0" w:color="auto"/>
              </w:divBdr>
            </w:div>
            <w:div w:id="1913999485">
              <w:marLeft w:val="0"/>
              <w:marRight w:val="0"/>
              <w:marTop w:val="0"/>
              <w:marBottom w:val="0"/>
              <w:divBdr>
                <w:top w:val="none" w:sz="0" w:space="0" w:color="auto"/>
                <w:left w:val="none" w:sz="0" w:space="0" w:color="auto"/>
                <w:bottom w:val="none" w:sz="0" w:space="0" w:color="auto"/>
                <w:right w:val="none" w:sz="0" w:space="0" w:color="auto"/>
              </w:divBdr>
            </w:div>
            <w:div w:id="1753232037">
              <w:marLeft w:val="0"/>
              <w:marRight w:val="0"/>
              <w:marTop w:val="0"/>
              <w:marBottom w:val="0"/>
              <w:divBdr>
                <w:top w:val="none" w:sz="0" w:space="0" w:color="auto"/>
                <w:left w:val="none" w:sz="0" w:space="0" w:color="auto"/>
                <w:bottom w:val="none" w:sz="0" w:space="0" w:color="auto"/>
                <w:right w:val="none" w:sz="0" w:space="0" w:color="auto"/>
              </w:divBdr>
            </w:div>
            <w:div w:id="2068991532">
              <w:marLeft w:val="0"/>
              <w:marRight w:val="0"/>
              <w:marTop w:val="0"/>
              <w:marBottom w:val="0"/>
              <w:divBdr>
                <w:top w:val="none" w:sz="0" w:space="0" w:color="auto"/>
                <w:left w:val="none" w:sz="0" w:space="0" w:color="auto"/>
                <w:bottom w:val="none" w:sz="0" w:space="0" w:color="auto"/>
                <w:right w:val="none" w:sz="0" w:space="0" w:color="auto"/>
              </w:divBdr>
            </w:div>
            <w:div w:id="102696095">
              <w:marLeft w:val="0"/>
              <w:marRight w:val="0"/>
              <w:marTop w:val="0"/>
              <w:marBottom w:val="0"/>
              <w:divBdr>
                <w:top w:val="none" w:sz="0" w:space="0" w:color="auto"/>
                <w:left w:val="none" w:sz="0" w:space="0" w:color="auto"/>
                <w:bottom w:val="none" w:sz="0" w:space="0" w:color="auto"/>
                <w:right w:val="none" w:sz="0" w:space="0" w:color="auto"/>
              </w:divBdr>
            </w:div>
            <w:div w:id="1144010843">
              <w:marLeft w:val="0"/>
              <w:marRight w:val="0"/>
              <w:marTop w:val="0"/>
              <w:marBottom w:val="0"/>
              <w:divBdr>
                <w:top w:val="none" w:sz="0" w:space="0" w:color="auto"/>
                <w:left w:val="none" w:sz="0" w:space="0" w:color="auto"/>
                <w:bottom w:val="none" w:sz="0" w:space="0" w:color="auto"/>
                <w:right w:val="none" w:sz="0" w:space="0" w:color="auto"/>
              </w:divBdr>
            </w:div>
            <w:div w:id="147403137">
              <w:marLeft w:val="0"/>
              <w:marRight w:val="0"/>
              <w:marTop w:val="0"/>
              <w:marBottom w:val="0"/>
              <w:divBdr>
                <w:top w:val="none" w:sz="0" w:space="0" w:color="auto"/>
                <w:left w:val="none" w:sz="0" w:space="0" w:color="auto"/>
                <w:bottom w:val="none" w:sz="0" w:space="0" w:color="auto"/>
                <w:right w:val="none" w:sz="0" w:space="0" w:color="auto"/>
              </w:divBdr>
            </w:div>
            <w:div w:id="885871154">
              <w:marLeft w:val="0"/>
              <w:marRight w:val="0"/>
              <w:marTop w:val="0"/>
              <w:marBottom w:val="0"/>
              <w:divBdr>
                <w:top w:val="none" w:sz="0" w:space="0" w:color="auto"/>
                <w:left w:val="none" w:sz="0" w:space="0" w:color="auto"/>
                <w:bottom w:val="none" w:sz="0" w:space="0" w:color="auto"/>
                <w:right w:val="none" w:sz="0" w:space="0" w:color="auto"/>
              </w:divBdr>
            </w:div>
            <w:div w:id="2021736171">
              <w:marLeft w:val="0"/>
              <w:marRight w:val="0"/>
              <w:marTop w:val="0"/>
              <w:marBottom w:val="0"/>
              <w:divBdr>
                <w:top w:val="none" w:sz="0" w:space="0" w:color="auto"/>
                <w:left w:val="none" w:sz="0" w:space="0" w:color="auto"/>
                <w:bottom w:val="none" w:sz="0" w:space="0" w:color="auto"/>
                <w:right w:val="none" w:sz="0" w:space="0" w:color="auto"/>
              </w:divBdr>
            </w:div>
            <w:div w:id="1781803287">
              <w:marLeft w:val="0"/>
              <w:marRight w:val="0"/>
              <w:marTop w:val="0"/>
              <w:marBottom w:val="0"/>
              <w:divBdr>
                <w:top w:val="none" w:sz="0" w:space="0" w:color="auto"/>
                <w:left w:val="none" w:sz="0" w:space="0" w:color="auto"/>
                <w:bottom w:val="none" w:sz="0" w:space="0" w:color="auto"/>
                <w:right w:val="none" w:sz="0" w:space="0" w:color="auto"/>
              </w:divBdr>
            </w:div>
            <w:div w:id="1566143815">
              <w:marLeft w:val="0"/>
              <w:marRight w:val="0"/>
              <w:marTop w:val="0"/>
              <w:marBottom w:val="0"/>
              <w:divBdr>
                <w:top w:val="none" w:sz="0" w:space="0" w:color="auto"/>
                <w:left w:val="none" w:sz="0" w:space="0" w:color="auto"/>
                <w:bottom w:val="none" w:sz="0" w:space="0" w:color="auto"/>
                <w:right w:val="none" w:sz="0" w:space="0" w:color="auto"/>
              </w:divBdr>
            </w:div>
            <w:div w:id="1105803344">
              <w:marLeft w:val="0"/>
              <w:marRight w:val="0"/>
              <w:marTop w:val="0"/>
              <w:marBottom w:val="0"/>
              <w:divBdr>
                <w:top w:val="none" w:sz="0" w:space="0" w:color="auto"/>
                <w:left w:val="none" w:sz="0" w:space="0" w:color="auto"/>
                <w:bottom w:val="none" w:sz="0" w:space="0" w:color="auto"/>
                <w:right w:val="none" w:sz="0" w:space="0" w:color="auto"/>
              </w:divBdr>
            </w:div>
            <w:div w:id="1616477704">
              <w:marLeft w:val="0"/>
              <w:marRight w:val="0"/>
              <w:marTop w:val="0"/>
              <w:marBottom w:val="0"/>
              <w:divBdr>
                <w:top w:val="none" w:sz="0" w:space="0" w:color="auto"/>
                <w:left w:val="none" w:sz="0" w:space="0" w:color="auto"/>
                <w:bottom w:val="none" w:sz="0" w:space="0" w:color="auto"/>
                <w:right w:val="none" w:sz="0" w:space="0" w:color="auto"/>
              </w:divBdr>
            </w:div>
            <w:div w:id="879324198">
              <w:marLeft w:val="0"/>
              <w:marRight w:val="0"/>
              <w:marTop w:val="0"/>
              <w:marBottom w:val="0"/>
              <w:divBdr>
                <w:top w:val="none" w:sz="0" w:space="0" w:color="auto"/>
                <w:left w:val="none" w:sz="0" w:space="0" w:color="auto"/>
                <w:bottom w:val="none" w:sz="0" w:space="0" w:color="auto"/>
                <w:right w:val="none" w:sz="0" w:space="0" w:color="auto"/>
              </w:divBdr>
            </w:div>
            <w:div w:id="609514427">
              <w:marLeft w:val="0"/>
              <w:marRight w:val="0"/>
              <w:marTop w:val="0"/>
              <w:marBottom w:val="0"/>
              <w:divBdr>
                <w:top w:val="none" w:sz="0" w:space="0" w:color="auto"/>
                <w:left w:val="none" w:sz="0" w:space="0" w:color="auto"/>
                <w:bottom w:val="none" w:sz="0" w:space="0" w:color="auto"/>
                <w:right w:val="none" w:sz="0" w:space="0" w:color="auto"/>
              </w:divBdr>
            </w:div>
            <w:div w:id="1896692992">
              <w:marLeft w:val="0"/>
              <w:marRight w:val="0"/>
              <w:marTop w:val="0"/>
              <w:marBottom w:val="0"/>
              <w:divBdr>
                <w:top w:val="none" w:sz="0" w:space="0" w:color="auto"/>
                <w:left w:val="none" w:sz="0" w:space="0" w:color="auto"/>
                <w:bottom w:val="none" w:sz="0" w:space="0" w:color="auto"/>
                <w:right w:val="none" w:sz="0" w:space="0" w:color="auto"/>
              </w:divBdr>
            </w:div>
            <w:div w:id="1246842108">
              <w:marLeft w:val="0"/>
              <w:marRight w:val="0"/>
              <w:marTop w:val="0"/>
              <w:marBottom w:val="0"/>
              <w:divBdr>
                <w:top w:val="none" w:sz="0" w:space="0" w:color="auto"/>
                <w:left w:val="none" w:sz="0" w:space="0" w:color="auto"/>
                <w:bottom w:val="none" w:sz="0" w:space="0" w:color="auto"/>
                <w:right w:val="none" w:sz="0" w:space="0" w:color="auto"/>
              </w:divBdr>
            </w:div>
            <w:div w:id="18083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147">
      <w:bodyDiv w:val="1"/>
      <w:marLeft w:val="0"/>
      <w:marRight w:val="0"/>
      <w:marTop w:val="0"/>
      <w:marBottom w:val="0"/>
      <w:divBdr>
        <w:top w:val="none" w:sz="0" w:space="0" w:color="auto"/>
        <w:left w:val="none" w:sz="0" w:space="0" w:color="auto"/>
        <w:bottom w:val="none" w:sz="0" w:space="0" w:color="auto"/>
        <w:right w:val="none" w:sz="0" w:space="0" w:color="auto"/>
      </w:divBdr>
      <w:divsChild>
        <w:div w:id="765689313">
          <w:marLeft w:val="0"/>
          <w:marRight w:val="0"/>
          <w:marTop w:val="0"/>
          <w:marBottom w:val="0"/>
          <w:divBdr>
            <w:top w:val="none" w:sz="0" w:space="0" w:color="auto"/>
            <w:left w:val="none" w:sz="0" w:space="0" w:color="auto"/>
            <w:bottom w:val="none" w:sz="0" w:space="0" w:color="auto"/>
            <w:right w:val="none" w:sz="0" w:space="0" w:color="auto"/>
          </w:divBdr>
          <w:divsChild>
            <w:div w:id="404381793">
              <w:marLeft w:val="0"/>
              <w:marRight w:val="0"/>
              <w:marTop w:val="0"/>
              <w:marBottom w:val="0"/>
              <w:divBdr>
                <w:top w:val="none" w:sz="0" w:space="0" w:color="auto"/>
                <w:left w:val="none" w:sz="0" w:space="0" w:color="auto"/>
                <w:bottom w:val="none" w:sz="0" w:space="0" w:color="auto"/>
                <w:right w:val="none" w:sz="0" w:space="0" w:color="auto"/>
              </w:divBdr>
            </w:div>
            <w:div w:id="2107462411">
              <w:marLeft w:val="0"/>
              <w:marRight w:val="0"/>
              <w:marTop w:val="0"/>
              <w:marBottom w:val="0"/>
              <w:divBdr>
                <w:top w:val="none" w:sz="0" w:space="0" w:color="auto"/>
                <w:left w:val="none" w:sz="0" w:space="0" w:color="auto"/>
                <w:bottom w:val="none" w:sz="0" w:space="0" w:color="auto"/>
                <w:right w:val="none" w:sz="0" w:space="0" w:color="auto"/>
              </w:divBdr>
            </w:div>
            <w:div w:id="2132623962">
              <w:marLeft w:val="0"/>
              <w:marRight w:val="0"/>
              <w:marTop w:val="0"/>
              <w:marBottom w:val="0"/>
              <w:divBdr>
                <w:top w:val="none" w:sz="0" w:space="0" w:color="auto"/>
                <w:left w:val="none" w:sz="0" w:space="0" w:color="auto"/>
                <w:bottom w:val="none" w:sz="0" w:space="0" w:color="auto"/>
                <w:right w:val="none" w:sz="0" w:space="0" w:color="auto"/>
              </w:divBdr>
            </w:div>
            <w:div w:id="67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4023">
      <w:bodyDiv w:val="1"/>
      <w:marLeft w:val="0"/>
      <w:marRight w:val="0"/>
      <w:marTop w:val="0"/>
      <w:marBottom w:val="0"/>
      <w:divBdr>
        <w:top w:val="none" w:sz="0" w:space="0" w:color="auto"/>
        <w:left w:val="none" w:sz="0" w:space="0" w:color="auto"/>
        <w:bottom w:val="none" w:sz="0" w:space="0" w:color="auto"/>
        <w:right w:val="none" w:sz="0" w:space="0" w:color="auto"/>
      </w:divBdr>
      <w:divsChild>
        <w:div w:id="880626586">
          <w:marLeft w:val="0"/>
          <w:marRight w:val="0"/>
          <w:marTop w:val="0"/>
          <w:marBottom w:val="0"/>
          <w:divBdr>
            <w:top w:val="none" w:sz="0" w:space="0" w:color="auto"/>
            <w:left w:val="none" w:sz="0" w:space="0" w:color="auto"/>
            <w:bottom w:val="none" w:sz="0" w:space="0" w:color="auto"/>
            <w:right w:val="none" w:sz="0" w:space="0" w:color="auto"/>
          </w:divBdr>
          <w:divsChild>
            <w:div w:id="1131292220">
              <w:marLeft w:val="0"/>
              <w:marRight w:val="0"/>
              <w:marTop w:val="0"/>
              <w:marBottom w:val="0"/>
              <w:divBdr>
                <w:top w:val="none" w:sz="0" w:space="0" w:color="auto"/>
                <w:left w:val="none" w:sz="0" w:space="0" w:color="auto"/>
                <w:bottom w:val="none" w:sz="0" w:space="0" w:color="auto"/>
                <w:right w:val="none" w:sz="0" w:space="0" w:color="auto"/>
              </w:divBdr>
            </w:div>
            <w:div w:id="1571884248">
              <w:marLeft w:val="0"/>
              <w:marRight w:val="0"/>
              <w:marTop w:val="0"/>
              <w:marBottom w:val="0"/>
              <w:divBdr>
                <w:top w:val="none" w:sz="0" w:space="0" w:color="auto"/>
                <w:left w:val="none" w:sz="0" w:space="0" w:color="auto"/>
                <w:bottom w:val="none" w:sz="0" w:space="0" w:color="auto"/>
                <w:right w:val="none" w:sz="0" w:space="0" w:color="auto"/>
              </w:divBdr>
            </w:div>
            <w:div w:id="1463109837">
              <w:marLeft w:val="0"/>
              <w:marRight w:val="0"/>
              <w:marTop w:val="0"/>
              <w:marBottom w:val="0"/>
              <w:divBdr>
                <w:top w:val="none" w:sz="0" w:space="0" w:color="auto"/>
                <w:left w:val="none" w:sz="0" w:space="0" w:color="auto"/>
                <w:bottom w:val="none" w:sz="0" w:space="0" w:color="auto"/>
                <w:right w:val="none" w:sz="0" w:space="0" w:color="auto"/>
              </w:divBdr>
            </w:div>
            <w:div w:id="231089819">
              <w:marLeft w:val="0"/>
              <w:marRight w:val="0"/>
              <w:marTop w:val="0"/>
              <w:marBottom w:val="0"/>
              <w:divBdr>
                <w:top w:val="none" w:sz="0" w:space="0" w:color="auto"/>
                <w:left w:val="none" w:sz="0" w:space="0" w:color="auto"/>
                <w:bottom w:val="none" w:sz="0" w:space="0" w:color="auto"/>
                <w:right w:val="none" w:sz="0" w:space="0" w:color="auto"/>
              </w:divBdr>
            </w:div>
            <w:div w:id="448399565">
              <w:marLeft w:val="0"/>
              <w:marRight w:val="0"/>
              <w:marTop w:val="0"/>
              <w:marBottom w:val="0"/>
              <w:divBdr>
                <w:top w:val="none" w:sz="0" w:space="0" w:color="auto"/>
                <w:left w:val="none" w:sz="0" w:space="0" w:color="auto"/>
                <w:bottom w:val="none" w:sz="0" w:space="0" w:color="auto"/>
                <w:right w:val="none" w:sz="0" w:space="0" w:color="auto"/>
              </w:divBdr>
            </w:div>
            <w:div w:id="544755357">
              <w:marLeft w:val="0"/>
              <w:marRight w:val="0"/>
              <w:marTop w:val="0"/>
              <w:marBottom w:val="0"/>
              <w:divBdr>
                <w:top w:val="none" w:sz="0" w:space="0" w:color="auto"/>
                <w:left w:val="none" w:sz="0" w:space="0" w:color="auto"/>
                <w:bottom w:val="none" w:sz="0" w:space="0" w:color="auto"/>
                <w:right w:val="none" w:sz="0" w:space="0" w:color="auto"/>
              </w:divBdr>
            </w:div>
            <w:div w:id="2032685321">
              <w:marLeft w:val="0"/>
              <w:marRight w:val="0"/>
              <w:marTop w:val="0"/>
              <w:marBottom w:val="0"/>
              <w:divBdr>
                <w:top w:val="none" w:sz="0" w:space="0" w:color="auto"/>
                <w:left w:val="none" w:sz="0" w:space="0" w:color="auto"/>
                <w:bottom w:val="none" w:sz="0" w:space="0" w:color="auto"/>
                <w:right w:val="none" w:sz="0" w:space="0" w:color="auto"/>
              </w:divBdr>
            </w:div>
            <w:div w:id="1439909323">
              <w:marLeft w:val="0"/>
              <w:marRight w:val="0"/>
              <w:marTop w:val="0"/>
              <w:marBottom w:val="0"/>
              <w:divBdr>
                <w:top w:val="none" w:sz="0" w:space="0" w:color="auto"/>
                <w:left w:val="none" w:sz="0" w:space="0" w:color="auto"/>
                <w:bottom w:val="none" w:sz="0" w:space="0" w:color="auto"/>
                <w:right w:val="none" w:sz="0" w:space="0" w:color="auto"/>
              </w:divBdr>
            </w:div>
            <w:div w:id="256641845">
              <w:marLeft w:val="0"/>
              <w:marRight w:val="0"/>
              <w:marTop w:val="0"/>
              <w:marBottom w:val="0"/>
              <w:divBdr>
                <w:top w:val="none" w:sz="0" w:space="0" w:color="auto"/>
                <w:left w:val="none" w:sz="0" w:space="0" w:color="auto"/>
                <w:bottom w:val="none" w:sz="0" w:space="0" w:color="auto"/>
                <w:right w:val="none" w:sz="0" w:space="0" w:color="auto"/>
              </w:divBdr>
            </w:div>
            <w:div w:id="2002002277">
              <w:marLeft w:val="0"/>
              <w:marRight w:val="0"/>
              <w:marTop w:val="0"/>
              <w:marBottom w:val="0"/>
              <w:divBdr>
                <w:top w:val="none" w:sz="0" w:space="0" w:color="auto"/>
                <w:left w:val="none" w:sz="0" w:space="0" w:color="auto"/>
                <w:bottom w:val="none" w:sz="0" w:space="0" w:color="auto"/>
                <w:right w:val="none" w:sz="0" w:space="0" w:color="auto"/>
              </w:divBdr>
            </w:div>
            <w:div w:id="970134005">
              <w:marLeft w:val="0"/>
              <w:marRight w:val="0"/>
              <w:marTop w:val="0"/>
              <w:marBottom w:val="0"/>
              <w:divBdr>
                <w:top w:val="none" w:sz="0" w:space="0" w:color="auto"/>
                <w:left w:val="none" w:sz="0" w:space="0" w:color="auto"/>
                <w:bottom w:val="none" w:sz="0" w:space="0" w:color="auto"/>
                <w:right w:val="none" w:sz="0" w:space="0" w:color="auto"/>
              </w:divBdr>
            </w:div>
            <w:div w:id="71434809">
              <w:marLeft w:val="0"/>
              <w:marRight w:val="0"/>
              <w:marTop w:val="0"/>
              <w:marBottom w:val="0"/>
              <w:divBdr>
                <w:top w:val="none" w:sz="0" w:space="0" w:color="auto"/>
                <w:left w:val="none" w:sz="0" w:space="0" w:color="auto"/>
                <w:bottom w:val="none" w:sz="0" w:space="0" w:color="auto"/>
                <w:right w:val="none" w:sz="0" w:space="0" w:color="auto"/>
              </w:divBdr>
            </w:div>
            <w:div w:id="1061752396">
              <w:marLeft w:val="0"/>
              <w:marRight w:val="0"/>
              <w:marTop w:val="0"/>
              <w:marBottom w:val="0"/>
              <w:divBdr>
                <w:top w:val="none" w:sz="0" w:space="0" w:color="auto"/>
                <w:left w:val="none" w:sz="0" w:space="0" w:color="auto"/>
                <w:bottom w:val="none" w:sz="0" w:space="0" w:color="auto"/>
                <w:right w:val="none" w:sz="0" w:space="0" w:color="auto"/>
              </w:divBdr>
            </w:div>
            <w:div w:id="2097944476">
              <w:marLeft w:val="0"/>
              <w:marRight w:val="0"/>
              <w:marTop w:val="0"/>
              <w:marBottom w:val="0"/>
              <w:divBdr>
                <w:top w:val="none" w:sz="0" w:space="0" w:color="auto"/>
                <w:left w:val="none" w:sz="0" w:space="0" w:color="auto"/>
                <w:bottom w:val="none" w:sz="0" w:space="0" w:color="auto"/>
                <w:right w:val="none" w:sz="0" w:space="0" w:color="auto"/>
              </w:divBdr>
            </w:div>
            <w:div w:id="1085691485">
              <w:marLeft w:val="0"/>
              <w:marRight w:val="0"/>
              <w:marTop w:val="0"/>
              <w:marBottom w:val="0"/>
              <w:divBdr>
                <w:top w:val="none" w:sz="0" w:space="0" w:color="auto"/>
                <w:left w:val="none" w:sz="0" w:space="0" w:color="auto"/>
                <w:bottom w:val="none" w:sz="0" w:space="0" w:color="auto"/>
                <w:right w:val="none" w:sz="0" w:space="0" w:color="auto"/>
              </w:divBdr>
            </w:div>
            <w:div w:id="1352685157">
              <w:marLeft w:val="0"/>
              <w:marRight w:val="0"/>
              <w:marTop w:val="0"/>
              <w:marBottom w:val="0"/>
              <w:divBdr>
                <w:top w:val="none" w:sz="0" w:space="0" w:color="auto"/>
                <w:left w:val="none" w:sz="0" w:space="0" w:color="auto"/>
                <w:bottom w:val="none" w:sz="0" w:space="0" w:color="auto"/>
                <w:right w:val="none" w:sz="0" w:space="0" w:color="auto"/>
              </w:divBdr>
            </w:div>
            <w:div w:id="259219281">
              <w:marLeft w:val="0"/>
              <w:marRight w:val="0"/>
              <w:marTop w:val="0"/>
              <w:marBottom w:val="0"/>
              <w:divBdr>
                <w:top w:val="none" w:sz="0" w:space="0" w:color="auto"/>
                <w:left w:val="none" w:sz="0" w:space="0" w:color="auto"/>
                <w:bottom w:val="none" w:sz="0" w:space="0" w:color="auto"/>
                <w:right w:val="none" w:sz="0" w:space="0" w:color="auto"/>
              </w:divBdr>
            </w:div>
            <w:div w:id="1420058551">
              <w:marLeft w:val="0"/>
              <w:marRight w:val="0"/>
              <w:marTop w:val="0"/>
              <w:marBottom w:val="0"/>
              <w:divBdr>
                <w:top w:val="none" w:sz="0" w:space="0" w:color="auto"/>
                <w:left w:val="none" w:sz="0" w:space="0" w:color="auto"/>
                <w:bottom w:val="none" w:sz="0" w:space="0" w:color="auto"/>
                <w:right w:val="none" w:sz="0" w:space="0" w:color="auto"/>
              </w:divBdr>
            </w:div>
            <w:div w:id="241916797">
              <w:marLeft w:val="0"/>
              <w:marRight w:val="0"/>
              <w:marTop w:val="0"/>
              <w:marBottom w:val="0"/>
              <w:divBdr>
                <w:top w:val="none" w:sz="0" w:space="0" w:color="auto"/>
                <w:left w:val="none" w:sz="0" w:space="0" w:color="auto"/>
                <w:bottom w:val="none" w:sz="0" w:space="0" w:color="auto"/>
                <w:right w:val="none" w:sz="0" w:space="0" w:color="auto"/>
              </w:divBdr>
            </w:div>
            <w:div w:id="15331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7472">
      <w:bodyDiv w:val="1"/>
      <w:marLeft w:val="0"/>
      <w:marRight w:val="0"/>
      <w:marTop w:val="0"/>
      <w:marBottom w:val="0"/>
      <w:divBdr>
        <w:top w:val="none" w:sz="0" w:space="0" w:color="auto"/>
        <w:left w:val="none" w:sz="0" w:space="0" w:color="auto"/>
        <w:bottom w:val="none" w:sz="0" w:space="0" w:color="auto"/>
        <w:right w:val="none" w:sz="0" w:space="0" w:color="auto"/>
      </w:divBdr>
      <w:divsChild>
        <w:div w:id="678774758">
          <w:marLeft w:val="0"/>
          <w:marRight w:val="0"/>
          <w:marTop w:val="0"/>
          <w:marBottom w:val="0"/>
          <w:divBdr>
            <w:top w:val="none" w:sz="0" w:space="0" w:color="auto"/>
            <w:left w:val="none" w:sz="0" w:space="0" w:color="auto"/>
            <w:bottom w:val="none" w:sz="0" w:space="0" w:color="auto"/>
            <w:right w:val="none" w:sz="0" w:space="0" w:color="auto"/>
          </w:divBdr>
          <w:divsChild>
            <w:div w:id="2009792994">
              <w:marLeft w:val="0"/>
              <w:marRight w:val="0"/>
              <w:marTop w:val="0"/>
              <w:marBottom w:val="0"/>
              <w:divBdr>
                <w:top w:val="none" w:sz="0" w:space="0" w:color="auto"/>
                <w:left w:val="none" w:sz="0" w:space="0" w:color="auto"/>
                <w:bottom w:val="none" w:sz="0" w:space="0" w:color="auto"/>
                <w:right w:val="none" w:sz="0" w:space="0" w:color="auto"/>
              </w:divBdr>
            </w:div>
            <w:div w:id="1124422953">
              <w:marLeft w:val="0"/>
              <w:marRight w:val="0"/>
              <w:marTop w:val="0"/>
              <w:marBottom w:val="0"/>
              <w:divBdr>
                <w:top w:val="none" w:sz="0" w:space="0" w:color="auto"/>
                <w:left w:val="none" w:sz="0" w:space="0" w:color="auto"/>
                <w:bottom w:val="none" w:sz="0" w:space="0" w:color="auto"/>
                <w:right w:val="none" w:sz="0" w:space="0" w:color="auto"/>
              </w:divBdr>
            </w:div>
            <w:div w:id="520557243">
              <w:marLeft w:val="0"/>
              <w:marRight w:val="0"/>
              <w:marTop w:val="0"/>
              <w:marBottom w:val="0"/>
              <w:divBdr>
                <w:top w:val="none" w:sz="0" w:space="0" w:color="auto"/>
                <w:left w:val="none" w:sz="0" w:space="0" w:color="auto"/>
                <w:bottom w:val="none" w:sz="0" w:space="0" w:color="auto"/>
                <w:right w:val="none" w:sz="0" w:space="0" w:color="auto"/>
              </w:divBdr>
            </w:div>
            <w:div w:id="4931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8770">
      <w:bodyDiv w:val="1"/>
      <w:marLeft w:val="0"/>
      <w:marRight w:val="0"/>
      <w:marTop w:val="0"/>
      <w:marBottom w:val="0"/>
      <w:divBdr>
        <w:top w:val="none" w:sz="0" w:space="0" w:color="auto"/>
        <w:left w:val="none" w:sz="0" w:space="0" w:color="auto"/>
        <w:bottom w:val="none" w:sz="0" w:space="0" w:color="auto"/>
        <w:right w:val="none" w:sz="0" w:space="0" w:color="auto"/>
      </w:divBdr>
      <w:divsChild>
        <w:div w:id="1446272977">
          <w:marLeft w:val="0"/>
          <w:marRight w:val="0"/>
          <w:marTop w:val="0"/>
          <w:marBottom w:val="0"/>
          <w:divBdr>
            <w:top w:val="none" w:sz="0" w:space="0" w:color="auto"/>
            <w:left w:val="none" w:sz="0" w:space="0" w:color="auto"/>
            <w:bottom w:val="none" w:sz="0" w:space="0" w:color="auto"/>
            <w:right w:val="none" w:sz="0" w:space="0" w:color="auto"/>
          </w:divBdr>
          <w:divsChild>
            <w:div w:id="1751610683">
              <w:marLeft w:val="0"/>
              <w:marRight w:val="0"/>
              <w:marTop w:val="0"/>
              <w:marBottom w:val="0"/>
              <w:divBdr>
                <w:top w:val="none" w:sz="0" w:space="0" w:color="auto"/>
                <w:left w:val="none" w:sz="0" w:space="0" w:color="auto"/>
                <w:bottom w:val="none" w:sz="0" w:space="0" w:color="auto"/>
                <w:right w:val="none" w:sz="0" w:space="0" w:color="auto"/>
              </w:divBdr>
            </w:div>
            <w:div w:id="1940483566">
              <w:marLeft w:val="0"/>
              <w:marRight w:val="0"/>
              <w:marTop w:val="0"/>
              <w:marBottom w:val="0"/>
              <w:divBdr>
                <w:top w:val="none" w:sz="0" w:space="0" w:color="auto"/>
                <w:left w:val="none" w:sz="0" w:space="0" w:color="auto"/>
                <w:bottom w:val="none" w:sz="0" w:space="0" w:color="auto"/>
                <w:right w:val="none" w:sz="0" w:space="0" w:color="auto"/>
              </w:divBdr>
            </w:div>
            <w:div w:id="1924953808">
              <w:marLeft w:val="0"/>
              <w:marRight w:val="0"/>
              <w:marTop w:val="0"/>
              <w:marBottom w:val="0"/>
              <w:divBdr>
                <w:top w:val="none" w:sz="0" w:space="0" w:color="auto"/>
                <w:left w:val="none" w:sz="0" w:space="0" w:color="auto"/>
                <w:bottom w:val="none" w:sz="0" w:space="0" w:color="auto"/>
                <w:right w:val="none" w:sz="0" w:space="0" w:color="auto"/>
              </w:divBdr>
            </w:div>
            <w:div w:id="942499200">
              <w:marLeft w:val="0"/>
              <w:marRight w:val="0"/>
              <w:marTop w:val="0"/>
              <w:marBottom w:val="0"/>
              <w:divBdr>
                <w:top w:val="none" w:sz="0" w:space="0" w:color="auto"/>
                <w:left w:val="none" w:sz="0" w:space="0" w:color="auto"/>
                <w:bottom w:val="none" w:sz="0" w:space="0" w:color="auto"/>
                <w:right w:val="none" w:sz="0" w:space="0" w:color="auto"/>
              </w:divBdr>
            </w:div>
            <w:div w:id="2046055194">
              <w:marLeft w:val="0"/>
              <w:marRight w:val="0"/>
              <w:marTop w:val="0"/>
              <w:marBottom w:val="0"/>
              <w:divBdr>
                <w:top w:val="none" w:sz="0" w:space="0" w:color="auto"/>
                <w:left w:val="none" w:sz="0" w:space="0" w:color="auto"/>
                <w:bottom w:val="none" w:sz="0" w:space="0" w:color="auto"/>
                <w:right w:val="none" w:sz="0" w:space="0" w:color="auto"/>
              </w:divBdr>
            </w:div>
            <w:div w:id="692927581">
              <w:marLeft w:val="0"/>
              <w:marRight w:val="0"/>
              <w:marTop w:val="0"/>
              <w:marBottom w:val="0"/>
              <w:divBdr>
                <w:top w:val="none" w:sz="0" w:space="0" w:color="auto"/>
                <w:left w:val="none" w:sz="0" w:space="0" w:color="auto"/>
                <w:bottom w:val="none" w:sz="0" w:space="0" w:color="auto"/>
                <w:right w:val="none" w:sz="0" w:space="0" w:color="auto"/>
              </w:divBdr>
            </w:div>
            <w:div w:id="1577935914">
              <w:marLeft w:val="0"/>
              <w:marRight w:val="0"/>
              <w:marTop w:val="0"/>
              <w:marBottom w:val="0"/>
              <w:divBdr>
                <w:top w:val="none" w:sz="0" w:space="0" w:color="auto"/>
                <w:left w:val="none" w:sz="0" w:space="0" w:color="auto"/>
                <w:bottom w:val="none" w:sz="0" w:space="0" w:color="auto"/>
                <w:right w:val="none" w:sz="0" w:space="0" w:color="auto"/>
              </w:divBdr>
            </w:div>
            <w:div w:id="1314405407">
              <w:marLeft w:val="0"/>
              <w:marRight w:val="0"/>
              <w:marTop w:val="0"/>
              <w:marBottom w:val="0"/>
              <w:divBdr>
                <w:top w:val="none" w:sz="0" w:space="0" w:color="auto"/>
                <w:left w:val="none" w:sz="0" w:space="0" w:color="auto"/>
                <w:bottom w:val="none" w:sz="0" w:space="0" w:color="auto"/>
                <w:right w:val="none" w:sz="0" w:space="0" w:color="auto"/>
              </w:divBdr>
            </w:div>
            <w:div w:id="2040936490">
              <w:marLeft w:val="0"/>
              <w:marRight w:val="0"/>
              <w:marTop w:val="0"/>
              <w:marBottom w:val="0"/>
              <w:divBdr>
                <w:top w:val="none" w:sz="0" w:space="0" w:color="auto"/>
                <w:left w:val="none" w:sz="0" w:space="0" w:color="auto"/>
                <w:bottom w:val="none" w:sz="0" w:space="0" w:color="auto"/>
                <w:right w:val="none" w:sz="0" w:space="0" w:color="auto"/>
              </w:divBdr>
            </w:div>
            <w:div w:id="844369317">
              <w:marLeft w:val="0"/>
              <w:marRight w:val="0"/>
              <w:marTop w:val="0"/>
              <w:marBottom w:val="0"/>
              <w:divBdr>
                <w:top w:val="none" w:sz="0" w:space="0" w:color="auto"/>
                <w:left w:val="none" w:sz="0" w:space="0" w:color="auto"/>
                <w:bottom w:val="none" w:sz="0" w:space="0" w:color="auto"/>
                <w:right w:val="none" w:sz="0" w:space="0" w:color="auto"/>
              </w:divBdr>
            </w:div>
            <w:div w:id="226653599">
              <w:marLeft w:val="0"/>
              <w:marRight w:val="0"/>
              <w:marTop w:val="0"/>
              <w:marBottom w:val="0"/>
              <w:divBdr>
                <w:top w:val="none" w:sz="0" w:space="0" w:color="auto"/>
                <w:left w:val="none" w:sz="0" w:space="0" w:color="auto"/>
                <w:bottom w:val="none" w:sz="0" w:space="0" w:color="auto"/>
                <w:right w:val="none" w:sz="0" w:space="0" w:color="auto"/>
              </w:divBdr>
            </w:div>
            <w:div w:id="153881173">
              <w:marLeft w:val="0"/>
              <w:marRight w:val="0"/>
              <w:marTop w:val="0"/>
              <w:marBottom w:val="0"/>
              <w:divBdr>
                <w:top w:val="none" w:sz="0" w:space="0" w:color="auto"/>
                <w:left w:val="none" w:sz="0" w:space="0" w:color="auto"/>
                <w:bottom w:val="none" w:sz="0" w:space="0" w:color="auto"/>
                <w:right w:val="none" w:sz="0" w:space="0" w:color="auto"/>
              </w:divBdr>
            </w:div>
            <w:div w:id="14846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B76E-F1D3-4D27-92E9-970D1E5C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6732</TotalTime>
  <Pages>17</Pages>
  <Words>5834</Words>
  <Characters>33260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39016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Светлана Михайловна</dc:creator>
  <cp:keywords/>
  <dc:description/>
  <cp:lastModifiedBy>Бурда Светлана Михайловна</cp:lastModifiedBy>
  <cp:revision>909</cp:revision>
  <cp:lastPrinted>2022-10-27T06:33:00Z</cp:lastPrinted>
  <dcterms:created xsi:type="dcterms:W3CDTF">2017-11-16T15:19:00Z</dcterms:created>
  <dcterms:modified xsi:type="dcterms:W3CDTF">2023-02-09T06:34:00Z</dcterms:modified>
</cp:coreProperties>
</file>