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ru-RU"/>
        </w:rPr>
      </w:pPr>
      <w:r>
        <w:rPr>
          <w:lang w:val="ru-RU"/>
        </w:rPr>
        <w:t>ПРОТОКОЛ №3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пгт Погар                                                                                                                    22 июля 2020г.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 xml:space="preserve">заседания конкурсной комиссии администрации Погарского района по проведению конкурсного отбора по предоставлению </w:t>
      </w:r>
      <w:r>
        <w:rPr>
          <w:rFonts w:eastAsia="Times New Roman" w:cs="Times New Roman"/>
          <w:lang w:val="ru-RU" w:eastAsia="ru-RU"/>
        </w:rPr>
        <w:t xml:space="preserve">субсидий </w:t>
      </w:r>
      <w:r>
        <w:rPr>
          <w:lang w:val="ru-RU"/>
        </w:rPr>
        <w:t xml:space="preserve">в рамках реализации муниципальных программ поддержки и развития малого и среднего предпринимательства, в том числе монопрофильных муниципальных образований, </w:t>
      </w:r>
      <w:r>
        <w:rPr>
          <w:rFonts w:eastAsia="Times New Roman" w:cs="Times New Roman"/>
          <w:lang w:val="ru-RU" w:eastAsia="ru-RU"/>
        </w:rPr>
        <w:t xml:space="preserve">на поддержку субъектов малого и среднего предпринимательства, </w:t>
      </w:r>
      <w:r>
        <w:rPr>
          <w:rFonts w:cs="Times New Roman"/>
          <w:lang w:val="ru-RU"/>
        </w:rPr>
        <w:t>для субсидирования части затрат субъектов малого и среднего предпринимательства, связанных с созданием и (или) развитием центров времяпрепровождения детей - групп дневного времяпрепровождения детей дошкольного возраста и иных подобных видов деятельности в Погарском  городском поселении Погарского муниципального района.</w:t>
      </w:r>
    </w:p>
    <w:p>
      <w:pPr>
        <w:pStyle w:val="Normal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Normal"/>
        <w:ind w:firstLine="567"/>
        <w:jc w:val="both"/>
        <w:rPr>
          <w:lang w:val="ru-RU"/>
        </w:rPr>
      </w:pPr>
      <w:r>
        <w:rPr>
          <w:rFonts w:cs="Times New Roman"/>
          <w:lang w:val="ru-RU"/>
        </w:rPr>
        <w:t>Присутствовали:</w:t>
      </w:r>
      <w:r>
        <w:rPr>
          <w:lang w:val="ru-RU"/>
        </w:rPr>
        <w:t xml:space="preserve">                                                                                                      </w:t>
      </w:r>
    </w:p>
    <w:p>
      <w:pPr>
        <w:pStyle w:val="Normal"/>
        <w:ind w:firstLine="567"/>
        <w:jc w:val="both"/>
        <w:rPr>
          <w:lang w:val="ru-RU"/>
        </w:rPr>
      </w:pPr>
      <w:r>
        <w:rPr>
          <w:lang w:val="ru-RU"/>
        </w:rPr>
        <w:t>- Печенко Р.Н. – заместитель главы администрации Погарского района; заместитель председателя комиссии;</w:t>
      </w:r>
    </w:p>
    <w:p>
      <w:pPr>
        <w:pStyle w:val="Normal"/>
        <w:ind w:firstLine="567"/>
        <w:jc w:val="both"/>
        <w:rPr>
          <w:lang w:val="ru-RU"/>
        </w:rPr>
      </w:pPr>
      <w:r>
        <w:rPr>
          <w:lang w:val="ru-RU"/>
        </w:rPr>
        <w:t>- Лысак Т.Ю.- главный инспектор отдела экономического развития, секретарь комиссии;</w:t>
      </w:r>
    </w:p>
    <w:p>
      <w:pPr>
        <w:pStyle w:val="Normal"/>
        <w:ind w:firstLine="567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firstLine="567"/>
        <w:jc w:val="both"/>
        <w:rPr>
          <w:lang w:val="ru-RU"/>
        </w:rPr>
      </w:pPr>
      <w:r>
        <w:rPr>
          <w:lang w:val="ru-RU"/>
        </w:rPr>
        <w:t>Члены комиссии: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- Астапкович С.П. - первый заместитель главы администрации Погарского района;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- Беликова С.С. - начальник отдела финансов и бухгалтерского учета в администрации Погарского района;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- Кличко А.Ю. – начальник отдела экономического развития администрации Погарского района;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- Сулико Т.А. - начальник контрольно-ревизионного отдела  в администрации Погарского района;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- Ерошенкова Г.В. -  председатель комитета по управлению муниципальным имуществом администрации Погарского района.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 xml:space="preserve">Присутствовали 7 (семь) членов комиссии из 12 (двенадцати). Комиссия правомочна осуществлять свои функции. Кворум для принятия решения имеется. 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  <w:t>Повестка дня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Принятие решения о предоставлении субсидии ИП Самолыго О.Н. в рамках </w:t>
      </w:r>
      <w:bookmarkStart w:id="0" w:name="__DdeLink__2612_126371312"/>
      <w:r>
        <w:rPr>
          <w:lang w:val="ru-RU"/>
        </w:rPr>
        <w:t>субсидирования части затрат, связанных с созданием и (или) развитием центров времяпрепровождения детей и иных подобных видов деятельности.</w:t>
      </w:r>
      <w:bookmarkEnd w:id="0"/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 xml:space="preserve">В соответствии с условиями конкурса в период с 28 мая по 26 июня 2020 г. поступил 1 пакет документов от </w:t>
      </w:r>
      <w:r>
        <w:rPr>
          <w:rFonts w:cs="Times New Roman"/>
          <w:lang w:val="ru-RU"/>
        </w:rPr>
        <w:t>индивидуального предпринимателя Самолыго Ольга Николаевна (ИП Самолыго О.Н.), ИНН 861900018059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firstLine="567"/>
        <w:jc w:val="both"/>
        <w:rPr>
          <w:lang w:val="ru-RU"/>
        </w:rPr>
      </w:pPr>
      <w:r>
        <w:rPr>
          <w:lang w:val="ru-RU"/>
        </w:rPr>
        <w:t>При подсчете баллов для распределения субсидии в соответствии с Положением  о порядке субсидирования части затрат субъектов малого и среднего предпринимательства, занимающихся социально значимыми видами деятельности, членами комиссии было определено: ИП Самолыго О.Н. -  15 баллов в соответствии с установленными критериями и их значениями.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Перечень документов, предоставленный ИП Самолыго О.Н. в составе конкурсной заявки, по форме, составу и содержанию соответствует требованиям установленным пунктами 23 и 26 Положения о порядке предоставления субсидии части затрат субъектов малого и среднего предпринимательства, связанных с созданием и (или) развитием центров времяпровождения детей и иных подобных видов деятельности.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Заявитель соответствует требованиям, установленным пунктами 9,11 настоящего Положения.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На основании проделанной работы, анализа и оценки заявок на участие в отборе члены конкурсной комиссии решили: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ListParagraph"/>
        <w:numPr>
          <w:ilvl w:val="0"/>
          <w:numId w:val="2"/>
        </w:numPr>
        <w:spacing w:before="0" w:after="0"/>
        <w:ind w:left="0" w:firstLine="709"/>
        <w:jc w:val="both"/>
        <w:rPr>
          <w:lang w:val="ru-RU"/>
        </w:rPr>
      </w:pPr>
      <w:r>
        <w:rPr>
          <w:lang w:val="ru-RU"/>
        </w:rPr>
        <w:t>Признать победителем конкурсного отбора в размере предоставляемой им субсидии: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Индивидуального предпринимателя Самолыго Ольгу Николаевну ИНН</w:t>
      </w:r>
      <w:r>
        <w:rPr>
          <w:rFonts w:cs="Times New Roman"/>
          <w:lang w:val="ru-RU"/>
        </w:rPr>
        <w:t>861900018059;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адрес осуществления деятельности: 243550 Брянская обл., пгт Погар, ул. Ананченко, д. 8а</w:t>
      </w:r>
    </w:p>
    <w:p>
      <w:pPr>
        <w:pStyle w:val="Normal"/>
        <w:ind w:firstLine="709"/>
        <w:jc w:val="both"/>
        <w:rPr/>
      </w:pPr>
      <w:r>
        <w:rPr>
          <w:rFonts w:cs="Times New Roman"/>
          <w:lang w:val="ru-RU"/>
        </w:rPr>
        <w:t xml:space="preserve">2. Определить размер субсидии, предоставляемый ИП Самолыго О.Н. </w:t>
      </w:r>
      <w:r>
        <w:rPr>
          <w:rFonts w:cs="Times New Roman"/>
          <w:lang w:val="ru-RU"/>
        </w:rPr>
        <w:t>в сумме</w:t>
      </w:r>
      <w:r>
        <w:rPr>
          <w:rFonts w:cs="Times New Roman"/>
          <w:lang w:val="ru-RU"/>
        </w:rPr>
        <w:t xml:space="preserve"> 1 193 469 (один миллион сто девяносто три тысячи четыреста шестьдесят девять) рублей 08 копеек в пределах лимитов бюджетных ассигнований, </w:t>
      </w:r>
      <w:r>
        <w:rPr>
          <w:rFonts w:cs="Times New Roman"/>
          <w:lang w:val="ru-RU"/>
        </w:rPr>
        <w:t>на субсидирование части затрат, связанных с созданием и (или) развитием центров времяпрепровождения детей и иных подобных видов деятельности.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3. Отделу экономического развития администрации Погарского района подготовить постановление администрации Погарского района о предоставлении субсидии</w:t>
      </w:r>
      <w:bookmarkStart w:id="1" w:name="_GoBack"/>
      <w:bookmarkEnd w:id="1"/>
      <w:r>
        <w:rPr>
          <w:lang w:val="ru-RU"/>
        </w:rPr>
        <w:t xml:space="preserve"> ИП Самолыго О.Н.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4. Отделу финансов, бухгалтерского учета и отчетности администрации Погарского района обеспечить перечисление выделенных средств.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5. Довести до сведения субъектов малого и среднего предпринимательства Погарского городского поселения Погарского муниципального района Брянской области информацию о том, что бюджетные ассигнования для предоставления субсидии в рамках муниципальной программы «</w:t>
      </w:r>
      <w:r>
        <w:rPr>
          <w:shd w:fill="FFFFFF" w:val="clear"/>
          <w:lang w:val="ru-RU"/>
        </w:rPr>
        <w:t>Создание условий для развития малого и среднего предпринимательства на территории моногорода Погар на 2018-2020 годы</w:t>
      </w:r>
      <w:r>
        <w:rPr>
          <w:lang w:val="ru-RU"/>
        </w:rPr>
        <w:t>» в текущем финансовом году полностью распределены.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Решение принято единогласно в результате открытого голосования членов конкурсной комиссии.</w:t>
      </w:r>
    </w:p>
    <w:p>
      <w:pPr>
        <w:pStyle w:val="ListParagraph"/>
        <w:ind w:left="1069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 xml:space="preserve"> 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 xml:space="preserve"> 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 xml:space="preserve">Заместитель председатель конкурсной комиссии    </w:t>
      </w:r>
      <w:r>
        <w:rPr>
          <w:u w:val="single"/>
          <w:lang w:val="ru-RU"/>
        </w:rPr>
        <w:t xml:space="preserve">                               </w:t>
      </w:r>
      <w:r>
        <w:rPr>
          <w:lang w:val="ru-RU"/>
        </w:rPr>
        <w:t xml:space="preserve"> Р. Н. Печенко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Члены конкурсной комиссии, присутствующие на выезде: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              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Член комиссии: __________________Астапкович С.П.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 xml:space="preserve">Член комиссии: </w:t>
      </w:r>
      <w:r>
        <w:rPr>
          <w:u w:val="single"/>
          <w:lang w:val="ru-RU"/>
        </w:rPr>
        <w:t xml:space="preserve">                                    </w:t>
      </w:r>
      <w:r>
        <w:rPr>
          <w:lang w:val="ru-RU"/>
        </w:rPr>
        <w:t>Ерошенкова Г.В,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 xml:space="preserve"> 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 xml:space="preserve">Член комиссии: </w:t>
      </w:r>
      <w:r>
        <w:rPr>
          <w:u w:val="single"/>
          <w:lang w:val="ru-RU"/>
        </w:rPr>
        <w:t xml:space="preserve">                                     </w:t>
      </w:r>
      <w:r>
        <w:rPr>
          <w:lang w:val="ru-RU"/>
        </w:rPr>
        <w:t>Беликова С.С.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 xml:space="preserve">Член комиссии: </w:t>
      </w:r>
      <w:r>
        <w:rPr>
          <w:u w:val="single"/>
          <w:lang w:val="ru-RU"/>
        </w:rPr>
        <w:t xml:space="preserve">                                      </w:t>
      </w:r>
      <w:r>
        <w:rPr>
          <w:lang w:val="ru-RU"/>
        </w:rPr>
        <w:t>Сулико Т.А.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Член комиссии:____________________Кличко А.Ю.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 xml:space="preserve">Секретарь: </w:t>
      </w:r>
      <w:r>
        <w:rPr>
          <w:u w:val="single"/>
          <w:lang w:val="ru-RU"/>
        </w:rPr>
        <w:t xml:space="preserve">                                              </w:t>
      </w:r>
      <w:r>
        <w:rPr>
          <w:lang w:val="ru-RU"/>
        </w:rPr>
        <w:t>Лысак Т.Ю.</w:t>
      </w:r>
    </w:p>
    <w:p>
      <w:pPr>
        <w:pStyle w:val="Normal"/>
        <w:widowControl/>
        <w:suppressAutoHyphens w:val="false"/>
        <w:overflowPunct w:val="false"/>
        <w:textAlignment w:val="auto"/>
        <w:rPr>
          <w:lang w:val="ru-RU"/>
        </w:rPr>
      </w:pPr>
      <w:r>
        <w:rPr>
          <w:lang w:val="ru-RU"/>
        </w:rPr>
      </w:r>
      <w:r>
        <w:br w:type="page"/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  <w:t>Расчет суммы баллов, присужденных конкурсной заявке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5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530"/>
        <w:gridCol w:w="3668"/>
        <w:gridCol w:w="1818"/>
        <w:gridCol w:w="1089"/>
        <w:gridCol w:w="2533"/>
      </w:tblGrid>
      <w:tr>
        <w:trPr>
          <w:trHeight w:val="996" w:hRule="exac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ind w:left="160" w:hanging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№</w:t>
            </w:r>
          </w:p>
          <w:p>
            <w:pPr>
              <w:pStyle w:val="Normal"/>
              <w:ind w:left="160" w:hanging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п/п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ind w:right="340" w:hanging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Наименование критерия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Направления деятельности, значения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Оценка</w:t>
            </w:r>
          </w:p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в</w:t>
            </w:r>
          </w:p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баллах</w:t>
            </w:r>
          </w:p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Источник</w:t>
            </w:r>
          </w:p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информации</w:t>
            </w:r>
          </w:p>
        </w:tc>
      </w:tr>
      <w:tr>
        <w:trPr>
          <w:trHeight w:val="609" w:hRule="exact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ind w:left="160" w:hanging="0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3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rFonts w:eastAsia="Times New Roman" w:cs="Times New Roman"/>
                <w:color w:val="000000" w:themeColor="text1"/>
                <w:sz w:val="26"/>
                <w:szCs w:val="26"/>
                <w:lang w:val="ru-RU" w:eastAsia="ru-RU" w:bidi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ru-RU" w:eastAsia="ru-RU" w:bidi="ru-RU"/>
              </w:rPr>
              <w:t xml:space="preserve">Количество планируемых к созданию рабочих мест (включая вновь зарегистрированных индивидуальных предпринимателей) в течение </w:t>
            </w:r>
            <w:r>
              <w:rPr>
                <w:rFonts w:eastAsia="Times New Roman" w:cs="Times New Roman"/>
                <w:color w:val="000000" w:themeColor="text1"/>
                <w:sz w:val="26"/>
                <w:szCs w:val="26"/>
                <w:lang w:val="ru-RU" w:eastAsia="ru-RU" w:bidi="ru-RU"/>
              </w:rPr>
              <w:t>года с момента получения субсидии, единиц</w:t>
            </w:r>
          </w:p>
          <w:p>
            <w:pPr>
              <w:pStyle w:val="Normal"/>
              <w:rPr>
                <w:rFonts w:eastAsia="Times New Roman" w:cs="Times New Roman"/>
                <w:color w:val="000000" w:themeColor="text1"/>
                <w:sz w:val="26"/>
                <w:szCs w:val="26"/>
                <w:lang w:val="ru-RU" w:eastAsia="ru-RU" w:bidi="ru-RU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  <w:lang w:val="ru-RU" w:eastAsia="ru-RU" w:bidi="ru-RU"/>
              </w:rPr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создание 1 рабочего места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eastAsia="Times New Roman" w:cs="Times New Roman"/>
                <w:color w:val="000000"/>
                <w:sz w:val="26"/>
                <w:szCs w:val="26"/>
                <w:lang w:val="ru-RU" w:eastAsia="ru-RU" w:bidi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ru-RU" w:eastAsia="ru-RU" w:bidi="ru-RU"/>
              </w:rPr>
              <w:t>сведения о</w:t>
            </w:r>
          </w:p>
          <w:p>
            <w:pPr>
              <w:pStyle w:val="Normal"/>
              <w:rPr>
                <w:rFonts w:eastAsia="Times New Roman" w:cs="Times New Roman"/>
                <w:color w:val="000000"/>
                <w:sz w:val="26"/>
                <w:szCs w:val="26"/>
                <w:lang w:val="ru-RU" w:eastAsia="ru-RU" w:bidi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ru-RU" w:eastAsia="ru-RU" w:bidi="ru-RU"/>
              </w:rPr>
              <w:t>среднесписочной</w:t>
            </w:r>
          </w:p>
          <w:p>
            <w:pPr>
              <w:pStyle w:val="Normal"/>
              <w:rPr>
                <w:rFonts w:eastAsia="Times New Roman" w:cs="Times New Roman"/>
                <w:color w:val="000000"/>
                <w:sz w:val="26"/>
                <w:szCs w:val="26"/>
                <w:lang w:val="ru-RU" w:eastAsia="ru-RU" w:bidi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ru-RU" w:eastAsia="ru-RU" w:bidi="ru-RU"/>
              </w:rPr>
              <w:t>численности</w:t>
            </w:r>
          </w:p>
          <w:p>
            <w:pPr>
              <w:pStyle w:val="Normal"/>
              <w:rPr>
                <w:rFonts w:eastAsia="Times New Roman" w:cs="Times New Roman"/>
                <w:color w:val="000000"/>
                <w:sz w:val="26"/>
                <w:szCs w:val="26"/>
                <w:lang w:val="ru-RU" w:eastAsia="ru-RU" w:bidi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ru-RU" w:eastAsia="ru-RU" w:bidi="ru-RU"/>
              </w:rPr>
              <w:t>работников,</w:t>
            </w:r>
          </w:p>
          <w:p>
            <w:pPr>
              <w:pStyle w:val="Normal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бизнес-проект</w:t>
            </w:r>
          </w:p>
        </w:tc>
      </w:tr>
      <w:tr>
        <w:trPr>
          <w:trHeight w:val="734" w:hRule="exact"/>
        </w:trPr>
        <w:tc>
          <w:tcPr>
            <w:tcW w:w="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eastAsia="Tahoma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ahoma" w:cs="Times New Roman"/>
                <w:color w:val="000000"/>
                <w:sz w:val="26"/>
                <w:szCs w:val="26"/>
                <w:lang w:eastAsia="ru-RU" w:bidi="ru-RU"/>
              </w:rPr>
            </w:r>
          </w:p>
        </w:tc>
        <w:tc>
          <w:tcPr>
            <w:tcW w:w="36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rFonts w:eastAsia="Tahoma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ahoma" w:cs="Times New Roman"/>
                <w:color w:val="000000"/>
                <w:sz w:val="26"/>
                <w:szCs w:val="26"/>
                <w:lang w:eastAsia="ru-RU" w:bidi="ru-RU"/>
              </w:rPr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создание 2 рабочих мест</w:t>
            </w:r>
          </w:p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r>
          </w:p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br/>
            </w:r>
          </w:p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r>
          </w:p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r>
          </w:p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r>
          </w:p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253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eastAsia="Tahoma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ahoma" w:cs="Times New Roman"/>
                <w:color w:val="000000"/>
                <w:sz w:val="26"/>
                <w:szCs w:val="26"/>
                <w:lang w:eastAsia="ru-RU" w:bidi="ru-RU"/>
              </w:rPr>
            </w:r>
          </w:p>
        </w:tc>
      </w:tr>
      <w:tr>
        <w:trPr>
          <w:trHeight w:val="1449" w:hRule="exact"/>
        </w:trPr>
        <w:tc>
          <w:tcPr>
            <w:tcW w:w="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eastAsia="Tahoma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ahoma" w:cs="Times New Roman"/>
                <w:color w:val="000000"/>
                <w:sz w:val="26"/>
                <w:szCs w:val="26"/>
                <w:lang w:eastAsia="ru-RU" w:bidi="ru-RU"/>
              </w:rPr>
            </w:r>
          </w:p>
        </w:tc>
        <w:tc>
          <w:tcPr>
            <w:tcW w:w="36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rFonts w:eastAsia="Tahoma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ahoma" w:cs="Times New Roman"/>
                <w:color w:val="000000"/>
                <w:sz w:val="26"/>
                <w:szCs w:val="26"/>
                <w:lang w:eastAsia="ru-RU" w:bidi="ru-RU"/>
              </w:rPr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ru-RU" w:eastAsia="ru-RU" w:bidi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ru-RU" w:eastAsia="ru-RU" w:bidi="ru-RU"/>
              </w:rPr>
              <w:t>создание 3 рабочих мест и более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ru-RU" w:eastAsia="ru-RU" w:bidi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ru-RU" w:eastAsia="ru-RU" w:bidi="ru-RU"/>
              </w:rPr>
            </w:r>
          </w:p>
        </w:tc>
        <w:tc>
          <w:tcPr>
            <w:tcW w:w="253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eastAsia="Tahoma" w:cs="Times New Roman"/>
                <w:color w:val="000000"/>
                <w:sz w:val="26"/>
                <w:szCs w:val="26"/>
                <w:lang w:val="ru-RU" w:eastAsia="ru-RU" w:bidi="ru-RU"/>
              </w:rPr>
            </w:pPr>
            <w:r>
              <w:rPr>
                <w:rFonts w:eastAsia="Tahoma" w:cs="Times New Roman"/>
                <w:color w:val="000000"/>
                <w:sz w:val="26"/>
                <w:szCs w:val="26"/>
                <w:lang w:val="ru-RU" w:eastAsia="ru-RU" w:bidi="ru-RU"/>
              </w:rPr>
            </w:r>
          </w:p>
        </w:tc>
      </w:tr>
      <w:tr>
        <w:trPr>
          <w:trHeight w:val="763" w:hRule="atLeast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ind w:left="160" w:hanging="0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2.</w:t>
            </w:r>
          </w:p>
        </w:tc>
        <w:tc>
          <w:tcPr>
            <w:tcW w:w="3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eastAsia="Times New Roman" w:cs="Times New Roman"/>
                <w:color w:val="000000"/>
                <w:sz w:val="26"/>
                <w:szCs w:val="26"/>
                <w:lang w:val="ru-RU" w:eastAsia="ru-RU" w:bidi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ru-RU" w:eastAsia="ru-RU" w:bidi="ru-RU"/>
              </w:rPr>
              <w:t>Среднемесячная заработная плата работников, рублей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ru-RU" w:eastAsia="ru-RU" w:bidi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ru-RU" w:eastAsia="ru-RU" w:bidi="ru-RU"/>
              </w:rPr>
              <w:t>на уровне минимального размера оплаты труда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ru-RU" w:eastAsia="ru-RU" w:bidi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ru-RU" w:eastAsia="ru-RU" w:bidi="ru-RU"/>
              </w:rPr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бизнес-проект</w:t>
            </w:r>
          </w:p>
        </w:tc>
      </w:tr>
      <w:tr>
        <w:trPr>
          <w:trHeight w:val="864" w:hRule="exact"/>
        </w:trPr>
        <w:tc>
          <w:tcPr>
            <w:tcW w:w="53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eastAsia="Tahoma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ahoma" w:cs="Times New Roman"/>
                <w:color w:val="000000"/>
                <w:sz w:val="26"/>
                <w:szCs w:val="26"/>
                <w:lang w:eastAsia="ru-RU" w:bidi="ru-RU"/>
              </w:rPr>
            </w:r>
          </w:p>
        </w:tc>
        <w:tc>
          <w:tcPr>
            <w:tcW w:w="3668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eastAsia="Tahoma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ahoma" w:cs="Times New Roman"/>
                <w:color w:val="000000"/>
                <w:sz w:val="26"/>
                <w:szCs w:val="26"/>
                <w:lang w:eastAsia="ru-RU" w:bidi="ru-RU"/>
              </w:rPr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ru-RU" w:eastAsia="ru-RU" w:bidi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ru-RU" w:eastAsia="ru-RU" w:bidi="ru-RU"/>
              </w:rPr>
              <w:t>выше минимального размера оплаты труда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2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eastAsia="Tahoma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ahoma" w:cs="Times New Roman"/>
                <w:color w:val="000000"/>
                <w:sz w:val="26"/>
                <w:szCs w:val="26"/>
                <w:lang w:eastAsia="ru-RU" w:bidi="ru-RU"/>
              </w:rPr>
            </w:r>
          </w:p>
        </w:tc>
      </w:tr>
      <w:tr>
        <w:trPr>
          <w:trHeight w:val="806" w:hRule="exact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ind w:left="160" w:hanging="0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3.</w:t>
            </w:r>
          </w:p>
        </w:tc>
        <w:tc>
          <w:tcPr>
            <w:tcW w:w="3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eastAsia="Times New Roman" w:cs="Times New Roman"/>
                <w:color w:val="000000"/>
                <w:sz w:val="26"/>
                <w:szCs w:val="26"/>
                <w:highlight w:val="red"/>
                <w:lang w:val="ru-RU" w:eastAsia="ru-RU" w:bidi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ru-RU" w:eastAsia="ru-RU" w:bidi="ru-RU"/>
              </w:rPr>
              <w:t>Объем основных средств, тыс. рублей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до 100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Бизнес-проект</w:t>
            </w:r>
          </w:p>
        </w:tc>
      </w:tr>
      <w:tr>
        <w:trPr>
          <w:trHeight w:val="799" w:hRule="exact"/>
        </w:trPr>
        <w:tc>
          <w:tcPr>
            <w:tcW w:w="5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ind w:left="160" w:hanging="0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r>
          </w:p>
        </w:tc>
        <w:tc>
          <w:tcPr>
            <w:tcW w:w="36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от 100 до 300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</w:r>
          </w:p>
        </w:tc>
        <w:tc>
          <w:tcPr>
            <w:tcW w:w="253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r>
          </w:p>
        </w:tc>
      </w:tr>
      <w:tr>
        <w:trPr>
          <w:trHeight w:val="2133" w:hRule="exact"/>
        </w:trPr>
        <w:tc>
          <w:tcPr>
            <w:tcW w:w="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ind w:left="160" w:hanging="0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r>
          </w:p>
        </w:tc>
        <w:tc>
          <w:tcPr>
            <w:tcW w:w="36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свыше 300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</w:r>
          </w:p>
        </w:tc>
        <w:tc>
          <w:tcPr>
            <w:tcW w:w="253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r>
          </w:p>
        </w:tc>
      </w:tr>
      <w:tr>
        <w:trPr>
          <w:trHeight w:val="643" w:hRule="exac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ind w:left="160" w:hanging="0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ru-RU" w:eastAsia="ru-RU" w:bidi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val="ru-RU" w:eastAsia="ru-RU" w:bidi="ru-RU"/>
              </w:rPr>
              <w:t>Итого: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26"/>
                <w:szCs w:val="26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val="ru-RU" w:eastAsia="ru-RU"/>
              </w:rPr>
              <w:t>15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r>
          </w:p>
        </w:tc>
      </w:tr>
    </w:tbl>
    <w:p>
      <w:pPr>
        <w:pStyle w:val="Normal"/>
        <w:tabs>
          <w:tab w:val="left" w:pos="709" w:leader="none"/>
        </w:tabs>
        <w:jc w:val="both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6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Cs w:val="24"/>
        <w:lang w:val="en-US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ии"/>
    <w:qFormat/>
    <w:rPr/>
  </w:style>
  <w:style w:type="character" w:styleId="Style15" w:customStyle="1">
    <w:name w:val="Текст выноски Знак"/>
    <w:basedOn w:val="DefaultParagraphFont"/>
    <w:link w:val="ad"/>
    <w:uiPriority w:val="99"/>
    <w:semiHidden/>
    <w:qFormat/>
    <w:rsid w:val="00c519b8"/>
    <w:rPr>
      <w:rFonts w:ascii="Tahoma" w:hAnsi="Tahoma"/>
      <w:sz w:val="16"/>
      <w:szCs w:val="16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1" w:customStyle="1">
    <w:name w:val="Содержимое таблицы"/>
    <w:basedOn w:val="Normal"/>
    <w:qFormat/>
    <w:pPr>
      <w:suppressLineNumbers/>
    </w:pPr>
    <w:rPr/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041a4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0f0859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bidi="ar-SA" w:eastAsia="en-US"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c519b8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Application>LibreOffice/6.0.4.2$Windows_x86 LibreOffice_project/9b0d9b32d5dcda91d2f1a96dc04c645c450872bf</Application>
  <Pages>3</Pages>
  <Words>657</Words>
  <Characters>4669</Characters>
  <CharactersWithSpaces>5690</CharactersWithSpaces>
  <Paragraphs>78</Paragraphs>
  <Company>Администрация Погарского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2020-07-24T08:12:00Z</dcterms:created>
  <dc:creator>User</dc:creator>
  <dc:description/>
  <dc:language>ru-RU</dc:language>
  <cp:lastModifiedBy/>
  <cp:lastPrinted>2020-07-27T09:55:14Z</cp:lastPrinted>
  <dcterms:modified xsi:type="dcterms:W3CDTF">2020-07-27T09:57:23Z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Погарского района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