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ru-RU"/>
        </w:rPr>
        <w:t xml:space="preserve">ПРОТОКОЛ № </w:t>
      </w:r>
      <w:r>
        <w:rPr>
          <w:lang w:val="ru-RU"/>
        </w:rPr>
        <w:t>1</w:t>
      </w:r>
    </w:p>
    <w:p>
      <w:pPr>
        <w:pStyle w:val="Normal"/>
        <w:rPr>
          <w:lang w:val="ru-RU"/>
        </w:rPr>
      </w:pPr>
      <w:r>
        <w:rPr>
          <w:lang w:val="ru-RU"/>
        </w:rPr>
        <w:t>пгт Погар                                                                                                                  3 июля 2020 г.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Style21"/>
        <w:jc w:val="both"/>
        <w:rPr/>
      </w:pPr>
      <w:r>
        <w:rPr>
          <w:rStyle w:val="Style14"/>
          <w:lang w:val="ru-RU"/>
        </w:rPr>
        <w:t xml:space="preserve">заседания конкурсной комиссии администрации Погарского района по проведению конкурсного отбора по предоставлению </w:t>
      </w:r>
      <w:r>
        <w:rPr>
          <w:rStyle w:val="Style14"/>
          <w:rFonts w:eastAsia="Times New Roman" w:cs="Times New Roman"/>
          <w:lang w:val="ru-RU" w:eastAsia="ru-RU"/>
        </w:rPr>
        <w:t xml:space="preserve">субсидий </w:t>
      </w:r>
      <w:r>
        <w:rPr>
          <w:rStyle w:val="Style14"/>
          <w:lang w:val="ru-RU"/>
        </w:rPr>
        <w:t xml:space="preserve">в рамках реализации муниципальных программ поддержки и развития малого и среднего предпринимательства, в том числе монопрофильных муниципальных образований, </w:t>
      </w:r>
      <w:r>
        <w:rPr>
          <w:rStyle w:val="Style14"/>
          <w:rFonts w:eastAsia="Times New Roman" w:cs="Times New Roman"/>
          <w:i w:val="false"/>
          <w:iCs w:val="false"/>
          <w:lang w:val="ru-RU" w:eastAsia="ru-RU"/>
        </w:rPr>
        <w:t xml:space="preserve">на поддержку субъектов малого и среднего предпринимательства, </w:t>
      </w:r>
      <w:r>
        <w:rPr>
          <w:rStyle w:val="Style14"/>
          <w:rFonts w:cs="Times New Roman"/>
          <w:i w:val="false"/>
          <w:iCs w:val="false"/>
          <w:lang w:val="ru-RU"/>
        </w:rPr>
        <w:t>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Погарском  городском поселении Погарского муниципального района.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Цыганок С.И.- глава администрации Погарского района, председатель комиссии;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Лысак Т.Ю.- главный инспектор отдела экономического развития, секретарь комиссии;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Члены комиссии: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Астапкович С.П. - первый заместитель главы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Беликова С.С. - начальник отдела финансов, бухгалтерского учета и отчетности в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Сулико Т.А. - начальник контрольно-ревизионного отдела  в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Ерошенкова Г.В. -  председатель комитета по управлению муниципальным имуществом администрации Погарского района;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Прокопцова Т.М. - главный специалист отдела правовой, кадровой и мобилизационной работы  администрации Погарского района.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6"/>
          <w:tab w:val="left" w:pos="270" w:leader="none"/>
        </w:tabs>
        <w:ind w:left="0" w:right="0" w:firstLine="525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Присутствовали 7 (семь) членов комиссии из 12 (двенадцати). Комиссия правомочна осуществлять свои функции. Кворум для принятия решения имеется.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>Процедура рассмотрения заявок на участие в конкурсном отборе по предоставлению субсидий на поддержку субъектов малого и среднего предпринимательства проведена 03.07.2020г. в 12.00 по адресу: Брянская область, пгт Погар, ул. Ленина, 1, здание администрации Погарского района, каб. 211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Повестка дня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1. Вскрытие конвертов с конкурсной документацией претендентов, подавших заявки на предоставление субсидии субъектам малого и среднего предпринимательства осуществляющих свою деятельность на территории Погарского городского поселения Погарского муниципального района Брянской области.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2. Допуск заявок к участию в конкурсном отборе.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rStyle w:val="Style14"/>
          <w:rFonts w:cs="Times New Roman"/>
          <w:lang w:val="ru-RU"/>
        </w:rPr>
        <w:t xml:space="preserve"> </w:t>
      </w:r>
      <w:r>
        <w:rPr>
          <w:rStyle w:val="Style14"/>
          <w:rFonts w:cs="Times New Roman"/>
          <w:lang w:val="ru-RU"/>
        </w:rPr>
        <w:t xml:space="preserve">28 мая 2020г. на официальном сайте администрации Погарского района было размещено объявление о приеме заявок на конкурсный отбор субъектов малого и среднего предпринимательства, занимающихся социально значимыми видами деятельности. </w:t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rStyle w:val="Style14"/>
          <w:rFonts w:cs="Times New Roman"/>
          <w:lang w:val="ru-RU"/>
        </w:rPr>
        <w:t xml:space="preserve">Прием заявок осуществлялся по рабочим дням с 28 мая по 26 июня 2020 года включительно отделом экономического развития администрации Погарского района. </w:t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rStyle w:val="Style14"/>
          <w:rFonts w:cs="Times New Roman"/>
          <w:lang w:val="ru-RU"/>
        </w:rPr>
        <w:t xml:space="preserve">Все заявки, представленные для участия в конкурсе, были зарегистрированы в Журнале регистрации заявок на участие в конкурсном отборе на право получения субсидии на государственную поддержку субъектов малого и среднего предпринимательства. </w:t>
      </w:r>
    </w:p>
    <w:p>
      <w:pPr>
        <w:pStyle w:val="Normal"/>
        <w:ind w:left="0" w:right="0" w:firstLine="555"/>
        <w:jc w:val="both"/>
        <w:rPr>
          <w:lang w:val="ru-RU"/>
        </w:rPr>
      </w:pPr>
      <w:r>
        <w:rPr>
          <w:rStyle w:val="Style14"/>
          <w:rFonts w:cs="Times New Roman"/>
          <w:lang w:val="ru-RU"/>
        </w:rPr>
        <w:t xml:space="preserve">На момент окончания подачи заявок  поступила 1 (одна) заявка от индивидуального предпринимателя Самолыго Ольги Николаевны. </w:t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>В результате вскрытия конверта и рассмотрения заявки на полноту поданных документов комиссия приняла решение:</w:t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поданная заявка соответствует перечню документов, предусмотренных конкурсом и допущена во второй этап конкурсного отбора. </w:t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>На основании проделанной работы и обсуждения члены конкурсной комиссии решили:</w:t>
      </w:r>
    </w:p>
    <w:p>
      <w:pPr>
        <w:pStyle w:val="Normal"/>
        <w:ind w:left="0" w:right="0" w:firstLine="570"/>
        <w:jc w:val="both"/>
        <w:rPr>
          <w:lang w:val="ru-RU"/>
        </w:rPr>
      </w:pPr>
      <w:r>
        <w:rPr>
          <w:lang w:val="ru-RU"/>
        </w:rPr>
        <w:t xml:space="preserve">- отделу экономического развития администрации Погарского района в соответствии с действующим Положением о порядке предоставления субсидий </w:t>
      </w:r>
      <w:r>
        <w:rPr>
          <w:rStyle w:val="Style14"/>
          <w:rFonts w:cs="Times New Roman"/>
          <w:i w:val="false"/>
          <w:iCs w:val="false"/>
          <w:lang w:val="ru-RU"/>
        </w:rPr>
        <w:t xml:space="preserve">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Погарском  городском поселении Погарского муниципального района, утвержденным постановлением администрации Погарского района от 14.05.2020 №357 организовать выезд на место осуществления участником конкурса вида деятельности 08.07.2020, установить при этом соответствие действительности информации, представленной индивидуальным предпринимателем Самолыго Ольгой Николаевной. </w:t>
      </w:r>
    </w:p>
    <w:p>
      <w:pPr>
        <w:pStyle w:val="Normal"/>
        <w:ind w:left="0" w:right="0" w:firstLine="57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Решение принято единогласно в результате открытого голосования членов конкурсной комиссии.</w:t>
      </w:r>
    </w:p>
    <w:p>
      <w:pPr>
        <w:pStyle w:val="Normal"/>
        <w:ind w:left="0" w:right="0" w:firstLine="585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Style w:val="Style14"/>
          <w:lang w:val="ru-RU"/>
        </w:rPr>
        <w:t xml:space="preserve"> </w:t>
      </w:r>
      <w:r>
        <w:rPr>
          <w:rStyle w:val="Style14"/>
          <w:lang w:val="ru-RU"/>
        </w:rPr>
        <w:t xml:space="preserve">Председатель конкурсной комиссии    </w:t>
      </w:r>
      <w:r>
        <w:rPr>
          <w:rStyle w:val="Style14"/>
          <w:u w:val="single"/>
          <w:lang w:val="ru-RU"/>
        </w:rPr>
        <w:t xml:space="preserve">                               </w:t>
      </w:r>
      <w:r>
        <w:rPr>
          <w:rStyle w:val="Style14"/>
          <w:lang w:val="ru-RU"/>
        </w:rPr>
        <w:t xml:space="preserve"> С. И. Цыганок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Члены конкурсной комиссии, присутствующие на заседании: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Член комиссии: __________________Астапкович С.П.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 </w:t>
      </w: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</w:t>
      </w:r>
      <w:r>
        <w:rPr>
          <w:rStyle w:val="Style14"/>
          <w:u w:val="none"/>
          <w:lang w:val="ru-RU"/>
        </w:rPr>
        <w:t>Ерошенкова Г.В,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 </w:t>
      </w:r>
      <w:r>
        <w:rPr>
          <w:rStyle w:val="Style14"/>
          <w:lang w:val="ru-RU"/>
        </w:rPr>
        <w:t>Беликова С.С.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 xml:space="preserve">Член комиссии: </w:t>
      </w:r>
      <w:r>
        <w:rPr>
          <w:rStyle w:val="Style14"/>
          <w:u w:val="single"/>
          <w:lang w:val="ru-RU"/>
        </w:rPr>
        <w:t xml:space="preserve">                                      </w:t>
      </w:r>
      <w:r>
        <w:rPr>
          <w:rStyle w:val="Style14"/>
          <w:lang w:val="ru-RU"/>
        </w:rPr>
        <w:t>Сулико Т.А.</w:t>
      </w:r>
    </w:p>
    <w:p>
      <w:pPr>
        <w:pStyle w:val="Normal"/>
        <w:jc w:val="both"/>
        <w:rPr>
          <w:rStyle w:val="Style14"/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Style w:val="Style14"/>
          <w:lang w:val="ru-RU"/>
        </w:rPr>
        <w:t>Член комиссии:____________________Прокопцова Т.М.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Style w:val="Style14"/>
          <w:lang w:val="ru-RU"/>
        </w:rPr>
        <w:t xml:space="preserve">Секретарь: </w:t>
      </w:r>
      <w:r>
        <w:rPr>
          <w:rStyle w:val="Style14"/>
          <w:u w:val="single"/>
          <w:lang w:val="ru-RU"/>
        </w:rPr>
        <w:t xml:space="preserve">                                              </w:t>
      </w:r>
      <w:r>
        <w:rPr>
          <w:rStyle w:val="Style14"/>
          <w:u w:val="none"/>
          <w:lang w:val="ru-RU"/>
        </w:rPr>
        <w:t>Лысак</w:t>
      </w:r>
      <w:r>
        <w:rPr>
          <w:rStyle w:val="Style14"/>
          <w:lang w:val="ru-RU"/>
        </w:rPr>
        <w:t xml:space="preserve"> Т.Ю.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57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Заголовок таблицы"/>
    <w:basedOn w:val="Style23"/>
    <w:qFormat/>
    <w:pPr>
      <w:suppressAutoHyphens w:val="true"/>
      <w:jc w:val="center"/>
    </w:pPr>
    <w:rPr>
      <w:b/>
      <w:bCs/>
    </w:rPr>
  </w:style>
  <w:style w:type="paragraph" w:styleId="Style25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LibreOffice/6.3.3.2$Windows_x86 LibreOffice_project/a64200df03143b798afd1ec74a12ab50359878ed</Application>
  <Pages>3</Pages>
  <Words>517</Words>
  <Characters>3881</Characters>
  <CharactersWithSpaces>4796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2020-07-03T07:31:00Z</dcterms:created>
  <dc:creator>User</dc:creator>
  <dc:description/>
  <dc:language>ru-RU</dc:language>
  <cp:lastModifiedBy/>
  <cp:lastPrinted>2020-07-06T15:48:29Z</cp:lastPrinted>
  <dcterms:modified xsi:type="dcterms:W3CDTF">2020-07-23T11:54:45Z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