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77" w:rsidRPr="000E1315" w:rsidRDefault="00B6706C">
      <w:pPr>
        <w:spacing w:line="240" w:lineRule="auto"/>
        <w:ind w:left="4500"/>
        <w:rPr>
          <w:rFonts w:ascii="Times New Roman" w:hAnsi="Times New Roman" w:cs="Times New Roman"/>
          <w:b/>
        </w:rPr>
      </w:pPr>
      <w:r w:rsidRPr="000E1315">
        <w:rPr>
          <w:rFonts w:ascii="Times New Roman" w:hAnsi="Times New Roman" w:cs="Times New Roman"/>
          <w:b/>
        </w:rPr>
        <w:t>Приложение</w:t>
      </w:r>
    </w:p>
    <w:p w:rsidR="00C95277" w:rsidRDefault="000E1315">
      <w:pPr>
        <w:spacing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1315">
        <w:rPr>
          <w:rFonts w:ascii="Times New Roman" w:hAnsi="Times New Roman" w:cs="Times New Roman"/>
        </w:rPr>
        <w:t xml:space="preserve"> дополнительному </w:t>
      </w:r>
      <w:r w:rsidR="00AF2513">
        <w:rPr>
          <w:rFonts w:ascii="Times New Roman" w:hAnsi="Times New Roman" w:cs="Times New Roman"/>
          <w:color w:val="FF0000"/>
        </w:rPr>
        <w:t xml:space="preserve">соглашению №1 от </w:t>
      </w:r>
      <w:r w:rsidR="00BE29CE">
        <w:rPr>
          <w:rFonts w:ascii="Times New Roman" w:hAnsi="Times New Roman" w:cs="Times New Roman"/>
          <w:color w:val="FF0000"/>
        </w:rPr>
        <w:t>30.10</w:t>
      </w:r>
      <w:r w:rsidRPr="000E1315">
        <w:rPr>
          <w:rFonts w:ascii="Times New Roman" w:hAnsi="Times New Roman" w:cs="Times New Roman"/>
          <w:color w:val="FF0000"/>
        </w:rPr>
        <w:t>.2017г</w:t>
      </w:r>
      <w:r w:rsidRPr="000E1315">
        <w:rPr>
          <w:rFonts w:ascii="Times New Roman" w:hAnsi="Times New Roman" w:cs="Times New Roman"/>
        </w:rPr>
        <w:t>.</w:t>
      </w:r>
    </w:p>
    <w:p w:rsidR="00C95277" w:rsidRDefault="00B670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Ф И К</w:t>
      </w:r>
    </w:p>
    <w:p w:rsidR="00C95277" w:rsidRDefault="00B6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E29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перечисления Субсидии</w:t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68"/>
        <w:gridCol w:w="4682"/>
      </w:tblGrid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 предоставления Субсидии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Сумма, рублей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 w:rsidP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480000,00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 w:rsidP="00D45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480000,00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440000,00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945000,00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1145000,00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7190000,00</w:t>
            </w:r>
          </w:p>
        </w:tc>
      </w:tr>
      <w:tr w:rsidR="00BE29CE" w:rsidTr="00BE29CE">
        <w:trPr>
          <w:trHeight w:val="792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Default="00BE29CE" w:rsidP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</w:t>
            </w:r>
          </w:p>
        </w:tc>
      </w:tr>
      <w:tr w:rsidR="00BE29CE" w:rsidTr="00BE29CE">
        <w:trPr>
          <w:trHeight w:val="180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                                              </w:t>
            </w:r>
          </w:p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С.И. Цыганок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CE">
              <w:rPr>
                <w:rFonts w:ascii="Times New Roman" w:hAnsi="Times New Roman" w:cs="Times New Roman"/>
                <w:sz w:val="24"/>
                <w:szCs w:val="24"/>
              </w:rPr>
              <w:t xml:space="preserve">МУП МУЖКХ </w:t>
            </w:r>
            <w:proofErr w:type="spellStart"/>
            <w:r w:rsidRPr="00BE29CE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BE29C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AE4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9CE">
              <w:rPr>
                <w:rFonts w:ascii="Times New Roman" w:hAnsi="Times New Roman" w:cs="Times New Roman"/>
                <w:sz w:val="24"/>
                <w:szCs w:val="24"/>
              </w:rPr>
              <w:t>А.Е. Боровик</w:t>
            </w:r>
          </w:p>
        </w:tc>
      </w:tr>
    </w:tbl>
    <w:p w:rsidR="00C95277" w:rsidRDefault="00C952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5277">
      <w:pgSz w:w="11906" w:h="16838"/>
      <w:pgMar w:top="357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77"/>
    <w:rsid w:val="000E1315"/>
    <w:rsid w:val="000F0821"/>
    <w:rsid w:val="00522E81"/>
    <w:rsid w:val="00AF2513"/>
    <w:rsid w:val="00B6706C"/>
    <w:rsid w:val="00BE29CE"/>
    <w:rsid w:val="00C95277"/>
    <w:rsid w:val="00E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Погарского района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Маршалова Е.А</cp:lastModifiedBy>
  <cp:revision>2</cp:revision>
  <cp:lastPrinted>2017-09-01T06:09:00Z</cp:lastPrinted>
  <dcterms:created xsi:type="dcterms:W3CDTF">2017-10-31T12:02:00Z</dcterms:created>
  <dcterms:modified xsi:type="dcterms:W3CDTF">2017-10-31T12:02:00Z</dcterms:modified>
  <dc:language>en-US</dc:language>
</cp:coreProperties>
</file>